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3E" w:rsidRDefault="00CA3A3E" w:rsidP="003014A6">
      <w:pPr>
        <w:widowControl/>
        <w:shd w:val="clear" w:color="auto" w:fill="FFFFFF"/>
        <w:spacing w:line="410" w:lineRule="exact"/>
        <w:ind w:left="0" w:firstLineChars="0" w:firstLine="0"/>
        <w:jc w:val="center"/>
        <w:rPr>
          <w:rStyle w:val="a4"/>
          <w:rFonts w:ascii="Simsun" w:hAnsi="Simsun" w:hint="eastAsia"/>
          <w:color w:val="333333"/>
          <w:sz w:val="28"/>
          <w:szCs w:val="28"/>
        </w:rPr>
      </w:pPr>
      <w:r w:rsidRPr="00CA3A3E">
        <w:rPr>
          <w:rStyle w:val="a4"/>
          <w:rFonts w:ascii="Simsun" w:hAnsi="Simsun"/>
          <w:color w:val="333333"/>
          <w:sz w:val="28"/>
          <w:szCs w:val="28"/>
        </w:rPr>
        <w:t>铜陵学院</w:t>
      </w:r>
      <w:r w:rsidRPr="00CA3A3E">
        <w:rPr>
          <w:rStyle w:val="a4"/>
          <w:rFonts w:ascii="Simsun" w:hAnsi="Simsun"/>
          <w:color w:val="333333"/>
          <w:sz w:val="28"/>
          <w:szCs w:val="28"/>
        </w:rPr>
        <w:t>201</w:t>
      </w:r>
      <w:r w:rsidRPr="00CA3A3E">
        <w:rPr>
          <w:rStyle w:val="a4"/>
          <w:rFonts w:ascii="Simsun" w:hAnsi="Simsun" w:hint="eastAsia"/>
          <w:color w:val="333333"/>
          <w:sz w:val="28"/>
          <w:szCs w:val="28"/>
        </w:rPr>
        <w:t>8</w:t>
      </w:r>
      <w:r w:rsidRPr="00CA3A3E">
        <w:rPr>
          <w:rStyle w:val="a4"/>
          <w:rFonts w:ascii="Simsun" w:hAnsi="Simsun" w:hint="eastAsia"/>
          <w:color w:val="333333"/>
          <w:sz w:val="28"/>
          <w:szCs w:val="28"/>
        </w:rPr>
        <w:t>、</w:t>
      </w:r>
      <w:r w:rsidRPr="00CA3A3E">
        <w:rPr>
          <w:rStyle w:val="a4"/>
          <w:rFonts w:ascii="Simsun" w:hAnsi="Simsun" w:hint="eastAsia"/>
          <w:color w:val="333333"/>
          <w:sz w:val="28"/>
          <w:szCs w:val="28"/>
        </w:rPr>
        <w:t>2019</w:t>
      </w:r>
      <w:r w:rsidRPr="00CA3A3E">
        <w:rPr>
          <w:rStyle w:val="a4"/>
          <w:rFonts w:ascii="Simsun" w:hAnsi="Simsun"/>
          <w:color w:val="333333"/>
          <w:sz w:val="28"/>
          <w:szCs w:val="28"/>
        </w:rPr>
        <w:t>级新生电子照片数据采集项目投标报价表</w:t>
      </w:r>
    </w:p>
    <w:p w:rsidR="00CA3A3E" w:rsidRPr="00CA3A3E" w:rsidRDefault="0053086F" w:rsidP="00CA3A3E">
      <w:pPr>
        <w:widowControl/>
        <w:shd w:val="clear" w:color="auto" w:fill="FFFFFF"/>
        <w:spacing w:line="410" w:lineRule="exact"/>
        <w:ind w:left="0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Style w:val="a5"/>
        <w:tblW w:w="9072" w:type="dxa"/>
        <w:tblInd w:w="-459" w:type="dxa"/>
        <w:tblLook w:val="04A0"/>
      </w:tblPr>
      <w:tblGrid>
        <w:gridCol w:w="2163"/>
        <w:gridCol w:w="1704"/>
        <w:gridCol w:w="1704"/>
        <w:gridCol w:w="1705"/>
        <w:gridCol w:w="1796"/>
      </w:tblGrid>
      <w:tr w:rsidR="00B13FEF" w:rsidTr="009F23C9">
        <w:trPr>
          <w:trHeight w:val="720"/>
        </w:trPr>
        <w:tc>
          <w:tcPr>
            <w:tcW w:w="2163" w:type="dxa"/>
            <w:vAlign w:val="center"/>
          </w:tcPr>
          <w:p w:rsidR="00B13FEF" w:rsidRPr="00CA3A3E" w:rsidRDefault="00B13FEF" w:rsidP="00CA3A3E">
            <w:pPr>
              <w:widowControl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Style w:val="a4"/>
                <w:rFonts w:ascii="Simsun" w:hAnsi="Simsun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CA3A3E" w:rsidRDefault="00CA3A3E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Style w:val="a4"/>
                <w:rFonts w:ascii="Simsun" w:hAnsi="Simsun" w:hint="eastAsia"/>
                <w:color w:val="333333"/>
              </w:rPr>
            </w:pPr>
          </w:p>
          <w:p w:rsidR="00B13FEF" w:rsidRPr="00CA3A3E" w:rsidRDefault="00B13FEF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Fonts w:ascii="Simsun" w:hAnsi="Simsun" w:hint="eastAsia"/>
                <w:color w:val="333333"/>
              </w:rPr>
            </w:pPr>
            <w:r w:rsidRPr="00CA3A3E">
              <w:rPr>
                <w:rStyle w:val="a4"/>
                <w:rFonts w:ascii="Simsun" w:hAnsi="Simsun"/>
                <w:color w:val="333333"/>
              </w:rPr>
              <w:t>计划数量</w:t>
            </w:r>
          </w:p>
          <w:p w:rsidR="00B13FEF" w:rsidRPr="00CA3A3E" w:rsidRDefault="00B13FEF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Fonts w:ascii="Simsun" w:hAnsi="Simsun" w:hint="eastAsia"/>
                <w:color w:val="333333"/>
              </w:rPr>
            </w:pPr>
            <w:r w:rsidRPr="00CA3A3E">
              <w:rPr>
                <w:rStyle w:val="a4"/>
                <w:rFonts w:ascii="Simsun" w:hAnsi="Simsun"/>
                <w:color w:val="333333"/>
              </w:rPr>
              <w:t>（人）</w:t>
            </w:r>
          </w:p>
          <w:p w:rsidR="00B13FEF" w:rsidRPr="00CA3A3E" w:rsidRDefault="00B13FEF" w:rsidP="00CA3A3E">
            <w:pPr>
              <w:widowControl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A3A3E" w:rsidRDefault="00CA3A3E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Style w:val="a4"/>
                <w:rFonts w:ascii="Simsun" w:hAnsi="Simsun" w:hint="eastAsia"/>
                <w:color w:val="333333"/>
              </w:rPr>
            </w:pPr>
          </w:p>
          <w:p w:rsidR="00B13FEF" w:rsidRPr="00CA3A3E" w:rsidRDefault="00B13FEF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Fonts w:ascii="Simsun" w:hAnsi="Simsun" w:hint="eastAsia"/>
                <w:color w:val="333333"/>
              </w:rPr>
            </w:pPr>
            <w:r w:rsidRPr="00CA3A3E">
              <w:rPr>
                <w:rStyle w:val="a4"/>
                <w:rFonts w:ascii="Simsun" w:hAnsi="Simsun"/>
                <w:color w:val="333333"/>
              </w:rPr>
              <w:t>投标单价</w:t>
            </w:r>
          </w:p>
          <w:p w:rsidR="00B13FEF" w:rsidRPr="00CA3A3E" w:rsidRDefault="00B13FEF" w:rsidP="00CA3A3E">
            <w:pPr>
              <w:pStyle w:val="a3"/>
              <w:spacing w:before="0" w:beforeAutospacing="0" w:after="0" w:afterAutospacing="0"/>
              <w:ind w:left="420" w:hanging="420"/>
              <w:jc w:val="center"/>
              <w:rPr>
                <w:rFonts w:ascii="Simsun" w:hAnsi="Simsun" w:hint="eastAsia"/>
                <w:color w:val="333333"/>
              </w:rPr>
            </w:pPr>
            <w:r w:rsidRPr="00CA3A3E">
              <w:rPr>
                <w:rStyle w:val="a4"/>
                <w:rFonts w:ascii="Simsun" w:hAnsi="Simsun"/>
                <w:color w:val="333333"/>
              </w:rPr>
              <w:t>（元</w:t>
            </w:r>
            <w:r w:rsidRPr="00CA3A3E">
              <w:rPr>
                <w:rStyle w:val="a4"/>
                <w:rFonts w:ascii="Simsun" w:hAnsi="Simsun"/>
                <w:color w:val="333333"/>
              </w:rPr>
              <w:t>/</w:t>
            </w:r>
            <w:r w:rsidRPr="00CA3A3E">
              <w:rPr>
                <w:rStyle w:val="a4"/>
                <w:rFonts w:ascii="Simsun" w:hAnsi="Simsun"/>
                <w:color w:val="333333"/>
              </w:rPr>
              <w:t>人）</w:t>
            </w:r>
          </w:p>
          <w:p w:rsidR="00B13FEF" w:rsidRPr="00CA3A3E" w:rsidRDefault="00B13FEF" w:rsidP="00CA3A3E">
            <w:pPr>
              <w:widowControl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13FEF" w:rsidRPr="00CA3A3E" w:rsidRDefault="00B13FEF" w:rsidP="00CA3A3E">
            <w:pPr>
              <w:widowControl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Style w:val="a4"/>
                <w:rFonts w:ascii="Simsun" w:hAnsi="Simsun"/>
                <w:color w:val="333333"/>
                <w:sz w:val="24"/>
                <w:szCs w:val="24"/>
              </w:rPr>
              <w:t>金额（元）</w:t>
            </w:r>
          </w:p>
        </w:tc>
        <w:tc>
          <w:tcPr>
            <w:tcW w:w="1796" w:type="dxa"/>
            <w:vAlign w:val="center"/>
          </w:tcPr>
          <w:p w:rsidR="00B13FEF" w:rsidRPr="00CA3A3E" w:rsidRDefault="00B13FEF" w:rsidP="00CA3A3E">
            <w:pPr>
              <w:widowControl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Style w:val="a4"/>
                <w:rFonts w:ascii="Simsun" w:hAnsi="Simsun"/>
                <w:color w:val="333333"/>
                <w:sz w:val="24"/>
                <w:szCs w:val="24"/>
              </w:rPr>
              <w:t>备注</w:t>
            </w:r>
          </w:p>
        </w:tc>
      </w:tr>
      <w:tr w:rsidR="00B13FEF" w:rsidTr="009F23C9">
        <w:tc>
          <w:tcPr>
            <w:tcW w:w="2163" w:type="dxa"/>
            <w:vAlign w:val="center"/>
          </w:tcPr>
          <w:p w:rsidR="00B13FEF" w:rsidRPr="00CA3A3E" w:rsidRDefault="00CA3A3E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铜陵学院201</w:t>
            </w:r>
            <w:r w:rsidRPr="00CA3A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CA3A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级新生电子</w:t>
            </w:r>
          </w:p>
        </w:tc>
        <w:tc>
          <w:tcPr>
            <w:tcW w:w="1704" w:type="dxa"/>
            <w:vAlign w:val="center"/>
          </w:tcPr>
          <w:p w:rsidR="00B13FEF" w:rsidRPr="00CA3A3E" w:rsidRDefault="00CA3A3E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704" w:type="dxa"/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FEF" w:rsidTr="009F23C9">
        <w:tc>
          <w:tcPr>
            <w:tcW w:w="2163" w:type="dxa"/>
            <w:tcBorders>
              <w:bottom w:val="nil"/>
            </w:tcBorders>
            <w:vAlign w:val="center"/>
          </w:tcPr>
          <w:p w:rsidR="00B13FEF" w:rsidRPr="00CA3A3E" w:rsidRDefault="00CA3A3E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铜陵学院201</w:t>
            </w:r>
            <w:r w:rsidRPr="00CA3A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CA3A3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级新生电子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:rsidR="00B13FEF" w:rsidRPr="00CA3A3E" w:rsidRDefault="00CA3A3E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CA3A3E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nil"/>
            </w:tcBorders>
            <w:vAlign w:val="center"/>
          </w:tcPr>
          <w:p w:rsidR="00B13FEF" w:rsidRPr="00CA3A3E" w:rsidRDefault="00B13FEF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23C9" w:rsidTr="009F23C9">
        <w:trPr>
          <w:trHeight w:val="653"/>
        </w:trPr>
        <w:tc>
          <w:tcPr>
            <w:tcW w:w="2163" w:type="dxa"/>
            <w:vAlign w:val="center"/>
          </w:tcPr>
          <w:p w:rsidR="009F23C9" w:rsidRPr="009F23C9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F23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1704" w:type="dxa"/>
            <w:vAlign w:val="center"/>
          </w:tcPr>
          <w:p w:rsidR="009F23C9" w:rsidRPr="00CA3A3E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9F23C9" w:rsidRPr="00CA3A3E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9F23C9" w:rsidRPr="00CA3A3E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9F23C9" w:rsidRPr="00CA3A3E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23C9" w:rsidTr="009F23C9">
        <w:trPr>
          <w:trHeight w:val="658"/>
        </w:trPr>
        <w:tc>
          <w:tcPr>
            <w:tcW w:w="2163" w:type="dxa"/>
            <w:vAlign w:val="center"/>
          </w:tcPr>
          <w:p w:rsidR="009F23C9" w:rsidRPr="009F23C9" w:rsidRDefault="009F23C9" w:rsidP="00CA3A3E">
            <w:pPr>
              <w:widowControl/>
              <w:spacing w:line="410" w:lineRule="exact"/>
              <w:ind w:left="0"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F23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投标报价总金额</w:t>
            </w:r>
          </w:p>
        </w:tc>
        <w:tc>
          <w:tcPr>
            <w:tcW w:w="6909" w:type="dxa"/>
            <w:gridSpan w:val="4"/>
            <w:vAlign w:val="center"/>
          </w:tcPr>
          <w:p w:rsidR="009F23C9" w:rsidRPr="00CA3A3E" w:rsidRDefault="009F23C9" w:rsidP="009F23C9">
            <w:pPr>
              <w:widowControl/>
              <w:spacing w:line="410" w:lineRule="exact"/>
              <w:ind w:left="0" w:firstLineChars="0" w:firstLine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人民币（大写）：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9F23C9" w:rsidRDefault="009F23C9" w:rsidP="009F23C9">
      <w:pPr>
        <w:spacing w:line="410" w:lineRule="exact"/>
        <w:ind w:left="0" w:firstLineChars="0" w:firstLine="0"/>
        <w:rPr>
          <w:rFonts w:eastAsia="宋体" w:cs="宋体"/>
          <w:color w:val="000000"/>
          <w:kern w:val="0"/>
          <w:sz w:val="24"/>
          <w:szCs w:val="24"/>
        </w:rPr>
      </w:pPr>
    </w:p>
    <w:p w:rsidR="009F23C9" w:rsidRPr="009F23C9" w:rsidRDefault="009F23C9" w:rsidP="009F23C9">
      <w:pPr>
        <w:spacing w:line="410" w:lineRule="exact"/>
        <w:ind w:left="0" w:firstLineChars="0" w:firstLine="0"/>
        <w:rPr>
          <w:kern w:val="0"/>
          <w:sz w:val="24"/>
        </w:rPr>
      </w:pPr>
      <w:r w:rsidRPr="000B0DFE">
        <w:rPr>
          <w:rFonts w:hint="eastAsia"/>
          <w:b/>
          <w:bCs/>
          <w:sz w:val="24"/>
        </w:rPr>
        <w:t>说明：</w:t>
      </w:r>
      <w:r w:rsidRPr="005D496A">
        <w:rPr>
          <w:rFonts w:ascii="宋体" w:hAnsi="宋体" w:hint="eastAsia"/>
          <w:kern w:val="0"/>
          <w:sz w:val="24"/>
        </w:rPr>
        <w:t>本投</w:t>
      </w:r>
      <w:r w:rsidRPr="000B0DFE">
        <w:rPr>
          <w:rFonts w:hint="eastAsia"/>
          <w:kern w:val="0"/>
          <w:sz w:val="24"/>
        </w:rPr>
        <w:t>标报价为所投产品</w:t>
      </w:r>
      <w:r>
        <w:rPr>
          <w:rFonts w:hint="eastAsia"/>
          <w:kern w:val="0"/>
          <w:sz w:val="24"/>
        </w:rPr>
        <w:t>与服务项目</w:t>
      </w:r>
      <w:r w:rsidRPr="000B0DFE">
        <w:rPr>
          <w:rFonts w:hint="eastAsia"/>
          <w:kern w:val="0"/>
          <w:sz w:val="24"/>
        </w:rPr>
        <w:t>的最终完全报价（</w:t>
      </w:r>
      <w:r w:rsidRPr="009F23C9">
        <w:rPr>
          <w:kern w:val="0"/>
          <w:sz w:val="24"/>
        </w:rPr>
        <w:t>包括产品及设备、人工、搬运及利税和应承担的风险等一切费用</w:t>
      </w:r>
      <w:r w:rsidRPr="000B0DFE">
        <w:rPr>
          <w:rFonts w:hint="eastAsia"/>
          <w:kern w:val="0"/>
          <w:sz w:val="24"/>
        </w:rPr>
        <w:t>）</w:t>
      </w:r>
      <w:r w:rsidRPr="009F23C9">
        <w:rPr>
          <w:rFonts w:hint="eastAsia"/>
          <w:kern w:val="0"/>
          <w:sz w:val="24"/>
        </w:rPr>
        <w:t>。</w:t>
      </w:r>
    </w:p>
    <w:p w:rsidR="009F23C9" w:rsidRDefault="009F23C9" w:rsidP="009F23C9">
      <w:pPr>
        <w:pStyle w:val="a7"/>
        <w:spacing w:line="480" w:lineRule="auto"/>
        <w:ind w:firstLineChars="0" w:firstLine="0"/>
        <w:rPr>
          <w:rFonts w:eastAsia="宋体"/>
          <w:kern w:val="0"/>
          <w:sz w:val="24"/>
          <w:szCs w:val="24"/>
        </w:rPr>
      </w:pPr>
      <w:r w:rsidRPr="000B0DFE">
        <w:rPr>
          <w:rFonts w:eastAsia="宋体" w:hint="eastAsia"/>
          <w:kern w:val="0"/>
          <w:sz w:val="24"/>
          <w:szCs w:val="24"/>
        </w:rPr>
        <w:t>投标单位名称：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                      </w:t>
      </w:r>
      <w:r w:rsidRPr="000B0DFE">
        <w:rPr>
          <w:rFonts w:eastAsia="宋体" w:hint="eastAsia"/>
          <w:kern w:val="0"/>
          <w:sz w:val="24"/>
          <w:szCs w:val="24"/>
        </w:rPr>
        <w:t>（公章）</w:t>
      </w:r>
      <w:r>
        <w:rPr>
          <w:rFonts w:eastAsia="宋体" w:hint="eastAsia"/>
          <w:kern w:val="0"/>
          <w:sz w:val="24"/>
          <w:szCs w:val="24"/>
        </w:rPr>
        <w:t xml:space="preserve">       </w:t>
      </w:r>
    </w:p>
    <w:p w:rsidR="009F23C9" w:rsidRPr="000B0DFE" w:rsidRDefault="009F23C9" w:rsidP="009F23C9">
      <w:pPr>
        <w:pStyle w:val="a7"/>
        <w:spacing w:line="480" w:lineRule="auto"/>
        <w:ind w:firstLineChars="0" w:firstLine="0"/>
        <w:rPr>
          <w:rFonts w:eastAsia="宋体"/>
          <w:kern w:val="0"/>
          <w:sz w:val="24"/>
          <w:szCs w:val="24"/>
        </w:rPr>
      </w:pPr>
      <w:r>
        <w:rPr>
          <w:rFonts w:eastAsia="宋体" w:hint="eastAsia"/>
          <w:kern w:val="0"/>
          <w:sz w:val="24"/>
          <w:szCs w:val="24"/>
        </w:rPr>
        <w:t xml:space="preserve"> </w:t>
      </w:r>
      <w:r w:rsidRPr="000B0DFE">
        <w:rPr>
          <w:rFonts w:eastAsia="宋体" w:hint="eastAsia"/>
          <w:kern w:val="0"/>
          <w:sz w:val="24"/>
          <w:szCs w:val="24"/>
        </w:rPr>
        <w:t>投标单位</w:t>
      </w:r>
      <w:r>
        <w:rPr>
          <w:rFonts w:eastAsia="宋体" w:hint="eastAsia"/>
          <w:kern w:val="0"/>
          <w:sz w:val="24"/>
          <w:szCs w:val="24"/>
        </w:rPr>
        <w:t>地址</w:t>
      </w:r>
      <w:r w:rsidRPr="000B0DFE">
        <w:rPr>
          <w:rFonts w:eastAsia="宋体" w:hint="eastAsia"/>
          <w:kern w:val="0"/>
          <w:sz w:val="24"/>
          <w:szCs w:val="24"/>
        </w:rPr>
        <w:t>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eastAsia="宋体" w:hint="eastAsia"/>
          <w:kern w:val="0"/>
          <w:sz w:val="24"/>
          <w:szCs w:val="24"/>
          <w:u w:val="single"/>
        </w:rPr>
        <w:t xml:space="preserve">  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        </w:t>
      </w:r>
    </w:p>
    <w:p w:rsidR="009F23C9" w:rsidRPr="000B0DFE" w:rsidRDefault="009F23C9" w:rsidP="009F23C9">
      <w:pPr>
        <w:pStyle w:val="a7"/>
        <w:spacing w:line="480" w:lineRule="auto"/>
        <w:ind w:firstLineChars="0" w:firstLine="0"/>
        <w:rPr>
          <w:rFonts w:eastAsia="宋体"/>
          <w:sz w:val="24"/>
          <w:szCs w:val="24"/>
        </w:rPr>
      </w:pPr>
      <w:r w:rsidRPr="000B0DFE">
        <w:rPr>
          <w:rFonts w:eastAsia="宋体" w:hint="eastAsia"/>
          <w:sz w:val="24"/>
          <w:szCs w:val="24"/>
        </w:rPr>
        <w:t>法定代表人</w:t>
      </w:r>
      <w:r w:rsidRPr="000B0DFE">
        <w:rPr>
          <w:rFonts w:eastAsia="宋体" w:hint="eastAsia"/>
          <w:kern w:val="0"/>
          <w:sz w:val="24"/>
          <w:szCs w:val="24"/>
        </w:rPr>
        <w:t>签字或盖章：</w:t>
      </w:r>
      <w:r w:rsidRPr="000B0DFE">
        <w:rPr>
          <w:rFonts w:eastAsia="宋体"/>
          <w:kern w:val="0"/>
          <w:sz w:val="24"/>
          <w:szCs w:val="24"/>
          <w:u w:val="single"/>
        </w:rPr>
        <w:t xml:space="preserve">             </w:t>
      </w:r>
      <w:r w:rsidRPr="000B0DFE">
        <w:rPr>
          <w:rFonts w:eastAsia="宋体"/>
          <w:sz w:val="24"/>
          <w:szCs w:val="24"/>
        </w:rPr>
        <w:t xml:space="preserve"> </w:t>
      </w:r>
    </w:p>
    <w:p w:rsidR="009F23C9" w:rsidRPr="000B0DFE" w:rsidRDefault="009F23C9" w:rsidP="009F23C9">
      <w:pPr>
        <w:widowControl/>
        <w:spacing w:line="480" w:lineRule="auto"/>
        <w:ind w:left="199" w:hangingChars="83" w:hanging="199"/>
        <w:rPr>
          <w:rFonts w:ascii="宋体" w:hAnsi="宋体"/>
          <w:kern w:val="0"/>
          <w:sz w:val="24"/>
        </w:rPr>
      </w:pPr>
      <w:r w:rsidRPr="000B0DFE">
        <w:rPr>
          <w:rFonts w:ascii="宋体" w:hAnsi="宋体" w:cs="宋体" w:hint="eastAsia"/>
          <w:kern w:val="0"/>
          <w:sz w:val="24"/>
        </w:rPr>
        <w:t>代理人（被授权人）签字或盖章：</w:t>
      </w:r>
      <w:r w:rsidRPr="000B0DFE">
        <w:rPr>
          <w:rFonts w:ascii="宋体" w:hAnsi="宋体"/>
          <w:kern w:val="0"/>
          <w:sz w:val="24"/>
          <w:u w:val="single"/>
        </w:rPr>
        <w:t>        </w:t>
      </w:r>
      <w:r w:rsidRPr="000B0DFE">
        <w:rPr>
          <w:rFonts w:ascii="宋体" w:hAnsi="宋体" w:cs="宋体"/>
          <w:kern w:val="0"/>
          <w:sz w:val="24"/>
          <w:u w:val="single"/>
        </w:rPr>
        <w:t xml:space="preserve">  </w:t>
      </w:r>
    </w:p>
    <w:p w:rsidR="009F23C9" w:rsidRPr="000B0DFE" w:rsidRDefault="009F23C9" w:rsidP="009F23C9">
      <w:pPr>
        <w:widowControl/>
        <w:spacing w:line="480" w:lineRule="auto"/>
        <w:ind w:left="199" w:hangingChars="83" w:hanging="199"/>
        <w:rPr>
          <w:rFonts w:ascii="宋体" w:hAnsi="宋体"/>
          <w:kern w:val="0"/>
          <w:sz w:val="24"/>
        </w:rPr>
      </w:pPr>
      <w:r w:rsidRPr="000B0DFE">
        <w:rPr>
          <w:rFonts w:ascii="宋体" w:hAnsi="宋体" w:cs="宋体" w:hint="eastAsia"/>
          <w:kern w:val="0"/>
          <w:sz w:val="24"/>
        </w:rPr>
        <w:t>联系电话：</w:t>
      </w:r>
      <w:r w:rsidRPr="000B0DFE">
        <w:rPr>
          <w:rFonts w:ascii="宋体" w:hAnsi="宋体"/>
          <w:kern w:val="0"/>
          <w:sz w:val="24"/>
          <w:u w:val="single"/>
        </w:rPr>
        <w:t>             </w:t>
      </w:r>
    </w:p>
    <w:p w:rsidR="009F23C9" w:rsidRDefault="009F23C9" w:rsidP="009F23C9">
      <w:pPr>
        <w:widowControl/>
        <w:spacing w:line="480" w:lineRule="auto"/>
        <w:ind w:firstLineChars="0"/>
        <w:rPr>
          <w:rFonts w:ascii="宋体" w:hAnsi="宋体"/>
          <w:kern w:val="0"/>
          <w:sz w:val="24"/>
          <w:u w:val="single"/>
        </w:rPr>
      </w:pPr>
      <w:r w:rsidRPr="000B0DFE">
        <w:rPr>
          <w:rFonts w:ascii="宋体" w:hAnsi="宋体" w:cs="宋体" w:hint="eastAsia"/>
          <w:kern w:val="0"/>
          <w:sz w:val="24"/>
        </w:rPr>
        <w:t>日期：</w:t>
      </w:r>
      <w:r w:rsidRPr="000B0DFE">
        <w:rPr>
          <w:rFonts w:ascii="宋体" w:hAnsi="宋体"/>
          <w:kern w:val="0"/>
          <w:sz w:val="24"/>
          <w:u w:val="single"/>
        </w:rPr>
        <w:t>                 </w:t>
      </w:r>
    </w:p>
    <w:p w:rsidR="009F23C9" w:rsidRDefault="009F23C9" w:rsidP="00811426">
      <w:pPr>
        <w:widowControl/>
        <w:shd w:val="clear" w:color="auto" w:fill="FFFFFF"/>
        <w:spacing w:line="410" w:lineRule="exact"/>
        <w:ind w:left="0" w:firstLineChars="200" w:firstLine="480"/>
        <w:jc w:val="left"/>
        <w:rPr>
          <w:rFonts w:eastAsia="宋体" w:cs="宋体"/>
          <w:color w:val="000000"/>
          <w:kern w:val="0"/>
          <w:sz w:val="24"/>
          <w:szCs w:val="24"/>
        </w:rPr>
      </w:pPr>
    </w:p>
    <w:p w:rsidR="009F23C9" w:rsidRDefault="009F23C9" w:rsidP="00811426">
      <w:pPr>
        <w:widowControl/>
        <w:shd w:val="clear" w:color="auto" w:fill="FFFFFF"/>
        <w:spacing w:line="410" w:lineRule="exact"/>
        <w:ind w:left="0" w:firstLineChars="200" w:firstLine="480"/>
        <w:jc w:val="left"/>
        <w:rPr>
          <w:rFonts w:eastAsia="宋体" w:cs="宋体"/>
          <w:color w:val="000000"/>
          <w:kern w:val="0"/>
          <w:sz w:val="24"/>
          <w:szCs w:val="24"/>
        </w:rPr>
      </w:pPr>
    </w:p>
    <w:p w:rsidR="009F23C9" w:rsidRDefault="009F23C9" w:rsidP="00811426">
      <w:pPr>
        <w:widowControl/>
        <w:shd w:val="clear" w:color="auto" w:fill="FFFFFF"/>
        <w:spacing w:line="410" w:lineRule="exact"/>
        <w:ind w:left="0" w:firstLineChars="200" w:firstLine="480"/>
        <w:jc w:val="left"/>
        <w:rPr>
          <w:rFonts w:eastAsia="宋体" w:cs="宋体"/>
          <w:color w:val="000000"/>
          <w:kern w:val="0"/>
          <w:sz w:val="24"/>
          <w:szCs w:val="24"/>
        </w:rPr>
      </w:pPr>
    </w:p>
    <w:p w:rsidR="009F23C9" w:rsidRDefault="009F23C9" w:rsidP="00811426">
      <w:pPr>
        <w:widowControl/>
        <w:shd w:val="clear" w:color="auto" w:fill="FFFFFF"/>
        <w:spacing w:line="410" w:lineRule="exact"/>
        <w:ind w:left="0" w:firstLineChars="200" w:firstLine="480"/>
        <w:jc w:val="left"/>
        <w:rPr>
          <w:rFonts w:eastAsia="宋体" w:cs="宋体"/>
          <w:color w:val="000000"/>
          <w:kern w:val="0"/>
          <w:sz w:val="24"/>
          <w:szCs w:val="24"/>
        </w:rPr>
      </w:pPr>
    </w:p>
    <w:p w:rsidR="009F23C9" w:rsidRPr="009F23C9" w:rsidRDefault="009F23C9" w:rsidP="00811426">
      <w:pPr>
        <w:widowControl/>
        <w:shd w:val="clear" w:color="auto" w:fill="FFFFFF"/>
        <w:spacing w:line="410" w:lineRule="exact"/>
        <w:ind w:left="0" w:firstLineChars="200" w:firstLine="480"/>
        <w:jc w:val="left"/>
        <w:rPr>
          <w:rFonts w:eastAsia="宋体" w:cs="宋体"/>
          <w:color w:val="000000"/>
          <w:kern w:val="0"/>
          <w:sz w:val="24"/>
          <w:szCs w:val="24"/>
        </w:rPr>
      </w:pPr>
    </w:p>
    <w:sectPr w:rsidR="009F23C9" w:rsidRPr="009F23C9" w:rsidSect="00816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5E" w:rsidRDefault="00552E5E" w:rsidP="004221AD">
      <w:pPr>
        <w:spacing w:line="240" w:lineRule="auto"/>
        <w:ind w:left="420" w:hanging="420"/>
      </w:pPr>
      <w:r>
        <w:separator/>
      </w:r>
    </w:p>
  </w:endnote>
  <w:endnote w:type="continuationSeparator" w:id="0">
    <w:p w:rsidR="00552E5E" w:rsidRDefault="00552E5E" w:rsidP="004221AD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Default="004221AD" w:rsidP="004221AD">
    <w:pPr>
      <w:pStyle w:val="a9"/>
      <w:ind w:left="360"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Default="004221AD" w:rsidP="004221AD">
    <w:pPr>
      <w:pStyle w:val="a9"/>
      <w:ind w:left="360" w:hanging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Default="004221AD" w:rsidP="004221AD">
    <w:pPr>
      <w:pStyle w:val="a9"/>
      <w:ind w:left="360" w:hanging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5E" w:rsidRDefault="00552E5E" w:rsidP="004221AD">
      <w:pPr>
        <w:spacing w:line="240" w:lineRule="auto"/>
        <w:ind w:left="420" w:hanging="420"/>
      </w:pPr>
      <w:r>
        <w:separator/>
      </w:r>
    </w:p>
  </w:footnote>
  <w:footnote w:type="continuationSeparator" w:id="0">
    <w:p w:rsidR="00552E5E" w:rsidRDefault="00552E5E" w:rsidP="004221AD">
      <w:pPr>
        <w:spacing w:line="240" w:lineRule="auto"/>
        <w:ind w:left="420" w:hanging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Default="004221AD" w:rsidP="004221AD">
    <w:pPr>
      <w:pStyle w:val="a8"/>
      <w:ind w:left="360"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Pr="001A4461" w:rsidRDefault="004221AD" w:rsidP="001A4461">
    <w:pPr>
      <w:pStyle w:val="a8"/>
      <w:ind w:left="0"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AD" w:rsidRDefault="004221AD" w:rsidP="004221AD">
    <w:pPr>
      <w:pStyle w:val="a8"/>
      <w:ind w:left="360" w:hanging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7C6"/>
    <w:rsid w:val="00194F18"/>
    <w:rsid w:val="001A4461"/>
    <w:rsid w:val="001A48A7"/>
    <w:rsid w:val="00251EF7"/>
    <w:rsid w:val="003014A6"/>
    <w:rsid w:val="003D17CD"/>
    <w:rsid w:val="004221AD"/>
    <w:rsid w:val="004B4BBB"/>
    <w:rsid w:val="00512B35"/>
    <w:rsid w:val="0053086F"/>
    <w:rsid w:val="00552E5E"/>
    <w:rsid w:val="005B3523"/>
    <w:rsid w:val="00654815"/>
    <w:rsid w:val="007252D3"/>
    <w:rsid w:val="007339DB"/>
    <w:rsid w:val="00811426"/>
    <w:rsid w:val="0081682D"/>
    <w:rsid w:val="008F1E60"/>
    <w:rsid w:val="009178CA"/>
    <w:rsid w:val="009F23C9"/>
    <w:rsid w:val="00A14478"/>
    <w:rsid w:val="00B13FEF"/>
    <w:rsid w:val="00C647C6"/>
    <w:rsid w:val="00C77760"/>
    <w:rsid w:val="00CA3A3E"/>
    <w:rsid w:val="00DB725A"/>
    <w:rsid w:val="00DD771B"/>
    <w:rsid w:val="00E67ABA"/>
    <w:rsid w:val="00F8249B"/>
    <w:rsid w:val="00F9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200" w:hangingChars="2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78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4478"/>
    <w:rPr>
      <w:b/>
      <w:bCs/>
    </w:rPr>
  </w:style>
  <w:style w:type="table" w:styleId="a5">
    <w:name w:val="Table Grid"/>
    <w:basedOn w:val="a1"/>
    <w:uiPriority w:val="59"/>
    <w:rsid w:val="00B13FE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uiPriority w:val="99"/>
    <w:semiHidden/>
    <w:unhideWhenUsed/>
    <w:rsid w:val="00B13FEF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B13FEF"/>
  </w:style>
  <w:style w:type="paragraph" w:styleId="a7">
    <w:name w:val="Body Text Indent"/>
    <w:basedOn w:val="a"/>
    <w:link w:val="Char0"/>
    <w:rsid w:val="009F23C9"/>
    <w:pPr>
      <w:spacing w:line="240" w:lineRule="auto"/>
      <w:ind w:left="0" w:firstLineChars="150" w:firstLine="420"/>
    </w:pPr>
    <w:rPr>
      <w:rFonts w:ascii="宋体" w:eastAsia="华文中宋" w:hAnsi="宋体" w:cs="宋体"/>
      <w:sz w:val="28"/>
      <w:szCs w:val="28"/>
    </w:rPr>
  </w:style>
  <w:style w:type="character" w:customStyle="1" w:styleId="Char0">
    <w:name w:val="正文文本缩进 Char"/>
    <w:basedOn w:val="a0"/>
    <w:link w:val="a7"/>
    <w:rsid w:val="009F23C9"/>
    <w:rPr>
      <w:rFonts w:ascii="宋体" w:eastAsia="华文中宋" w:hAnsi="宋体" w:cs="宋体"/>
      <w:sz w:val="28"/>
      <w:szCs w:val="28"/>
    </w:rPr>
  </w:style>
  <w:style w:type="paragraph" w:styleId="a8">
    <w:name w:val="header"/>
    <w:basedOn w:val="a"/>
    <w:link w:val="Char1"/>
    <w:uiPriority w:val="99"/>
    <w:semiHidden/>
    <w:unhideWhenUsed/>
    <w:rsid w:val="0042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4221AD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4221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422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程扬</dc:creator>
  <cp:lastModifiedBy>TLYX001</cp:lastModifiedBy>
  <cp:revision>5</cp:revision>
  <cp:lastPrinted>2018-07-11T01:43:00Z</cp:lastPrinted>
  <dcterms:created xsi:type="dcterms:W3CDTF">2018-07-11T01:49:00Z</dcterms:created>
  <dcterms:modified xsi:type="dcterms:W3CDTF">2018-07-11T02:13:00Z</dcterms:modified>
</cp:coreProperties>
</file>