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 w:line="420" w:lineRule="atLeast"/>
        <w:ind w:firstLine="420"/>
        <w:jc w:val="center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</w:rPr>
        <w:t>铜陵学院2019年体育馆室内灯光设施采购项目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0"/>
        </w:rPr>
        <w:t>投标报价表</w:t>
      </w:r>
    </w:p>
    <w:tbl>
      <w:tblPr>
        <w:tblStyle w:val="6"/>
        <w:tblpPr w:leftFromText="180" w:rightFromText="180" w:vertAnchor="text" w:horzAnchor="margin" w:tblpXSpec="center" w:tblpY="312"/>
        <w:tblW w:w="1058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0"/>
        <w:gridCol w:w="1212"/>
        <w:gridCol w:w="3044"/>
        <w:gridCol w:w="1074"/>
        <w:gridCol w:w="709"/>
        <w:gridCol w:w="1376"/>
        <w:gridCol w:w="1481"/>
        <w:gridCol w:w="119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12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044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详细技术参数</w:t>
            </w:r>
          </w:p>
        </w:tc>
        <w:tc>
          <w:tcPr>
            <w:tcW w:w="1074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709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计划数量</w:t>
            </w:r>
          </w:p>
        </w:tc>
        <w:tc>
          <w:tcPr>
            <w:tcW w:w="1376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81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1199" w:type="dxa"/>
            <w:tcBorders>
              <w:top w:val="single" w:color="000000" w:sz="6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490" w:type="dxa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LED专业球场灯光</w:t>
            </w:r>
          </w:p>
        </w:tc>
        <w:tc>
          <w:tcPr>
            <w:tcW w:w="304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功率100W，功率因素0.98，发光角120度，对称光学。色温5000k，寿命5000小时。</w:t>
            </w:r>
          </w:p>
        </w:tc>
        <w:tc>
          <w:tcPr>
            <w:tcW w:w="107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76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9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490" w:type="dxa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LED吸顶灯</w:t>
            </w:r>
          </w:p>
        </w:tc>
        <w:tc>
          <w:tcPr>
            <w:tcW w:w="304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18W</w:t>
            </w:r>
          </w:p>
        </w:tc>
        <w:tc>
          <w:tcPr>
            <w:tcW w:w="107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76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9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90" w:type="dxa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金属桥架</w:t>
            </w:r>
          </w:p>
        </w:tc>
        <w:tc>
          <w:tcPr>
            <w:tcW w:w="304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100mm*100mm</w:t>
            </w:r>
          </w:p>
        </w:tc>
        <w:tc>
          <w:tcPr>
            <w:tcW w:w="107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376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9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490" w:type="dxa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12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电线</w:t>
            </w:r>
          </w:p>
        </w:tc>
        <w:tc>
          <w:tcPr>
            <w:tcW w:w="304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Bv4m2</w:t>
            </w:r>
          </w:p>
        </w:tc>
        <w:tc>
          <w:tcPr>
            <w:tcW w:w="107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70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1920</w:t>
            </w:r>
          </w:p>
        </w:tc>
        <w:tc>
          <w:tcPr>
            <w:tcW w:w="1376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9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490" w:type="dxa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控制电箱</w:t>
            </w:r>
          </w:p>
        </w:tc>
        <w:tc>
          <w:tcPr>
            <w:tcW w:w="304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600*800*420国标</w:t>
            </w:r>
          </w:p>
        </w:tc>
        <w:tc>
          <w:tcPr>
            <w:tcW w:w="1074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0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76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99" w:type="dxa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702" w:type="dxa"/>
            <w:gridSpan w:val="2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8883" w:type="dxa"/>
            <w:gridSpan w:val="6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702" w:type="dxa"/>
            <w:gridSpan w:val="2"/>
            <w:tcBorders>
              <w:top w:val="outset" w:color="000000" w:sz="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8883" w:type="dxa"/>
            <w:gridSpan w:val="6"/>
            <w:tcBorders>
              <w:top w:val="outset" w:color="000000" w:sz="2" w:space="0"/>
              <w:left w:val="outset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75" w:after="75" w:line="420" w:lineRule="atLeas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人民币（大写）：                                         （￥）</w:t>
            </w:r>
          </w:p>
        </w:tc>
      </w:tr>
    </w:tbl>
    <w:p>
      <w:pPr>
        <w:widowControl/>
        <w:spacing w:before="75" w:after="75" w:line="420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投标单位名称：（公章）        </w:t>
      </w:r>
    </w:p>
    <w:p>
      <w:pPr>
        <w:widowControl/>
        <w:spacing w:before="75" w:after="75" w:line="420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投标单位地址：</w:t>
      </w:r>
    </w:p>
    <w:p>
      <w:pPr>
        <w:widowControl/>
        <w:spacing w:before="75" w:after="75" w:line="420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法定代表人签字或盖章：</w:t>
      </w:r>
    </w:p>
    <w:p>
      <w:pPr>
        <w:widowControl/>
        <w:spacing w:before="75" w:after="75" w:line="420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华文中宋" w:hAnsi="华文中宋" w:eastAsia="华文中宋" w:cs="宋体"/>
          <w:color w:val="000000"/>
          <w:kern w:val="0"/>
          <w:sz w:val="24"/>
          <w:szCs w:val="24"/>
        </w:rPr>
        <w:t>代理人（被授权人）签字或盖章</w:t>
      </w:r>
    </w:p>
    <w:p>
      <w:pPr>
        <w:widowControl/>
        <w:spacing w:before="75" w:after="75" w:line="420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华文中宋" w:hAnsi="华文中宋" w:eastAsia="华文中宋" w:cs="宋体"/>
          <w:color w:val="000000"/>
          <w:kern w:val="0"/>
          <w:sz w:val="24"/>
          <w:szCs w:val="24"/>
        </w:rPr>
        <w:t>联系电话：</w:t>
      </w:r>
    </w:p>
    <w:p>
      <w:pPr>
        <w:widowControl/>
        <w:spacing w:before="75" w:after="75" w:line="420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日期：</w:t>
      </w:r>
    </w:p>
    <w:p>
      <w:pPr>
        <w:widowControl/>
        <w:spacing w:before="75" w:after="75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/>
    <w:sectPr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713"/>
    <w:rsid w:val="000A294B"/>
    <w:rsid w:val="0029224E"/>
    <w:rsid w:val="004A5713"/>
    <w:rsid w:val="0053414E"/>
    <w:rsid w:val="008B2A34"/>
    <w:rsid w:val="009076D1"/>
    <w:rsid w:val="00E12149"/>
    <w:rsid w:val="22760C8A"/>
    <w:rsid w:val="6783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2564</Characters>
  <Lines>21</Lines>
  <Paragraphs>6</Paragraphs>
  <TotalTime>277</TotalTime>
  <ScaleCrop>false</ScaleCrop>
  <LinksUpToDate>false</LinksUpToDate>
  <CharactersWithSpaces>3007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2019-12-19T01:58:00Z</dcterms:created>
  <dc:creator>程扬</dc:creator>
  <cp:lastModifiedBy>国资处</cp:lastModifiedBy>
  <dcterms:modified xsi:type="dcterms:W3CDTF">2019-12-19T06:59:03Z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