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4E" w:rsidRDefault="001C724E">
      <w:pPr>
        <w:pStyle w:val="Heading2"/>
        <w:widowControl/>
        <w:shd w:val="clear" w:color="auto" w:fill="FFFFFF"/>
        <w:spacing w:beforeAutospacing="0" w:afterAutospacing="0"/>
        <w:jc w:val="center"/>
        <w:rPr>
          <w:rFonts w:cs="宋体"/>
          <w:b w:val="0"/>
          <w:color w:val="333333"/>
          <w:sz w:val="18"/>
          <w:szCs w:val="18"/>
        </w:rPr>
      </w:pPr>
      <w:r>
        <w:rPr>
          <w:rFonts w:cs="宋体" w:hint="eastAsia"/>
          <w:color w:val="333333"/>
          <w:shd w:val="clear" w:color="auto" w:fill="FFFFFF"/>
        </w:rPr>
        <w:t>项目成交（中标）结果公告</w:t>
      </w: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9"/>
        <w:gridCol w:w="1879"/>
        <w:gridCol w:w="2668"/>
        <w:gridCol w:w="2394"/>
      </w:tblGrid>
      <w:tr w:rsidR="001C724E" w:rsidRPr="008B124D" w:rsidTr="008B124D">
        <w:trPr>
          <w:trHeight w:val="727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铜陵学院大学生活动中心排练房镜子及把杆采购与安装</w:t>
            </w:r>
          </w:p>
        </w:tc>
      </w:tr>
      <w:tr w:rsidR="001C724E" w:rsidRPr="008B124D" w:rsidTr="008B124D">
        <w:trPr>
          <w:trHeight w:val="781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采购人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铜陵学院</w:t>
            </w:r>
          </w:p>
        </w:tc>
      </w:tr>
      <w:tr w:rsidR="001C724E" w:rsidRPr="008B124D" w:rsidTr="008B124D">
        <w:trPr>
          <w:trHeight w:val="845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采购方式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询价</w:t>
            </w:r>
          </w:p>
        </w:tc>
      </w:tr>
      <w:tr w:rsidR="001C724E" w:rsidRPr="008B124D" w:rsidTr="008B124D">
        <w:trPr>
          <w:trHeight w:val="1241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成交（中标）供应商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铜陵宏兴建筑装饰工程有限公司</w:t>
            </w:r>
          </w:p>
        </w:tc>
      </w:tr>
      <w:tr w:rsidR="001C724E" w:rsidRPr="008B124D" w:rsidTr="008B124D">
        <w:trPr>
          <w:trHeight w:val="1241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成交（中标）金额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sz w:val="24"/>
              </w:rPr>
              <w:t>55280</w:t>
            </w:r>
            <w:r w:rsidRPr="008B124D">
              <w:rPr>
                <w:rFonts w:hint="eastAsia"/>
                <w:sz w:val="24"/>
              </w:rPr>
              <w:t>元</w:t>
            </w:r>
          </w:p>
        </w:tc>
      </w:tr>
      <w:tr w:rsidR="001C724E" w:rsidRPr="008B124D" w:rsidTr="008B124D">
        <w:trPr>
          <w:trHeight w:val="1241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招标代理机构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华春建设工程项目管理有限责任公司</w:t>
            </w:r>
          </w:p>
        </w:tc>
      </w:tr>
      <w:tr w:rsidR="001C724E" w:rsidRPr="008B124D" w:rsidTr="008B124D">
        <w:trPr>
          <w:trHeight w:val="1241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采购人联系人</w:t>
            </w:r>
          </w:p>
        </w:tc>
        <w:tc>
          <w:tcPr>
            <w:tcW w:w="187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徐老师</w:t>
            </w:r>
          </w:p>
        </w:tc>
        <w:tc>
          <w:tcPr>
            <w:tcW w:w="2668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采购人联系电话</w:t>
            </w:r>
          </w:p>
        </w:tc>
        <w:tc>
          <w:tcPr>
            <w:tcW w:w="2394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/>
                <w:kern w:val="0"/>
                <w:sz w:val="24"/>
              </w:rPr>
              <w:t>0562-5883540</w:t>
            </w:r>
          </w:p>
        </w:tc>
      </w:tr>
      <w:tr w:rsidR="001C724E" w:rsidRPr="008B124D" w:rsidTr="008B124D">
        <w:trPr>
          <w:trHeight w:val="1241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招标代理联系人</w:t>
            </w:r>
          </w:p>
        </w:tc>
        <w:tc>
          <w:tcPr>
            <w:tcW w:w="187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hint="eastAsia"/>
                <w:sz w:val="24"/>
              </w:rPr>
              <w:t>张芳</w:t>
            </w:r>
          </w:p>
        </w:tc>
        <w:tc>
          <w:tcPr>
            <w:tcW w:w="2668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招标代理联系电话</w:t>
            </w:r>
          </w:p>
        </w:tc>
        <w:tc>
          <w:tcPr>
            <w:tcW w:w="2394" w:type="dxa"/>
            <w:vAlign w:val="center"/>
          </w:tcPr>
          <w:p w:rsidR="001C724E" w:rsidRPr="008B124D" w:rsidRDefault="001C724E" w:rsidP="008B124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B124D">
              <w:rPr>
                <w:rFonts w:ascii="宋体" w:hAnsi="宋体"/>
                <w:kern w:val="0"/>
                <w:sz w:val="24"/>
              </w:rPr>
              <w:t>0562-2310636</w:t>
            </w:r>
          </w:p>
        </w:tc>
      </w:tr>
      <w:tr w:rsidR="001C724E" w:rsidRPr="008B124D" w:rsidTr="008B124D">
        <w:trPr>
          <w:trHeight w:val="1279"/>
          <w:jc w:val="center"/>
        </w:trPr>
        <w:tc>
          <w:tcPr>
            <w:tcW w:w="1359" w:type="dxa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公告期</w:t>
            </w:r>
          </w:p>
        </w:tc>
        <w:tc>
          <w:tcPr>
            <w:tcW w:w="6941" w:type="dxa"/>
            <w:gridSpan w:val="3"/>
            <w:vAlign w:val="center"/>
          </w:tcPr>
          <w:p w:rsidR="001C724E" w:rsidRPr="008B124D" w:rsidRDefault="001C724E" w:rsidP="008B124D">
            <w:pPr>
              <w:jc w:val="center"/>
              <w:rPr>
                <w:sz w:val="24"/>
              </w:rPr>
            </w:pPr>
            <w:r w:rsidRPr="008B124D"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公告期为本公告发布之日起一个工作日（不计当日）</w:t>
            </w:r>
          </w:p>
        </w:tc>
      </w:tr>
    </w:tbl>
    <w:p w:rsidR="001C724E" w:rsidRDefault="001C724E">
      <w:pPr>
        <w:rPr>
          <w:rFonts w:ascii="宋体" w:cs="宋体"/>
          <w:color w:val="333333"/>
          <w:sz w:val="18"/>
          <w:szCs w:val="18"/>
          <w:shd w:val="clear" w:color="auto" w:fill="FFFFFF"/>
        </w:rPr>
      </w:pPr>
    </w:p>
    <w:p w:rsidR="001C724E" w:rsidRDefault="001C724E">
      <w:pPr>
        <w:rPr>
          <w:rFonts w:ascii="宋体" w:cs="宋体"/>
          <w:color w:val="333333"/>
          <w:sz w:val="18"/>
          <w:szCs w:val="18"/>
          <w:shd w:val="clear" w:color="auto" w:fill="FFFFFF"/>
        </w:rPr>
      </w:pPr>
    </w:p>
    <w:p w:rsidR="001C724E" w:rsidRDefault="001C724E">
      <w:pPr>
        <w:rPr>
          <w:rFonts w:asci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注：</w:t>
      </w:r>
      <w:r>
        <w:rPr>
          <w:rFonts w:ascii="宋体" w:hAnsi="宋体" w:cs="宋体"/>
          <w:color w:val="333333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、供应商对成交结果有异议的，中标公告期满之日起七个工作日内，以书面形式提出质疑，逾期不予受理。</w:t>
      </w:r>
    </w:p>
    <w:p w:rsidR="001C724E" w:rsidRDefault="001C724E" w:rsidP="00926BBD">
      <w:pPr>
        <w:pStyle w:val="NormalWeb"/>
        <w:shd w:val="clear" w:color="auto" w:fill="FFFFFF"/>
        <w:spacing w:before="0" w:beforeAutospacing="0" w:after="84" w:afterAutospacing="0" w:line="480" w:lineRule="atLeast"/>
        <w:ind w:right="-1333" w:firstLineChars="1800" w:firstLine="31680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招标单位：铜陵学院</w:t>
      </w:r>
    </w:p>
    <w:p w:rsidR="001C724E" w:rsidRDefault="001C724E" w:rsidP="00926BBD">
      <w:pPr>
        <w:pStyle w:val="NormalWeb"/>
        <w:shd w:val="clear" w:color="auto" w:fill="FFFFFF"/>
        <w:spacing w:before="0" w:beforeAutospacing="0" w:after="84" w:afterAutospacing="0" w:line="480" w:lineRule="atLeast"/>
        <w:ind w:right="-625" w:firstLineChars="1800" w:firstLine="31680"/>
        <w:rPr>
          <w:rFonts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招标代理单位：华春建设工程项目管理有限责任公司</w:t>
      </w:r>
    </w:p>
    <w:p w:rsidR="001C724E" w:rsidRDefault="001C724E">
      <w:pPr>
        <w:rPr>
          <w:color w:val="000000"/>
          <w:szCs w:val="21"/>
        </w:rPr>
      </w:pPr>
    </w:p>
    <w:p w:rsidR="001C724E" w:rsidRDefault="001C724E" w:rsidP="00746DB8">
      <w:pPr>
        <w:ind w:firstLineChars="1800" w:firstLine="31680"/>
        <w:rPr>
          <w:rFonts w:ascii="宋体" w:cs="宋体"/>
          <w:color w:val="333333"/>
          <w:sz w:val="24"/>
          <w:shd w:val="clear" w:color="auto" w:fill="FFFFFF"/>
        </w:rPr>
      </w:pPr>
      <w:r>
        <w:rPr>
          <w:rFonts w:hint="eastAsia"/>
          <w:color w:val="000000"/>
          <w:szCs w:val="21"/>
        </w:rPr>
        <w:t>日</w:t>
      </w:r>
      <w:r>
        <w:rPr>
          <w:color w:val="000000"/>
          <w:szCs w:val="21"/>
        </w:rPr>
        <w:t xml:space="preserve">    </w:t>
      </w:r>
      <w:r>
        <w:rPr>
          <w:rFonts w:hint="eastAsia"/>
          <w:color w:val="000000"/>
          <w:szCs w:val="21"/>
        </w:rPr>
        <w:t>期：二〇一七年十二月十四日</w:t>
      </w:r>
      <w:bookmarkStart w:id="0" w:name="_GoBack"/>
      <w:bookmarkEnd w:id="0"/>
    </w:p>
    <w:sectPr w:rsidR="001C724E" w:rsidSect="000C4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4E" w:rsidRDefault="001C724E" w:rsidP="007B473E">
      <w:r>
        <w:separator/>
      </w:r>
    </w:p>
  </w:endnote>
  <w:endnote w:type="continuationSeparator" w:id="0">
    <w:p w:rsidR="001C724E" w:rsidRDefault="001C724E" w:rsidP="007B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E" w:rsidRDefault="001C72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E" w:rsidRDefault="001C72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E" w:rsidRDefault="001C7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4E" w:rsidRDefault="001C724E" w:rsidP="007B473E">
      <w:r>
        <w:separator/>
      </w:r>
    </w:p>
  </w:footnote>
  <w:footnote w:type="continuationSeparator" w:id="0">
    <w:p w:rsidR="001C724E" w:rsidRDefault="001C724E" w:rsidP="007B4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E" w:rsidRDefault="001C72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E" w:rsidRDefault="001C724E" w:rsidP="00926BB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E" w:rsidRDefault="001C72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E4242D"/>
    <w:rsid w:val="0007509A"/>
    <w:rsid w:val="000C46CF"/>
    <w:rsid w:val="001C724E"/>
    <w:rsid w:val="00746DB8"/>
    <w:rsid w:val="007B473E"/>
    <w:rsid w:val="008B124D"/>
    <w:rsid w:val="00926BBD"/>
    <w:rsid w:val="00EC2F3D"/>
    <w:rsid w:val="5B627ADE"/>
    <w:rsid w:val="6C2C0F9C"/>
    <w:rsid w:val="756641FE"/>
    <w:rsid w:val="78E4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CF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46CF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0686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0C46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0C46C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473E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47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NTKO</cp:lastModifiedBy>
  <cp:revision>3</cp:revision>
  <dcterms:created xsi:type="dcterms:W3CDTF">2017-11-28T08:31:00Z</dcterms:created>
  <dcterms:modified xsi:type="dcterms:W3CDTF">2017-12-13T07:54:00Z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