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ECA" w:rsidRDefault="00024ECA" w:rsidP="00E76F19">
      <w:pPr>
        <w:spacing w:afterLines="50" w:line="440" w:lineRule="exact"/>
        <w:rPr>
          <w:rFonts w:hAnsi="宋体"/>
          <w:sz w:val="28"/>
          <w:szCs w:val="28"/>
        </w:rPr>
      </w:pPr>
      <w:bookmarkStart w:id="0" w:name="_Hlk450146333"/>
      <w:r>
        <w:rPr>
          <w:rFonts w:hAnsi="宋体" w:hint="eastAsia"/>
          <w:sz w:val="28"/>
          <w:szCs w:val="28"/>
        </w:rPr>
        <w:t>附件</w:t>
      </w:r>
    </w:p>
    <w:p w:rsidR="00024ECA" w:rsidRDefault="00024ECA" w:rsidP="00E76F19">
      <w:pPr>
        <w:spacing w:afterLines="50" w:line="440" w:lineRule="exact"/>
        <w:jc w:val="center"/>
        <w:rPr>
          <w:rFonts w:hAnsi="宋体"/>
          <w:b/>
          <w:sz w:val="32"/>
          <w:szCs w:val="32"/>
        </w:rPr>
      </w:pPr>
      <w:r>
        <w:rPr>
          <w:rFonts w:hAnsi="宋体" w:hint="eastAsia"/>
          <w:b/>
          <w:sz w:val="32"/>
          <w:szCs w:val="32"/>
        </w:rPr>
        <w:t>铜陵学院</w:t>
      </w:r>
      <w:r>
        <w:rPr>
          <w:rFonts w:hAnsi="宋体" w:hint="eastAsia"/>
          <w:b/>
          <w:sz w:val="32"/>
          <w:szCs w:val="32"/>
        </w:rPr>
        <w:t>2017</w:t>
      </w:r>
      <w:r>
        <w:rPr>
          <w:rFonts w:hAnsi="宋体" w:hint="eastAsia"/>
          <w:b/>
          <w:sz w:val="32"/>
          <w:szCs w:val="32"/>
        </w:rPr>
        <w:t>至</w:t>
      </w:r>
      <w:r>
        <w:rPr>
          <w:rFonts w:hAnsi="宋体" w:hint="eastAsia"/>
          <w:b/>
          <w:sz w:val="32"/>
          <w:szCs w:val="32"/>
        </w:rPr>
        <w:t>2018</w:t>
      </w:r>
      <w:r>
        <w:rPr>
          <w:rFonts w:hAnsi="宋体" w:hint="eastAsia"/>
          <w:b/>
          <w:sz w:val="32"/>
          <w:szCs w:val="32"/>
        </w:rPr>
        <w:t>年女职工妇科专项体检医疗服务项目投标报价表</w:t>
      </w:r>
    </w:p>
    <w:tbl>
      <w:tblPr>
        <w:tblW w:w="14740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2"/>
        <w:gridCol w:w="2552"/>
        <w:gridCol w:w="4278"/>
        <w:gridCol w:w="1373"/>
        <w:gridCol w:w="1295"/>
        <w:gridCol w:w="1559"/>
        <w:gridCol w:w="2801"/>
      </w:tblGrid>
      <w:tr w:rsidR="00024ECA" w:rsidTr="007A2C76">
        <w:trPr>
          <w:trHeight w:val="375"/>
        </w:trPr>
        <w:tc>
          <w:tcPr>
            <w:tcW w:w="882" w:type="dxa"/>
            <w:vAlign w:val="center"/>
          </w:tcPr>
          <w:p w:rsidR="00024ECA" w:rsidRDefault="00024ECA" w:rsidP="00E91E91">
            <w:pPr>
              <w:pStyle w:val="a6"/>
              <w:adjustRightInd w:val="0"/>
              <w:snapToGrid w:val="0"/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序号</w:t>
            </w:r>
          </w:p>
        </w:tc>
        <w:tc>
          <w:tcPr>
            <w:tcW w:w="2552" w:type="dxa"/>
            <w:vAlign w:val="center"/>
          </w:tcPr>
          <w:p w:rsidR="00024ECA" w:rsidRDefault="00E91E91" w:rsidP="00E91E91">
            <w:pPr>
              <w:pStyle w:val="a6"/>
              <w:adjustRightInd w:val="0"/>
              <w:snapToGrid w:val="0"/>
              <w:spacing w:line="360" w:lineRule="auto"/>
              <w:ind w:firstLineChars="150" w:firstLine="36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体检时间</w:t>
            </w:r>
          </w:p>
        </w:tc>
        <w:tc>
          <w:tcPr>
            <w:tcW w:w="4278" w:type="dxa"/>
            <w:vAlign w:val="center"/>
          </w:tcPr>
          <w:p w:rsidR="00024ECA" w:rsidRDefault="00024ECA" w:rsidP="00E91E91">
            <w:pPr>
              <w:pStyle w:val="a6"/>
              <w:adjustRightInd w:val="0"/>
              <w:snapToGrid w:val="0"/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体检内容</w:t>
            </w:r>
          </w:p>
        </w:tc>
        <w:tc>
          <w:tcPr>
            <w:tcW w:w="1373" w:type="dxa"/>
            <w:vAlign w:val="center"/>
          </w:tcPr>
          <w:p w:rsidR="00024ECA" w:rsidRDefault="00024ECA" w:rsidP="00E91E91">
            <w:pPr>
              <w:pStyle w:val="a6"/>
              <w:adjustRightInd w:val="0"/>
              <w:snapToGrid w:val="0"/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单价</w:t>
            </w:r>
          </w:p>
          <w:p w:rsidR="00024ECA" w:rsidRDefault="00024ECA" w:rsidP="00E91E91">
            <w:pPr>
              <w:pStyle w:val="a6"/>
              <w:adjustRightInd w:val="0"/>
              <w:snapToGrid w:val="0"/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(元/人)</w:t>
            </w:r>
          </w:p>
        </w:tc>
        <w:tc>
          <w:tcPr>
            <w:tcW w:w="1295" w:type="dxa"/>
            <w:vAlign w:val="center"/>
          </w:tcPr>
          <w:p w:rsidR="00024ECA" w:rsidRDefault="00024ECA" w:rsidP="00E91E91">
            <w:pPr>
              <w:pStyle w:val="a6"/>
              <w:adjustRightInd w:val="0"/>
              <w:snapToGrid w:val="0"/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人数</w:t>
            </w:r>
          </w:p>
        </w:tc>
        <w:tc>
          <w:tcPr>
            <w:tcW w:w="1559" w:type="dxa"/>
            <w:vAlign w:val="center"/>
          </w:tcPr>
          <w:p w:rsidR="00024ECA" w:rsidRDefault="00024ECA" w:rsidP="00E91E91">
            <w:pPr>
              <w:pStyle w:val="a6"/>
              <w:adjustRightInd w:val="0"/>
              <w:snapToGrid w:val="0"/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小计</w:t>
            </w:r>
            <w:r w:rsidR="007A2C76">
              <w:rPr>
                <w:rFonts w:hAnsi="宋体" w:hint="eastAsia"/>
                <w:sz w:val="24"/>
                <w:szCs w:val="24"/>
              </w:rPr>
              <w:t xml:space="preserve">    </w:t>
            </w:r>
            <w:r>
              <w:rPr>
                <w:rFonts w:hAnsi="宋体" w:hint="eastAsia"/>
                <w:sz w:val="24"/>
                <w:szCs w:val="24"/>
              </w:rPr>
              <w:t>（元）</w:t>
            </w:r>
          </w:p>
        </w:tc>
        <w:tc>
          <w:tcPr>
            <w:tcW w:w="2801" w:type="dxa"/>
            <w:vAlign w:val="center"/>
          </w:tcPr>
          <w:p w:rsidR="00024ECA" w:rsidRDefault="00024ECA" w:rsidP="00E91E91">
            <w:pPr>
              <w:pStyle w:val="a6"/>
              <w:adjustRightInd w:val="0"/>
              <w:snapToGrid w:val="0"/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备注</w:t>
            </w:r>
          </w:p>
        </w:tc>
      </w:tr>
      <w:tr w:rsidR="00E91E91" w:rsidTr="007A2C76">
        <w:trPr>
          <w:trHeight w:val="763"/>
        </w:trPr>
        <w:tc>
          <w:tcPr>
            <w:tcW w:w="882" w:type="dxa"/>
            <w:vMerge w:val="restart"/>
            <w:vAlign w:val="center"/>
          </w:tcPr>
          <w:p w:rsidR="00E91E91" w:rsidRDefault="00E91E91" w:rsidP="00E91E91">
            <w:pPr>
              <w:pStyle w:val="a6"/>
              <w:adjustRightInd w:val="0"/>
              <w:snapToGrid w:val="0"/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E91E91" w:rsidRDefault="00E91E91" w:rsidP="007A2C76">
            <w:pPr>
              <w:pStyle w:val="a6"/>
              <w:adjustRightInd w:val="0"/>
              <w:snapToGrid w:val="0"/>
              <w:spacing w:line="360" w:lineRule="auto"/>
              <w:ind w:firstLineChars="350" w:firstLine="8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2017年</w:t>
            </w:r>
          </w:p>
        </w:tc>
        <w:tc>
          <w:tcPr>
            <w:tcW w:w="4278" w:type="dxa"/>
            <w:vMerge w:val="restart"/>
            <w:vAlign w:val="center"/>
          </w:tcPr>
          <w:p w:rsidR="00E91E91" w:rsidRDefault="007A2C76" w:rsidP="00E91E91">
            <w:pPr>
              <w:pStyle w:val="a6"/>
              <w:adjustRightInd w:val="0"/>
              <w:snapToGrid w:val="0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妇科专项检查、液基细胞学检查（TCT）、腹部B超</w:t>
            </w:r>
            <w:r w:rsidR="00E76F19">
              <w:rPr>
                <w:rFonts w:hAnsi="宋体" w:hint="eastAsia"/>
                <w:sz w:val="24"/>
              </w:rPr>
              <w:t>或阴超</w:t>
            </w:r>
            <w:r>
              <w:rPr>
                <w:rFonts w:hAnsi="宋体" w:hint="eastAsia"/>
                <w:sz w:val="24"/>
              </w:rPr>
              <w:t>、双侧乳腺B超检查。</w:t>
            </w:r>
          </w:p>
        </w:tc>
        <w:tc>
          <w:tcPr>
            <w:tcW w:w="1373" w:type="dxa"/>
            <w:vAlign w:val="center"/>
          </w:tcPr>
          <w:p w:rsidR="00E91E91" w:rsidRDefault="00E91E91" w:rsidP="00E91E91">
            <w:pPr>
              <w:pStyle w:val="a6"/>
              <w:adjustRightInd w:val="0"/>
              <w:snapToGrid w:val="0"/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E91E91" w:rsidRDefault="00E91E91" w:rsidP="00E91E91">
            <w:pPr>
              <w:pStyle w:val="a6"/>
              <w:adjustRightInd w:val="0"/>
              <w:snapToGrid w:val="0"/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500人</w:t>
            </w:r>
          </w:p>
        </w:tc>
        <w:tc>
          <w:tcPr>
            <w:tcW w:w="1559" w:type="dxa"/>
            <w:vAlign w:val="center"/>
          </w:tcPr>
          <w:p w:rsidR="00E91E91" w:rsidRDefault="00E91E91" w:rsidP="00E91E91">
            <w:pPr>
              <w:pStyle w:val="a6"/>
              <w:adjustRightInd w:val="0"/>
              <w:snapToGrid w:val="0"/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801" w:type="dxa"/>
            <w:vAlign w:val="center"/>
          </w:tcPr>
          <w:p w:rsidR="00E91E91" w:rsidRDefault="00E91E91" w:rsidP="00E91E91">
            <w:pPr>
              <w:adjustRightInd w:val="0"/>
              <w:snapToGrid w:val="0"/>
              <w:spacing w:line="460" w:lineRule="exact"/>
              <w:ind w:firstLineChars="250" w:firstLine="600"/>
              <w:jc w:val="center"/>
              <w:rPr>
                <w:rFonts w:hAnsi="宋体"/>
                <w:sz w:val="24"/>
              </w:rPr>
            </w:pPr>
          </w:p>
        </w:tc>
      </w:tr>
      <w:tr w:rsidR="00E91E91" w:rsidTr="007A2C76">
        <w:trPr>
          <w:trHeight w:val="763"/>
        </w:trPr>
        <w:tc>
          <w:tcPr>
            <w:tcW w:w="882" w:type="dxa"/>
            <w:vMerge/>
            <w:vAlign w:val="center"/>
          </w:tcPr>
          <w:p w:rsidR="00E91E91" w:rsidRDefault="00E91E91" w:rsidP="00E91E91">
            <w:pPr>
              <w:pStyle w:val="a6"/>
              <w:adjustRightInd w:val="0"/>
              <w:snapToGrid w:val="0"/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91E91" w:rsidRDefault="00E91E91" w:rsidP="007A2C76">
            <w:pPr>
              <w:pStyle w:val="a6"/>
              <w:adjustRightInd w:val="0"/>
              <w:snapToGrid w:val="0"/>
              <w:spacing w:line="360" w:lineRule="auto"/>
              <w:ind w:firstLineChars="350" w:firstLine="840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2018年</w:t>
            </w:r>
          </w:p>
        </w:tc>
        <w:tc>
          <w:tcPr>
            <w:tcW w:w="4278" w:type="dxa"/>
            <w:vMerge/>
            <w:vAlign w:val="center"/>
          </w:tcPr>
          <w:p w:rsidR="00E91E91" w:rsidRDefault="00E91E91" w:rsidP="00E91E91">
            <w:pPr>
              <w:pStyle w:val="a6"/>
              <w:adjustRightInd w:val="0"/>
              <w:snapToGrid w:val="0"/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E91E91" w:rsidRDefault="00E91E91" w:rsidP="00E91E91">
            <w:pPr>
              <w:pStyle w:val="a6"/>
              <w:adjustRightInd w:val="0"/>
              <w:snapToGrid w:val="0"/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E91E91" w:rsidRDefault="00E91E91" w:rsidP="00E91E91">
            <w:pPr>
              <w:pStyle w:val="a6"/>
              <w:adjustRightInd w:val="0"/>
              <w:snapToGrid w:val="0"/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500人</w:t>
            </w:r>
          </w:p>
        </w:tc>
        <w:tc>
          <w:tcPr>
            <w:tcW w:w="1559" w:type="dxa"/>
            <w:vAlign w:val="center"/>
          </w:tcPr>
          <w:p w:rsidR="00E91E91" w:rsidRDefault="00E91E91" w:rsidP="00E91E91">
            <w:pPr>
              <w:pStyle w:val="a6"/>
              <w:adjustRightInd w:val="0"/>
              <w:snapToGrid w:val="0"/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801" w:type="dxa"/>
            <w:vAlign w:val="center"/>
          </w:tcPr>
          <w:p w:rsidR="00E91E91" w:rsidRDefault="00E91E91" w:rsidP="00E91E91">
            <w:pPr>
              <w:adjustRightInd w:val="0"/>
              <w:snapToGrid w:val="0"/>
              <w:spacing w:line="460" w:lineRule="exact"/>
              <w:ind w:firstLineChars="250" w:firstLine="600"/>
              <w:jc w:val="center"/>
              <w:rPr>
                <w:rFonts w:hAnsi="宋体"/>
                <w:sz w:val="24"/>
              </w:rPr>
            </w:pPr>
          </w:p>
        </w:tc>
      </w:tr>
      <w:tr w:rsidR="00024ECA" w:rsidTr="007A2C76">
        <w:trPr>
          <w:trHeight w:val="763"/>
        </w:trPr>
        <w:tc>
          <w:tcPr>
            <w:tcW w:w="10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ECA" w:rsidRDefault="00024ECA" w:rsidP="00E91E91">
            <w:pPr>
              <w:pStyle w:val="a6"/>
              <w:adjustRightInd w:val="0"/>
              <w:snapToGrid w:val="0"/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合</w:t>
            </w:r>
            <w:r w:rsidR="00E91E91">
              <w:rPr>
                <w:rFonts w:hAnsi="宋体" w:hint="eastAsia"/>
                <w:sz w:val="24"/>
                <w:szCs w:val="24"/>
              </w:rPr>
              <w:t xml:space="preserve">         </w:t>
            </w:r>
            <w:r>
              <w:rPr>
                <w:rFonts w:hAnsi="宋体" w:hint="eastAsia"/>
                <w:sz w:val="24"/>
                <w:szCs w:val="24"/>
              </w:rPr>
              <w:t>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ECA" w:rsidRDefault="00024ECA" w:rsidP="00E91E91">
            <w:pPr>
              <w:pStyle w:val="a6"/>
              <w:adjustRightInd w:val="0"/>
              <w:snapToGrid w:val="0"/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ECA" w:rsidRDefault="00024ECA" w:rsidP="00E91E91">
            <w:pPr>
              <w:pStyle w:val="a6"/>
              <w:adjustRightInd w:val="0"/>
              <w:snapToGrid w:val="0"/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E91E91" w:rsidTr="00E91E91">
        <w:trPr>
          <w:trHeight w:val="763"/>
        </w:trPr>
        <w:tc>
          <w:tcPr>
            <w:tcW w:w="14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91" w:rsidRPr="00E91E91" w:rsidRDefault="00E91E91" w:rsidP="00E91E91">
            <w:pPr>
              <w:pStyle w:val="a6"/>
              <w:adjustRightInd w:val="0"/>
              <w:snapToGrid w:val="0"/>
              <w:spacing w:line="360" w:lineRule="auto"/>
              <w:ind w:firstLineChars="150" w:firstLine="361"/>
              <w:rPr>
                <w:b/>
                <w:sz w:val="24"/>
                <w:szCs w:val="24"/>
              </w:rPr>
            </w:pPr>
            <w:r w:rsidRPr="00E91E91">
              <w:rPr>
                <w:rFonts w:hAnsi="宋体" w:hint="eastAsia"/>
                <w:b/>
                <w:sz w:val="24"/>
                <w:szCs w:val="24"/>
              </w:rPr>
              <w:t>合计投标报价（大写）：                                              （¥</w:t>
            </w:r>
            <w:r>
              <w:rPr>
                <w:rFonts w:hAnsi="宋体" w:hint="eastAsia"/>
                <w:b/>
                <w:sz w:val="24"/>
                <w:szCs w:val="24"/>
              </w:rPr>
              <w:t>：</w:t>
            </w:r>
            <w:r w:rsidRPr="00E91E91">
              <w:rPr>
                <w:rFonts w:hAnsi="宋体" w:hint="eastAsia"/>
                <w:b/>
                <w:sz w:val="24"/>
                <w:szCs w:val="24"/>
              </w:rPr>
              <w:t xml:space="preserve">           元）</w:t>
            </w:r>
          </w:p>
        </w:tc>
      </w:tr>
    </w:tbl>
    <w:p w:rsidR="00024ECA" w:rsidRDefault="00024ECA" w:rsidP="00024ECA">
      <w:pPr>
        <w:adjustRightInd w:val="0"/>
        <w:snapToGrid w:val="0"/>
        <w:spacing w:line="460" w:lineRule="exact"/>
        <w:ind w:firstLineChars="200" w:firstLine="480"/>
        <w:rPr>
          <w:sz w:val="24"/>
        </w:rPr>
      </w:pPr>
      <w:r>
        <w:rPr>
          <w:rFonts w:ascii="宋体" w:hAnsi="宋体" w:hint="eastAsia"/>
          <w:sz w:val="24"/>
        </w:rPr>
        <w:t>说明：1、</w:t>
      </w:r>
      <w:r w:rsidR="00E91E91">
        <w:rPr>
          <w:rFonts w:ascii="宋体" w:hAnsi="宋体" w:hint="eastAsia"/>
          <w:sz w:val="24"/>
        </w:rPr>
        <w:t>每年</w:t>
      </w:r>
      <w:r>
        <w:rPr>
          <w:rFonts w:hAnsi="宋体" w:hint="eastAsia"/>
          <w:sz w:val="24"/>
        </w:rPr>
        <w:t>女职工人数按</w:t>
      </w:r>
      <w:r w:rsidR="00E91E91">
        <w:rPr>
          <w:rFonts w:hAnsi="宋体" w:hint="eastAsia"/>
          <w:sz w:val="24"/>
        </w:rPr>
        <w:t>50</w:t>
      </w:r>
      <w:r>
        <w:rPr>
          <w:rFonts w:hAnsi="宋体" w:hint="eastAsia"/>
          <w:sz w:val="24"/>
        </w:rPr>
        <w:t>0</w:t>
      </w:r>
      <w:r>
        <w:rPr>
          <w:rFonts w:hAnsi="宋体" w:hint="eastAsia"/>
          <w:sz w:val="24"/>
        </w:rPr>
        <w:t>人考虑，最终以</w:t>
      </w:r>
      <w:r>
        <w:rPr>
          <w:rFonts w:hint="eastAsia"/>
          <w:sz w:val="24"/>
        </w:rPr>
        <w:t>实际参加体检的人数、投标方投标时提供的个人投标报价为单价，计算总价。</w:t>
      </w:r>
    </w:p>
    <w:p w:rsidR="00024ECA" w:rsidRDefault="00024ECA" w:rsidP="00024ECA">
      <w:pPr>
        <w:tabs>
          <w:tab w:val="left" w:pos="6210"/>
        </w:tabs>
        <w:spacing w:line="320" w:lineRule="exact"/>
        <w:ind w:firstLineChars="500" w:firstLine="12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2、上述报价为含税费、风险等综合报价；</w:t>
      </w:r>
    </w:p>
    <w:p w:rsidR="00024ECA" w:rsidRDefault="00024ECA" w:rsidP="00024ECA">
      <w:pPr>
        <w:tabs>
          <w:tab w:val="left" w:pos="6210"/>
        </w:tabs>
        <w:spacing w:line="3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3、复检不再另行收费。</w:t>
      </w:r>
    </w:p>
    <w:p w:rsidR="00024ECA" w:rsidRDefault="00024ECA" w:rsidP="00024ECA">
      <w:pPr>
        <w:autoSpaceDE w:val="0"/>
        <w:autoSpaceDN w:val="0"/>
        <w:adjustRightInd w:val="0"/>
        <w:snapToGrid w:val="0"/>
        <w:spacing w:line="320" w:lineRule="exact"/>
        <w:ind w:leftChars="228" w:left="11879" w:right="34" w:hangingChars="4750" w:hanging="1140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 xml:space="preserve">                                                                                           </w:t>
      </w:r>
      <w:r>
        <w:rPr>
          <w:rFonts w:ascii="宋体" w:hAnsi="宋体" w:hint="eastAsia"/>
          <w:kern w:val="0"/>
          <w:sz w:val="24"/>
        </w:rPr>
        <w:t xml:space="preserve">                                                                      </w:t>
      </w:r>
    </w:p>
    <w:p w:rsidR="00024ECA" w:rsidRDefault="00024ECA" w:rsidP="00024ECA">
      <w:pPr>
        <w:adjustRightInd w:val="0"/>
        <w:snapToGrid w:val="0"/>
        <w:spacing w:line="38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投标人名称：    （盖章）</w:t>
      </w:r>
    </w:p>
    <w:p w:rsidR="00E91E91" w:rsidRDefault="00E91E91" w:rsidP="00024ECA">
      <w:pPr>
        <w:adjustRightInd w:val="0"/>
        <w:snapToGrid w:val="0"/>
        <w:spacing w:line="380" w:lineRule="exact"/>
        <w:jc w:val="left"/>
        <w:rPr>
          <w:rFonts w:ascii="宋体" w:hAnsi="宋体"/>
          <w:sz w:val="24"/>
        </w:rPr>
      </w:pPr>
    </w:p>
    <w:p w:rsidR="00024ECA" w:rsidRDefault="00024ECA" w:rsidP="00024ECA">
      <w:pPr>
        <w:adjustRightInd w:val="0"/>
        <w:snapToGrid w:val="0"/>
        <w:spacing w:line="38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法定代表人或授权代表（签字）：</w:t>
      </w:r>
    </w:p>
    <w:p w:rsidR="00024ECA" w:rsidRDefault="00024ECA" w:rsidP="00024ECA">
      <w:pPr>
        <w:adjustRightInd w:val="0"/>
        <w:snapToGrid w:val="0"/>
        <w:spacing w:line="380" w:lineRule="exact"/>
        <w:ind w:firstLineChars="1000" w:firstLine="240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投标日期：</w:t>
      </w:r>
      <w:bookmarkEnd w:id="0"/>
    </w:p>
    <w:p w:rsidR="008B06C8" w:rsidRDefault="008B06C8"/>
    <w:sectPr w:rsidR="008B06C8" w:rsidSect="00D77A87">
      <w:headerReference w:type="even" r:id="rId6"/>
      <w:headerReference w:type="default" r:id="rId7"/>
      <w:pgSz w:w="16838" w:h="11906" w:orient="landscape"/>
      <w:pgMar w:top="1474" w:right="1418" w:bottom="1474" w:left="1418" w:header="851" w:footer="992" w:gutter="0"/>
      <w:pgNumType w:start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C94" w:rsidRDefault="00E55C94" w:rsidP="00024ECA">
      <w:r>
        <w:separator/>
      </w:r>
    </w:p>
  </w:endnote>
  <w:endnote w:type="continuationSeparator" w:id="1">
    <w:p w:rsidR="00E55C94" w:rsidRDefault="00E55C94" w:rsidP="00024E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C94" w:rsidRDefault="00E55C94" w:rsidP="00024ECA">
      <w:r>
        <w:separator/>
      </w:r>
    </w:p>
  </w:footnote>
  <w:footnote w:type="continuationSeparator" w:id="1">
    <w:p w:rsidR="00E55C94" w:rsidRDefault="00E55C94" w:rsidP="00024E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A87" w:rsidRDefault="008F1B88">
    <w:pPr>
      <w:pStyle w:val="a3"/>
      <w:pBdr>
        <w:bottom w:val="single" w:sz="4" w:space="1" w:color="auto"/>
      </w:pBdr>
      <w:jc w:val="both"/>
    </w:pPr>
    <w:r>
      <w:fldChar w:fldCharType="begin"/>
    </w:r>
    <w:r w:rsidR="008B06C8">
      <w:rPr>
        <w:rStyle w:val="a5"/>
      </w:rPr>
      <w:instrText xml:space="preserve"> PAGE </w:instrText>
    </w:r>
    <w:r>
      <w:fldChar w:fldCharType="separate"/>
    </w:r>
    <w:r w:rsidR="008B06C8">
      <w:rPr>
        <w:rStyle w:val="a5"/>
      </w:rPr>
      <w:t>88</w:t>
    </w:r>
    <w:r>
      <w:fldChar w:fldCharType="end"/>
    </w:r>
    <w:r w:rsidR="008B06C8">
      <w:rPr>
        <w:rStyle w:val="a5"/>
      </w:rPr>
      <w:t xml:space="preserve">                                 </w:t>
    </w:r>
    <w:r w:rsidR="008B06C8">
      <w:rPr>
        <w:rStyle w:val="a5"/>
        <w:rFonts w:hint="eastAsia"/>
      </w:rPr>
      <w:t xml:space="preserve">                                   </w:t>
    </w:r>
    <w:r w:rsidR="008B06C8">
      <w:rPr>
        <w:rStyle w:val="a5"/>
        <w:rFonts w:hint="eastAsia"/>
      </w:rPr>
      <w:t>土建工程国内竞争性招标文件</w:t>
    </w:r>
    <w:r w:rsidR="008B06C8">
      <w:rPr>
        <w:rStyle w:val="a5"/>
      </w:rPr>
      <w:t xml:space="preserve">                          </w:t>
    </w:r>
    <w:r w:rsidR="008B06C8">
      <w:rPr>
        <w:rStyle w:val="a5"/>
        <w:rFonts w:hint="eastAsia"/>
      </w:rPr>
      <w:t xml:space="preserve">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A87" w:rsidRDefault="00D77A8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4ECA"/>
    <w:rsid w:val="00024ECA"/>
    <w:rsid w:val="007A2C76"/>
    <w:rsid w:val="008B06C8"/>
    <w:rsid w:val="008F1B88"/>
    <w:rsid w:val="009364DD"/>
    <w:rsid w:val="00D77A87"/>
    <w:rsid w:val="00E55C94"/>
    <w:rsid w:val="00E76F19"/>
    <w:rsid w:val="00E91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E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24E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024E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4E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4ECA"/>
    <w:rPr>
      <w:sz w:val="18"/>
      <w:szCs w:val="18"/>
    </w:rPr>
  </w:style>
  <w:style w:type="character" w:styleId="a5">
    <w:name w:val="page number"/>
    <w:basedOn w:val="a0"/>
    <w:rsid w:val="00024ECA"/>
  </w:style>
  <w:style w:type="character" w:customStyle="1" w:styleId="Char1">
    <w:name w:val="纯文本 Char"/>
    <w:basedOn w:val="a0"/>
    <w:link w:val="a6"/>
    <w:rsid w:val="00024ECA"/>
    <w:rPr>
      <w:rFonts w:ascii="宋体" w:eastAsia="宋体" w:hAnsi="Courier New"/>
      <w:szCs w:val="21"/>
    </w:rPr>
  </w:style>
  <w:style w:type="paragraph" w:styleId="a6">
    <w:name w:val="Plain Text"/>
    <w:basedOn w:val="a"/>
    <w:link w:val="Char1"/>
    <w:rsid w:val="00024ECA"/>
    <w:rPr>
      <w:rFonts w:ascii="宋体" w:hAnsi="Courier New" w:cstheme="minorBidi"/>
      <w:szCs w:val="21"/>
    </w:rPr>
  </w:style>
  <w:style w:type="character" w:customStyle="1" w:styleId="Char10">
    <w:name w:val="纯文本 Char1"/>
    <w:basedOn w:val="a0"/>
    <w:link w:val="a6"/>
    <w:uiPriority w:val="99"/>
    <w:semiHidden/>
    <w:rsid w:val="00024ECA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495</Characters>
  <Application>Microsoft Office Word</Application>
  <DocSecurity>0</DocSecurity>
  <Lines>4</Lines>
  <Paragraphs>1</Paragraphs>
  <ScaleCrop>false</ScaleCrop>
  <Company>Microsoft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2017-01-05T07:16:00Z</dcterms:created>
  <dcterms:modified xsi:type="dcterms:W3CDTF">2017-01-06T07:33:00Z</dcterms:modified>
</cp:coreProperties>
</file>