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0A1" w:rsidRPr="00AF40A1" w:rsidRDefault="00AF40A1" w:rsidP="00AF40A1">
      <w:pPr>
        <w:spacing w:line="50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40A1">
        <w:rPr>
          <w:rFonts w:ascii="Times New Roman" w:cs="Times New Roman"/>
          <w:b/>
          <w:sz w:val="32"/>
          <w:szCs w:val="32"/>
        </w:rPr>
        <w:t>铜陵学院</w:t>
      </w:r>
      <w:r>
        <w:rPr>
          <w:rFonts w:ascii="Times New Roman" w:cs="Times New Roman" w:hint="eastAsia"/>
          <w:b/>
          <w:sz w:val="32"/>
          <w:szCs w:val="32"/>
        </w:rPr>
        <w:t>数据</w:t>
      </w:r>
      <w:r w:rsidRPr="00AF40A1">
        <w:rPr>
          <w:rFonts w:ascii="Times New Roman" w:cs="Times New Roman"/>
          <w:b/>
          <w:sz w:val="32"/>
          <w:szCs w:val="32"/>
        </w:rPr>
        <w:t>中心机房空调及</w:t>
      </w:r>
      <w:r w:rsidRPr="00AF40A1">
        <w:rPr>
          <w:rFonts w:ascii="Times New Roman" w:hAnsi="Times New Roman" w:cs="Times New Roman"/>
          <w:b/>
          <w:sz w:val="32"/>
          <w:szCs w:val="32"/>
        </w:rPr>
        <w:t>UPS</w:t>
      </w:r>
      <w:r w:rsidRPr="00AF40A1">
        <w:rPr>
          <w:rFonts w:ascii="Times New Roman" w:cs="Times New Roman"/>
          <w:b/>
          <w:sz w:val="32"/>
          <w:szCs w:val="32"/>
        </w:rPr>
        <w:t>维保服务项目</w:t>
      </w:r>
    </w:p>
    <w:p w:rsidR="004D082B" w:rsidRDefault="00AF40A1" w:rsidP="00AF40A1">
      <w:pPr>
        <w:spacing w:line="500" w:lineRule="exact"/>
        <w:jc w:val="center"/>
        <w:rPr>
          <w:rFonts w:ascii="Times New Roman" w:cs="Times New Roman"/>
          <w:b/>
          <w:sz w:val="32"/>
          <w:szCs w:val="32"/>
        </w:rPr>
      </w:pPr>
      <w:r w:rsidRPr="00AF40A1">
        <w:rPr>
          <w:rFonts w:ascii="Times New Roman" w:cs="Times New Roman"/>
          <w:b/>
          <w:sz w:val="32"/>
          <w:szCs w:val="32"/>
        </w:rPr>
        <w:t>竞争性谈判公告</w:t>
      </w:r>
      <w:r w:rsidR="00A24CCC">
        <w:rPr>
          <w:rFonts w:ascii="Times New Roman" w:cs="Times New Roman" w:hint="eastAsia"/>
          <w:b/>
          <w:sz w:val="32"/>
          <w:szCs w:val="32"/>
        </w:rPr>
        <w:t>（第二次）</w:t>
      </w:r>
    </w:p>
    <w:p w:rsidR="00AF40A1" w:rsidRDefault="00AF40A1" w:rsidP="00A24CCC">
      <w:pPr>
        <w:pStyle w:val="a5"/>
        <w:widowControl/>
        <w:shd w:val="clear" w:color="auto" w:fill="FFFFFF"/>
        <w:adjustRightInd w:val="0"/>
        <w:snapToGrid w:val="0"/>
        <w:spacing w:beforeAutospacing="0" w:afterLines="50" w:afterAutospacing="0" w:line="420" w:lineRule="exact"/>
        <w:jc w:val="center"/>
        <w:rPr>
          <w:rFonts w:ascii="宋体" w:eastAsia="宋体" w:hAnsi="宋体" w:cs="宋体"/>
          <w:shd w:val="clear" w:color="auto" w:fill="FFFFFF"/>
        </w:rPr>
      </w:pPr>
      <w:r>
        <w:rPr>
          <w:rFonts w:ascii="宋体" w:eastAsia="宋体" w:hAnsi="宋体" w:cs="宋体" w:hint="eastAsia"/>
          <w:shd w:val="clear" w:color="auto" w:fill="FFFFFF"/>
        </w:rPr>
        <w:t>项目编号:tlxyzb[20</w:t>
      </w:r>
      <w:r w:rsidR="000D304C">
        <w:rPr>
          <w:rFonts w:ascii="宋体" w:eastAsia="宋体" w:hAnsi="宋体" w:cs="宋体" w:hint="eastAsia"/>
          <w:shd w:val="clear" w:color="auto" w:fill="FFFFFF"/>
        </w:rPr>
        <w:t>21</w:t>
      </w:r>
      <w:r>
        <w:rPr>
          <w:rFonts w:ascii="宋体" w:eastAsia="宋体" w:hAnsi="宋体" w:cs="宋体" w:hint="eastAsia"/>
          <w:shd w:val="clear" w:color="auto" w:fill="FFFFFF"/>
        </w:rPr>
        <w:t>]</w:t>
      </w:r>
      <w:r w:rsidR="00514405">
        <w:rPr>
          <w:rFonts w:ascii="宋体" w:eastAsia="宋体" w:hAnsi="宋体" w:cs="宋体" w:hint="eastAsia"/>
          <w:shd w:val="clear" w:color="auto" w:fill="FFFFFF"/>
        </w:rPr>
        <w:t>0</w:t>
      </w:r>
      <w:r w:rsidR="000D304C">
        <w:rPr>
          <w:rFonts w:ascii="宋体" w:eastAsia="宋体" w:hAnsi="宋体" w:cs="宋体" w:hint="eastAsia"/>
          <w:shd w:val="clear" w:color="auto" w:fill="FFFFFF"/>
        </w:rPr>
        <w:t>43</w:t>
      </w:r>
      <w:r>
        <w:rPr>
          <w:rFonts w:ascii="宋体" w:eastAsia="宋体" w:hAnsi="宋体" w:cs="宋体" w:hint="eastAsia"/>
          <w:shd w:val="clear" w:color="auto" w:fill="FFFFFF"/>
        </w:rPr>
        <w:t>号</w:t>
      </w:r>
    </w:p>
    <w:p w:rsidR="00C30066" w:rsidRPr="00337728" w:rsidRDefault="002E7215" w:rsidP="00E3683D">
      <w:pPr>
        <w:widowControl/>
        <w:shd w:val="clear" w:color="auto" w:fill="FFFFFF"/>
        <w:spacing w:line="440" w:lineRule="exact"/>
        <w:ind w:firstLineChars="200" w:firstLine="480"/>
        <w:jc w:val="left"/>
        <w:rPr>
          <w:rFonts w:ascii="宋体" w:eastAsia="宋体" w:hAnsi="宋体" w:cs="Times New Roman"/>
          <w:sz w:val="24"/>
          <w:szCs w:val="24"/>
          <w:shd w:val="clear" w:color="auto" w:fill="FFFFFF"/>
        </w:rPr>
      </w:pPr>
      <w:r w:rsidRPr="00337728">
        <w:rPr>
          <w:rFonts w:ascii="宋体" w:hAnsi="宋体" w:hint="eastAsia"/>
          <w:sz w:val="24"/>
          <w:szCs w:val="24"/>
          <w:shd w:val="clear" w:color="auto" w:fill="FFFFFF"/>
        </w:rPr>
        <w:t>铜陵学院</w:t>
      </w:r>
      <w:r w:rsidR="00AF40A1" w:rsidRPr="00337728">
        <w:rPr>
          <w:rFonts w:ascii="宋体" w:hAnsi="宋体" w:hint="eastAsia"/>
          <w:sz w:val="24"/>
          <w:szCs w:val="24"/>
          <w:shd w:val="clear" w:color="auto" w:fill="FFFFFF"/>
        </w:rPr>
        <w:t>为保障机房良好运行，</w:t>
      </w:r>
      <w:r w:rsidRPr="00337728">
        <w:rPr>
          <w:rFonts w:ascii="宋体" w:hAnsi="宋体" w:hint="eastAsia"/>
          <w:sz w:val="24"/>
          <w:szCs w:val="24"/>
          <w:shd w:val="clear" w:color="auto" w:fill="FFFFFF"/>
        </w:rPr>
        <w:t>拟对</w:t>
      </w:r>
      <w:r w:rsidR="00AF40A1" w:rsidRPr="00337728">
        <w:rPr>
          <w:rFonts w:ascii="宋体" w:hAnsi="宋体" w:hint="eastAsia"/>
          <w:sz w:val="24"/>
          <w:szCs w:val="24"/>
          <w:shd w:val="clear" w:color="auto" w:fill="FFFFFF"/>
        </w:rPr>
        <w:t>数据中心机房</w:t>
      </w:r>
      <w:r w:rsidRPr="00337728">
        <w:rPr>
          <w:rFonts w:ascii="宋体" w:hAnsi="宋体" w:hint="eastAsia"/>
          <w:sz w:val="24"/>
          <w:szCs w:val="24"/>
          <w:shd w:val="clear" w:color="auto" w:fill="FFFFFF"/>
        </w:rPr>
        <w:t>空调及</w:t>
      </w:r>
      <w:r w:rsidR="00AF40A1" w:rsidRPr="00337728">
        <w:rPr>
          <w:rFonts w:ascii="宋体" w:hAnsi="宋体" w:hint="eastAsia"/>
          <w:sz w:val="24"/>
          <w:szCs w:val="24"/>
          <w:shd w:val="clear" w:color="auto" w:fill="FFFFFF"/>
        </w:rPr>
        <w:t>UPS系统</w:t>
      </w:r>
      <w:r w:rsidR="00C30066" w:rsidRPr="00337728">
        <w:rPr>
          <w:rFonts w:ascii="宋体" w:hAnsi="宋体" w:hint="eastAsia"/>
          <w:sz w:val="24"/>
          <w:szCs w:val="24"/>
          <w:shd w:val="clear" w:color="auto" w:fill="FFFFFF"/>
        </w:rPr>
        <w:t>进行维护</w:t>
      </w:r>
      <w:r w:rsidR="00AF40A1" w:rsidRPr="00337728">
        <w:rPr>
          <w:rFonts w:ascii="宋体" w:hAnsi="宋体" w:hint="eastAsia"/>
          <w:sz w:val="24"/>
          <w:szCs w:val="24"/>
          <w:shd w:val="clear" w:color="auto" w:fill="FFFFFF"/>
        </w:rPr>
        <w:t>保</w:t>
      </w:r>
      <w:r w:rsidR="00C30066" w:rsidRPr="00337728">
        <w:rPr>
          <w:rFonts w:ascii="宋体" w:hAnsi="宋体" w:hint="eastAsia"/>
          <w:sz w:val="24"/>
          <w:szCs w:val="24"/>
          <w:shd w:val="clear" w:color="auto" w:fill="FFFFFF"/>
        </w:rPr>
        <w:t>养。经研究，</w:t>
      </w:r>
      <w:r w:rsidR="00C30066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现将该项目采</w:t>
      </w:r>
      <w:r w:rsidR="00907DDA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用竞争性谈判</w:t>
      </w:r>
      <w:r w:rsidR="00C30066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方式进行采购，欢迎具有经营经销资格和供应能力的供应商参与投标。有关具体事项公告如下：</w:t>
      </w:r>
      <w:r w:rsidR="00C30066" w:rsidRPr="00337728">
        <w:rPr>
          <w:rFonts w:ascii="宋体" w:eastAsia="宋体" w:hAnsi="宋体" w:cs="Times New Roman"/>
          <w:sz w:val="24"/>
          <w:szCs w:val="24"/>
          <w:shd w:val="clear" w:color="auto" w:fill="FFFFFF"/>
        </w:rPr>
        <w:t xml:space="preserve"> </w:t>
      </w:r>
    </w:p>
    <w:p w:rsidR="00337728" w:rsidRDefault="00337728" w:rsidP="00E3683D">
      <w:pPr>
        <w:widowControl/>
        <w:shd w:val="clear" w:color="auto" w:fill="FFFFFF"/>
        <w:spacing w:line="440" w:lineRule="exact"/>
        <w:ind w:firstLine="48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一、项目概况</w:t>
      </w:r>
    </w:p>
    <w:p w:rsidR="005F3442" w:rsidRPr="00337728" w:rsidRDefault="005F3442" w:rsidP="00E3683D">
      <w:pPr>
        <w:spacing w:line="440" w:lineRule="exact"/>
        <w:ind w:firstLineChars="200" w:firstLine="480"/>
        <w:rPr>
          <w:rFonts w:ascii="宋体" w:hAnsi="宋体"/>
          <w:sz w:val="24"/>
          <w:szCs w:val="24"/>
          <w:shd w:val="clear" w:color="auto" w:fill="FFFFFF"/>
        </w:rPr>
      </w:pPr>
      <w:r w:rsidRPr="00337728">
        <w:rPr>
          <w:rFonts w:ascii="宋体" w:hAnsi="宋体" w:hint="eastAsia"/>
          <w:sz w:val="24"/>
          <w:szCs w:val="24"/>
          <w:shd w:val="clear" w:color="auto" w:fill="FFFFFF"/>
        </w:rPr>
        <w:t>1、项目名称：</w:t>
      </w:r>
      <w:r w:rsidRPr="00337728">
        <w:rPr>
          <w:rFonts w:ascii="宋体" w:hAnsi="宋体"/>
          <w:sz w:val="24"/>
          <w:szCs w:val="24"/>
          <w:shd w:val="clear" w:color="auto" w:fill="FFFFFF"/>
        </w:rPr>
        <w:t>铜陵学院</w:t>
      </w:r>
      <w:r w:rsidRPr="00337728">
        <w:rPr>
          <w:rFonts w:ascii="宋体" w:hAnsi="宋体" w:hint="eastAsia"/>
          <w:sz w:val="24"/>
          <w:szCs w:val="24"/>
          <w:shd w:val="clear" w:color="auto" w:fill="FFFFFF"/>
        </w:rPr>
        <w:t>数据</w:t>
      </w:r>
      <w:r w:rsidRPr="00337728">
        <w:rPr>
          <w:rFonts w:ascii="宋体" w:hAnsi="宋体"/>
          <w:sz w:val="24"/>
          <w:szCs w:val="24"/>
          <w:shd w:val="clear" w:color="auto" w:fill="FFFFFF"/>
        </w:rPr>
        <w:t>中心机房空调及UPS维保服务</w:t>
      </w:r>
    </w:p>
    <w:p w:rsidR="005F3442" w:rsidRPr="00337728" w:rsidRDefault="005F3442" w:rsidP="00E3683D">
      <w:pPr>
        <w:spacing w:line="440" w:lineRule="exact"/>
        <w:ind w:firstLineChars="200" w:firstLine="480"/>
        <w:rPr>
          <w:rFonts w:ascii="宋体" w:hAnsi="宋体"/>
          <w:sz w:val="24"/>
          <w:szCs w:val="24"/>
          <w:shd w:val="clear" w:color="auto" w:fill="FFFFFF"/>
        </w:rPr>
      </w:pPr>
      <w:r w:rsidRPr="00337728">
        <w:rPr>
          <w:rFonts w:ascii="宋体" w:hAnsi="宋体" w:hint="eastAsia"/>
          <w:sz w:val="24"/>
          <w:szCs w:val="24"/>
          <w:shd w:val="clear" w:color="auto" w:fill="FFFFFF"/>
        </w:rPr>
        <w:t>2、项目</w:t>
      </w:r>
      <w:r w:rsidR="00337728" w:rsidRPr="00337728">
        <w:rPr>
          <w:rFonts w:ascii="宋体" w:hAnsi="宋体" w:hint="eastAsia"/>
          <w:sz w:val="24"/>
          <w:szCs w:val="24"/>
          <w:shd w:val="clear" w:color="auto" w:fill="FFFFFF"/>
        </w:rPr>
        <w:t>内容</w:t>
      </w:r>
      <w:r w:rsidRPr="00337728">
        <w:rPr>
          <w:rFonts w:ascii="宋体" w:hAnsi="宋体" w:hint="eastAsia"/>
          <w:sz w:val="24"/>
          <w:szCs w:val="24"/>
          <w:shd w:val="clear" w:color="auto" w:fill="FFFFFF"/>
        </w:rPr>
        <w:t>：</w:t>
      </w:r>
    </w:p>
    <w:p w:rsidR="005F3442" w:rsidRPr="0028362E" w:rsidRDefault="005F3442" w:rsidP="00E3683D">
      <w:pPr>
        <w:spacing w:line="440" w:lineRule="exact"/>
        <w:ind w:firstLineChars="200" w:firstLine="480"/>
        <w:rPr>
          <w:rFonts w:asciiTheme="majorEastAsia" w:eastAsiaTheme="majorEastAsia" w:hAnsiTheme="majorEastAsia" w:cs="Times New Roman"/>
          <w:sz w:val="24"/>
          <w:szCs w:val="24"/>
        </w:rPr>
      </w:pPr>
      <w:r w:rsidRPr="0028362E">
        <w:rPr>
          <w:rFonts w:asciiTheme="majorEastAsia" w:eastAsiaTheme="majorEastAsia" w:hAnsiTheme="majorEastAsia" w:cs="Times New Roman" w:hint="eastAsia"/>
          <w:sz w:val="24"/>
          <w:szCs w:val="24"/>
        </w:rPr>
        <w:t>我校数据中心机房总建筑面积约</w:t>
      </w:r>
      <w:r w:rsidR="007005EC">
        <w:rPr>
          <w:rFonts w:asciiTheme="majorEastAsia" w:eastAsiaTheme="majorEastAsia" w:hAnsiTheme="majorEastAsia" w:cs="Times New Roman" w:hint="eastAsia"/>
          <w:sz w:val="24"/>
          <w:szCs w:val="24"/>
        </w:rPr>
        <w:tab/>
      </w:r>
      <w:r w:rsidRPr="0028362E">
        <w:rPr>
          <w:rFonts w:asciiTheme="majorEastAsia" w:eastAsiaTheme="majorEastAsia" w:hAnsiTheme="majorEastAsia" w:cs="Times New Roman" w:hint="eastAsia"/>
          <w:sz w:val="24"/>
          <w:szCs w:val="24"/>
        </w:rPr>
        <w:t>150㎡。主要用于安放上架式服务器、网络设备、精密空调设备、UPS主机、消防设备等重要设备的集中区域，是保障统计信息系统7×24小时可靠运行的基础设施。</w:t>
      </w:r>
    </w:p>
    <w:p w:rsidR="005F3442" w:rsidRPr="00E3683D" w:rsidRDefault="005F3442" w:rsidP="00E3683D">
      <w:pPr>
        <w:spacing w:line="440" w:lineRule="exact"/>
        <w:ind w:firstLineChars="200" w:firstLine="480"/>
        <w:rPr>
          <w:rFonts w:asciiTheme="majorEastAsia" w:eastAsiaTheme="majorEastAsia" w:hAnsiTheme="majorEastAsia" w:cs="Times New Roman"/>
          <w:sz w:val="24"/>
          <w:szCs w:val="24"/>
        </w:rPr>
      </w:pPr>
      <w:r w:rsidRPr="0028362E">
        <w:rPr>
          <w:rFonts w:asciiTheme="majorEastAsia" w:eastAsiaTheme="majorEastAsia" w:hAnsiTheme="majorEastAsia" w:cs="Times New Roman" w:hint="eastAsia"/>
          <w:sz w:val="24"/>
          <w:szCs w:val="24"/>
        </w:rPr>
        <w:t>为保障机房良好运行，我校对数据中心机房的UPS系统、防雷接地系统、消防系统、空调系统面向社会进行招标，维保期限为</w:t>
      </w:r>
      <w:r w:rsidR="00337728" w:rsidRPr="00E3683D">
        <w:rPr>
          <w:rFonts w:asciiTheme="majorEastAsia" w:eastAsiaTheme="majorEastAsia" w:hAnsiTheme="majorEastAsia" w:cs="Times New Roman" w:hint="eastAsia"/>
          <w:sz w:val="24"/>
          <w:szCs w:val="24"/>
        </w:rPr>
        <w:t>1</w:t>
      </w:r>
      <w:r w:rsidRPr="0028362E">
        <w:rPr>
          <w:rFonts w:asciiTheme="majorEastAsia" w:eastAsiaTheme="majorEastAsia" w:hAnsiTheme="majorEastAsia" w:cs="Times New Roman" w:hint="eastAsia"/>
          <w:sz w:val="24"/>
          <w:szCs w:val="24"/>
        </w:rPr>
        <w:t>年</w:t>
      </w:r>
      <w:r w:rsidR="00337728" w:rsidRPr="0028362E">
        <w:rPr>
          <w:rFonts w:asciiTheme="majorEastAsia" w:eastAsiaTheme="majorEastAsia" w:hAnsiTheme="majorEastAsia" w:cs="Times New Roman" w:hint="eastAsia"/>
          <w:sz w:val="24"/>
          <w:szCs w:val="24"/>
        </w:rPr>
        <w:t>，</w:t>
      </w:r>
      <w:r w:rsidR="00337728" w:rsidRPr="00E3683D">
        <w:rPr>
          <w:rFonts w:asciiTheme="majorEastAsia" w:eastAsiaTheme="majorEastAsia" w:hAnsiTheme="majorEastAsia" w:cs="Times New Roman" w:hint="eastAsia"/>
          <w:sz w:val="24"/>
          <w:szCs w:val="24"/>
        </w:rPr>
        <w:t>1年后如考核合格可续约1年</w:t>
      </w:r>
      <w:r w:rsidRPr="00E3683D">
        <w:rPr>
          <w:rFonts w:asciiTheme="majorEastAsia" w:eastAsiaTheme="majorEastAsia" w:hAnsiTheme="majorEastAsia" w:cs="Times New Roman" w:hint="eastAsia"/>
          <w:sz w:val="24"/>
          <w:szCs w:val="24"/>
        </w:rPr>
        <w:t>。</w:t>
      </w:r>
    </w:p>
    <w:p w:rsidR="005F3442" w:rsidRDefault="005F3442" w:rsidP="00E3683D">
      <w:pPr>
        <w:spacing w:line="440" w:lineRule="exact"/>
        <w:ind w:firstLineChars="200" w:firstLine="48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目前数据中心机房主要设备清单如下：</w:t>
      </w:r>
    </w:p>
    <w:tbl>
      <w:tblPr>
        <w:tblStyle w:val="a6"/>
        <w:tblW w:w="8596" w:type="dxa"/>
        <w:tblLayout w:type="fixed"/>
        <w:tblLook w:val="04A0"/>
      </w:tblPr>
      <w:tblGrid>
        <w:gridCol w:w="721"/>
        <w:gridCol w:w="1905"/>
        <w:gridCol w:w="1162"/>
        <w:gridCol w:w="1440"/>
        <w:gridCol w:w="1688"/>
        <w:gridCol w:w="1680"/>
      </w:tblGrid>
      <w:tr w:rsidR="005F3442" w:rsidTr="00B44E7E">
        <w:tc>
          <w:tcPr>
            <w:tcW w:w="721" w:type="dxa"/>
            <w:vAlign w:val="center"/>
          </w:tcPr>
          <w:p w:rsidR="005F3442" w:rsidRDefault="005F3442" w:rsidP="00E3683D">
            <w:pPr>
              <w:spacing w:line="440" w:lineRule="exact"/>
              <w:ind w:firstLineChars="200" w:firstLine="480"/>
              <w:jc w:val="left"/>
              <w:rPr>
                <w:kern w:val="2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 w:rsidR="005F3442" w:rsidRDefault="005F3442" w:rsidP="00E3683D">
            <w:pPr>
              <w:spacing w:line="440" w:lineRule="exact"/>
              <w:ind w:firstLineChars="200" w:firstLine="48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设备名称</w:t>
            </w:r>
          </w:p>
        </w:tc>
        <w:tc>
          <w:tcPr>
            <w:tcW w:w="1162" w:type="dxa"/>
            <w:vAlign w:val="center"/>
          </w:tcPr>
          <w:p w:rsidR="005F3442" w:rsidRDefault="005F3442" w:rsidP="00E3683D">
            <w:pPr>
              <w:spacing w:line="440" w:lineRule="exact"/>
              <w:ind w:firstLineChars="100" w:firstLine="24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数量</w:t>
            </w:r>
          </w:p>
        </w:tc>
        <w:tc>
          <w:tcPr>
            <w:tcW w:w="1440" w:type="dxa"/>
            <w:vAlign w:val="center"/>
          </w:tcPr>
          <w:p w:rsidR="005F3442" w:rsidRDefault="005F3442" w:rsidP="00E3683D">
            <w:pPr>
              <w:spacing w:line="440" w:lineRule="exact"/>
              <w:ind w:firstLineChars="200" w:firstLine="48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品牌</w:t>
            </w:r>
          </w:p>
        </w:tc>
        <w:tc>
          <w:tcPr>
            <w:tcW w:w="1688" w:type="dxa"/>
            <w:vAlign w:val="center"/>
          </w:tcPr>
          <w:p w:rsidR="005F3442" w:rsidRDefault="005F3442" w:rsidP="00E3683D">
            <w:pPr>
              <w:spacing w:line="440" w:lineRule="exact"/>
              <w:ind w:firstLineChars="200" w:firstLine="48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型号</w:t>
            </w:r>
          </w:p>
        </w:tc>
        <w:tc>
          <w:tcPr>
            <w:tcW w:w="1680" w:type="dxa"/>
            <w:vAlign w:val="center"/>
          </w:tcPr>
          <w:p w:rsidR="005F3442" w:rsidRDefault="005F3442" w:rsidP="00E3683D">
            <w:pPr>
              <w:spacing w:line="440" w:lineRule="exact"/>
              <w:ind w:firstLineChars="200" w:firstLine="48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购买时间</w:t>
            </w:r>
          </w:p>
        </w:tc>
      </w:tr>
      <w:tr w:rsidR="005F3442" w:rsidTr="000378F0">
        <w:trPr>
          <w:trHeight w:val="90"/>
        </w:trPr>
        <w:tc>
          <w:tcPr>
            <w:tcW w:w="721" w:type="dxa"/>
            <w:vAlign w:val="center"/>
          </w:tcPr>
          <w:p w:rsidR="005F3442" w:rsidRDefault="005F3442" w:rsidP="00E3683D">
            <w:pPr>
              <w:spacing w:line="440" w:lineRule="exact"/>
              <w:ind w:firstLineChars="100" w:firstLine="24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1</w:t>
            </w:r>
          </w:p>
        </w:tc>
        <w:tc>
          <w:tcPr>
            <w:tcW w:w="1905" w:type="dxa"/>
            <w:vAlign w:val="center"/>
          </w:tcPr>
          <w:p w:rsidR="005F3442" w:rsidRDefault="005F3442" w:rsidP="00E3683D">
            <w:pPr>
              <w:spacing w:line="440" w:lineRule="exact"/>
              <w:ind w:firstLineChars="200" w:firstLine="48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精密空调</w:t>
            </w:r>
          </w:p>
        </w:tc>
        <w:tc>
          <w:tcPr>
            <w:tcW w:w="1162" w:type="dxa"/>
            <w:vAlign w:val="center"/>
          </w:tcPr>
          <w:p w:rsidR="005F3442" w:rsidRDefault="005F3442" w:rsidP="00E3683D">
            <w:pPr>
              <w:spacing w:line="440" w:lineRule="exact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1</w:t>
            </w:r>
            <w:r>
              <w:rPr>
                <w:rFonts w:hint="eastAsia"/>
                <w:kern w:val="2"/>
                <w:sz w:val="24"/>
                <w:szCs w:val="24"/>
              </w:rPr>
              <w:t>台</w:t>
            </w:r>
          </w:p>
        </w:tc>
        <w:tc>
          <w:tcPr>
            <w:tcW w:w="1440" w:type="dxa"/>
            <w:vAlign w:val="center"/>
          </w:tcPr>
          <w:p w:rsidR="005F3442" w:rsidRDefault="005F3442" w:rsidP="00E3683D">
            <w:pPr>
              <w:spacing w:line="440" w:lineRule="exact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艾默生</w:t>
            </w:r>
          </w:p>
        </w:tc>
        <w:tc>
          <w:tcPr>
            <w:tcW w:w="1688" w:type="dxa"/>
            <w:vAlign w:val="center"/>
          </w:tcPr>
          <w:p w:rsidR="005F3442" w:rsidRDefault="005F3442" w:rsidP="00E3683D">
            <w:pPr>
              <w:spacing w:line="440" w:lineRule="exact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P2050FA</w:t>
            </w:r>
          </w:p>
        </w:tc>
        <w:tc>
          <w:tcPr>
            <w:tcW w:w="1680" w:type="dxa"/>
            <w:vAlign w:val="center"/>
          </w:tcPr>
          <w:p w:rsidR="005F3442" w:rsidRDefault="005F3442" w:rsidP="00E3683D">
            <w:pPr>
              <w:spacing w:line="440" w:lineRule="exact"/>
              <w:ind w:firstLineChars="200" w:firstLine="48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2010</w:t>
            </w:r>
            <w:r>
              <w:rPr>
                <w:rFonts w:hint="eastAsia"/>
                <w:kern w:val="2"/>
                <w:sz w:val="24"/>
                <w:szCs w:val="24"/>
              </w:rPr>
              <w:t>年</w:t>
            </w:r>
          </w:p>
        </w:tc>
      </w:tr>
      <w:tr w:rsidR="005F3442" w:rsidTr="000378F0">
        <w:tc>
          <w:tcPr>
            <w:tcW w:w="721" w:type="dxa"/>
            <w:vAlign w:val="center"/>
          </w:tcPr>
          <w:p w:rsidR="005F3442" w:rsidRDefault="005F3442" w:rsidP="00E3683D">
            <w:pPr>
              <w:spacing w:line="440" w:lineRule="exact"/>
              <w:ind w:firstLineChars="100" w:firstLine="24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2</w:t>
            </w:r>
          </w:p>
        </w:tc>
        <w:tc>
          <w:tcPr>
            <w:tcW w:w="1905" w:type="dxa"/>
            <w:vAlign w:val="center"/>
          </w:tcPr>
          <w:p w:rsidR="005F3442" w:rsidRDefault="005F3442" w:rsidP="00E3683D">
            <w:pPr>
              <w:spacing w:line="440" w:lineRule="exact"/>
              <w:ind w:firstLineChars="200" w:firstLine="48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精密空调</w:t>
            </w:r>
          </w:p>
        </w:tc>
        <w:tc>
          <w:tcPr>
            <w:tcW w:w="1162" w:type="dxa"/>
            <w:vAlign w:val="center"/>
          </w:tcPr>
          <w:p w:rsidR="005F3442" w:rsidRDefault="005F3442" w:rsidP="00E3683D">
            <w:pPr>
              <w:spacing w:line="440" w:lineRule="exact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1</w:t>
            </w:r>
            <w:r>
              <w:rPr>
                <w:rFonts w:hint="eastAsia"/>
                <w:kern w:val="2"/>
                <w:sz w:val="24"/>
                <w:szCs w:val="24"/>
              </w:rPr>
              <w:t>台</w:t>
            </w:r>
          </w:p>
        </w:tc>
        <w:tc>
          <w:tcPr>
            <w:tcW w:w="1440" w:type="dxa"/>
            <w:vAlign w:val="center"/>
          </w:tcPr>
          <w:p w:rsidR="005F3442" w:rsidRDefault="005F3442" w:rsidP="00E3683D">
            <w:pPr>
              <w:spacing w:line="440" w:lineRule="exact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艾默生</w:t>
            </w:r>
          </w:p>
        </w:tc>
        <w:tc>
          <w:tcPr>
            <w:tcW w:w="1688" w:type="dxa"/>
            <w:vAlign w:val="center"/>
          </w:tcPr>
          <w:p w:rsidR="005F3442" w:rsidRDefault="005F3442" w:rsidP="00E3683D">
            <w:pPr>
              <w:spacing w:line="440" w:lineRule="exact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P2050FA</w:t>
            </w:r>
          </w:p>
        </w:tc>
        <w:tc>
          <w:tcPr>
            <w:tcW w:w="1680" w:type="dxa"/>
            <w:vAlign w:val="center"/>
          </w:tcPr>
          <w:p w:rsidR="005F3442" w:rsidRDefault="005F3442" w:rsidP="00E3683D">
            <w:pPr>
              <w:spacing w:line="440" w:lineRule="exact"/>
              <w:ind w:firstLineChars="200" w:firstLine="48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2017</w:t>
            </w:r>
            <w:r>
              <w:rPr>
                <w:rFonts w:hint="eastAsia"/>
                <w:kern w:val="2"/>
                <w:sz w:val="24"/>
                <w:szCs w:val="24"/>
              </w:rPr>
              <w:t>年</w:t>
            </w:r>
          </w:p>
        </w:tc>
      </w:tr>
      <w:tr w:rsidR="005F3442" w:rsidTr="000378F0">
        <w:tc>
          <w:tcPr>
            <w:tcW w:w="721" w:type="dxa"/>
            <w:vAlign w:val="center"/>
          </w:tcPr>
          <w:p w:rsidR="005F3442" w:rsidRDefault="005F3442" w:rsidP="00E3683D">
            <w:pPr>
              <w:spacing w:line="440" w:lineRule="exact"/>
              <w:ind w:firstLineChars="100" w:firstLine="24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3</w:t>
            </w:r>
          </w:p>
        </w:tc>
        <w:tc>
          <w:tcPr>
            <w:tcW w:w="1905" w:type="dxa"/>
            <w:vAlign w:val="center"/>
          </w:tcPr>
          <w:p w:rsidR="005F3442" w:rsidRDefault="005F3442" w:rsidP="00E3683D">
            <w:pPr>
              <w:spacing w:line="440" w:lineRule="exact"/>
              <w:ind w:firstLineChars="200" w:firstLine="48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UPS</w:t>
            </w:r>
          </w:p>
        </w:tc>
        <w:tc>
          <w:tcPr>
            <w:tcW w:w="1162" w:type="dxa"/>
            <w:vAlign w:val="center"/>
          </w:tcPr>
          <w:p w:rsidR="005F3442" w:rsidRDefault="005F3442" w:rsidP="00E3683D">
            <w:pPr>
              <w:spacing w:line="440" w:lineRule="exact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2</w:t>
            </w:r>
            <w:r>
              <w:rPr>
                <w:rFonts w:hint="eastAsia"/>
                <w:kern w:val="2"/>
                <w:sz w:val="24"/>
                <w:szCs w:val="24"/>
              </w:rPr>
              <w:t>台</w:t>
            </w:r>
          </w:p>
        </w:tc>
        <w:tc>
          <w:tcPr>
            <w:tcW w:w="1440" w:type="dxa"/>
            <w:vAlign w:val="center"/>
          </w:tcPr>
          <w:p w:rsidR="005F3442" w:rsidRDefault="005F3442" w:rsidP="00E3683D">
            <w:pPr>
              <w:spacing w:line="440" w:lineRule="exact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艾默生</w:t>
            </w:r>
          </w:p>
        </w:tc>
        <w:tc>
          <w:tcPr>
            <w:tcW w:w="1688" w:type="dxa"/>
            <w:vAlign w:val="center"/>
          </w:tcPr>
          <w:p w:rsidR="005F3442" w:rsidRDefault="005F3442" w:rsidP="00E3683D">
            <w:pPr>
              <w:spacing w:line="440" w:lineRule="exact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NXa40KVA</w:t>
            </w:r>
          </w:p>
        </w:tc>
        <w:tc>
          <w:tcPr>
            <w:tcW w:w="1680" w:type="dxa"/>
            <w:vAlign w:val="center"/>
          </w:tcPr>
          <w:p w:rsidR="005F3442" w:rsidRDefault="005F3442" w:rsidP="00E3683D">
            <w:pPr>
              <w:spacing w:line="440" w:lineRule="exact"/>
              <w:ind w:firstLineChars="200" w:firstLine="48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2009</w:t>
            </w:r>
            <w:r>
              <w:rPr>
                <w:rFonts w:hint="eastAsia"/>
                <w:kern w:val="2"/>
                <w:sz w:val="24"/>
                <w:szCs w:val="24"/>
              </w:rPr>
              <w:t>年</w:t>
            </w:r>
          </w:p>
        </w:tc>
      </w:tr>
    </w:tbl>
    <w:p w:rsidR="00337728" w:rsidRPr="008F394B" w:rsidRDefault="00337728" w:rsidP="00E3683D">
      <w:pPr>
        <w:spacing w:line="440" w:lineRule="exact"/>
        <w:ind w:firstLineChars="200" w:firstLine="480"/>
        <w:rPr>
          <w:rFonts w:ascii="宋体" w:eastAsia="宋体" w:hAnsi="宋体" w:cs="Times New Roman"/>
          <w:sz w:val="24"/>
          <w:szCs w:val="24"/>
          <w:shd w:val="clear" w:color="auto" w:fill="FFFFFF"/>
        </w:rPr>
      </w:pPr>
      <w:r w:rsidRPr="008F394B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3.招标控制价：</w:t>
      </w:r>
      <w:r>
        <w:rPr>
          <w:rFonts w:ascii="宋体" w:hAnsi="宋体" w:hint="eastAsia"/>
          <w:sz w:val="24"/>
          <w:szCs w:val="24"/>
          <w:shd w:val="clear" w:color="auto" w:fill="FFFFFF"/>
        </w:rPr>
        <w:t>45000</w:t>
      </w:r>
      <w:r w:rsidRPr="008F394B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元。</w:t>
      </w:r>
    </w:p>
    <w:p w:rsidR="00667706" w:rsidRDefault="00667706" w:rsidP="00E3683D">
      <w:pPr>
        <w:widowControl/>
        <w:shd w:val="clear" w:color="auto" w:fill="FFFFFF"/>
        <w:spacing w:line="440" w:lineRule="exact"/>
        <w:ind w:firstLineChars="147" w:firstLine="413"/>
        <w:jc w:val="left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Calibri" w:eastAsia="宋体" w:hAnsi="Calibri" w:cs="Times New Roman" w:hint="eastAsia"/>
          <w:b/>
          <w:sz w:val="28"/>
          <w:szCs w:val="28"/>
        </w:rPr>
        <w:t>二</w:t>
      </w: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、投标人必须具备的资格条件</w:t>
      </w:r>
    </w:p>
    <w:p w:rsidR="00667706" w:rsidRPr="00F547A9" w:rsidRDefault="00667706" w:rsidP="00E3683D">
      <w:pPr>
        <w:spacing w:line="440" w:lineRule="exact"/>
        <w:ind w:firstLineChars="200" w:firstLine="480"/>
        <w:rPr>
          <w:rFonts w:ascii="宋体" w:eastAsia="宋体" w:hAnsi="宋体" w:cs="Times New Roman"/>
          <w:sz w:val="24"/>
          <w:szCs w:val="24"/>
          <w:shd w:val="clear" w:color="auto" w:fill="FFFFFF"/>
        </w:rPr>
      </w:pPr>
      <w:r w:rsidRPr="00F547A9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1</w:t>
      </w:r>
      <w:r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、符合《中华人民共和国政府采购法》第二十二条规定</w:t>
      </w:r>
      <w:r w:rsidRPr="00F547A9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；</w:t>
      </w:r>
    </w:p>
    <w:p w:rsidR="00667706" w:rsidRPr="00F547A9" w:rsidRDefault="00667706" w:rsidP="00E3683D">
      <w:pPr>
        <w:spacing w:line="440" w:lineRule="exact"/>
        <w:ind w:firstLineChars="200" w:firstLine="480"/>
        <w:rPr>
          <w:rFonts w:ascii="宋体" w:eastAsia="宋体" w:hAnsi="宋体" w:cs="Times New Roman"/>
          <w:sz w:val="24"/>
          <w:szCs w:val="24"/>
          <w:shd w:val="clear" w:color="auto" w:fill="FFFFFF"/>
        </w:rPr>
      </w:pPr>
      <w:r w:rsidRPr="00F547A9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2、</w:t>
      </w:r>
      <w:r w:rsidRPr="00CC31E0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具备独立法人资格，持有</w:t>
      </w:r>
      <w:r w:rsidR="007138B0">
        <w:rPr>
          <w:rFonts w:ascii="宋体" w:hAnsi="宋体" w:hint="eastAsia"/>
          <w:sz w:val="24"/>
          <w:szCs w:val="24"/>
          <w:shd w:val="clear" w:color="auto" w:fill="FFFFFF"/>
        </w:rPr>
        <w:t>相关</w:t>
      </w:r>
      <w:r w:rsidRPr="00CC31E0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有效的营业执照</w:t>
      </w:r>
      <w:r w:rsidRPr="00F547A9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；</w:t>
      </w:r>
    </w:p>
    <w:p w:rsidR="00667706" w:rsidRDefault="00A24CCC" w:rsidP="00E3683D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3</w:t>
      </w:r>
      <w:r w:rsidR="00667706" w:rsidRPr="00F547A9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、</w:t>
      </w:r>
      <w:r w:rsidR="00667706">
        <w:rPr>
          <w:rFonts w:ascii="宋体" w:hAnsi="宋体" w:cs="宋体" w:hint="eastAsia"/>
          <w:kern w:val="0"/>
          <w:sz w:val="24"/>
          <w:szCs w:val="24"/>
        </w:rPr>
        <w:t>单位及其法人近三年内无违纪违法行为，自觉遵守高校廉洁从业（政）的各项规定。</w:t>
      </w:r>
    </w:p>
    <w:p w:rsidR="00AF40A1" w:rsidRPr="00E3683D" w:rsidRDefault="00E3683D" w:rsidP="00E3683D">
      <w:pPr>
        <w:pStyle w:val="a5"/>
        <w:widowControl/>
        <w:shd w:val="clear" w:color="auto" w:fill="FFFFFF"/>
        <w:adjustRightInd w:val="0"/>
        <w:snapToGrid w:val="0"/>
        <w:spacing w:beforeAutospacing="0" w:afterAutospacing="0" w:line="440" w:lineRule="exact"/>
        <w:ind w:firstLineChars="200" w:firstLine="482"/>
        <w:rPr>
          <w:rFonts w:ascii="宋体" w:eastAsia="宋体" w:hAnsi="宋体" w:cs="宋体"/>
          <w:b/>
          <w:shd w:val="clear" w:color="auto" w:fill="FFFFFF"/>
        </w:rPr>
      </w:pPr>
      <w:r w:rsidRPr="00E3683D">
        <w:rPr>
          <w:rFonts w:ascii="宋体" w:eastAsia="宋体" w:hAnsi="宋体" w:cs="宋体" w:hint="eastAsia"/>
          <w:b/>
          <w:shd w:val="clear" w:color="auto" w:fill="FFFFFF"/>
        </w:rPr>
        <w:t>三</w:t>
      </w:r>
      <w:r w:rsidR="005F3442" w:rsidRPr="00E3683D">
        <w:rPr>
          <w:rFonts w:ascii="宋体" w:eastAsia="宋体" w:hAnsi="宋体" w:cs="宋体" w:hint="eastAsia"/>
          <w:b/>
          <w:shd w:val="clear" w:color="auto" w:fill="FFFFFF"/>
        </w:rPr>
        <w:t>、维保服务内容</w:t>
      </w:r>
    </w:p>
    <w:tbl>
      <w:tblPr>
        <w:tblW w:w="4999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7"/>
        <w:gridCol w:w="1747"/>
        <w:gridCol w:w="5780"/>
      </w:tblGrid>
      <w:tr w:rsidR="00E3683D" w:rsidRPr="00002B44" w:rsidTr="00A766E3">
        <w:trPr>
          <w:trHeight w:val="286"/>
          <w:jc w:val="center"/>
        </w:trPr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ind w:firstLineChars="50" w:firstLine="120"/>
              <w:rPr>
                <w:rFonts w:ascii="宋体" w:eastAsia="宋体" w:hAnsi="宋体" w:cs="仿宋"/>
                <w:b/>
                <w:sz w:val="24"/>
              </w:rPr>
            </w:pPr>
            <w:r w:rsidRPr="00002B44">
              <w:rPr>
                <w:rFonts w:ascii="宋体" w:eastAsia="宋体" w:hAnsi="宋体" w:cs="仿宋" w:hint="eastAsia"/>
                <w:b/>
                <w:sz w:val="24"/>
              </w:rPr>
              <w:t>序号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jc w:val="center"/>
              <w:rPr>
                <w:rFonts w:ascii="宋体" w:eastAsia="宋体" w:hAnsi="宋体" w:cs="仿宋"/>
                <w:b/>
                <w:sz w:val="24"/>
              </w:rPr>
            </w:pPr>
            <w:r w:rsidRPr="00002B44">
              <w:rPr>
                <w:rFonts w:ascii="宋体" w:eastAsia="宋体" w:hAnsi="宋体" w:cs="仿宋" w:hint="eastAsia"/>
                <w:b/>
                <w:sz w:val="24"/>
              </w:rPr>
              <w:t>分项名称</w:t>
            </w:r>
          </w:p>
        </w:tc>
        <w:tc>
          <w:tcPr>
            <w:tcW w:w="3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ind w:firstLineChars="1050" w:firstLine="2530"/>
              <w:rPr>
                <w:rFonts w:ascii="宋体" w:eastAsia="宋体" w:hAnsi="宋体" w:cs="仿宋"/>
                <w:b/>
                <w:sz w:val="24"/>
              </w:rPr>
            </w:pPr>
            <w:r w:rsidRPr="00002B44">
              <w:rPr>
                <w:rFonts w:ascii="宋体" w:eastAsia="宋体" w:hAnsi="宋体" w:cs="仿宋" w:hint="eastAsia"/>
                <w:b/>
                <w:sz w:val="24"/>
              </w:rPr>
              <w:t>维保内容</w:t>
            </w:r>
          </w:p>
        </w:tc>
      </w:tr>
      <w:tr w:rsidR="00E3683D" w:rsidRPr="00002B44" w:rsidTr="00A766E3">
        <w:trPr>
          <w:trHeight w:val="286"/>
          <w:jc w:val="center"/>
        </w:trPr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ind w:firstLineChars="200" w:firstLine="480"/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1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jc w:val="center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UPS系统</w:t>
            </w:r>
          </w:p>
        </w:tc>
        <w:tc>
          <w:tcPr>
            <w:tcW w:w="3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ind w:left="120" w:hangingChars="50" w:hanging="120"/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（1）检查UPS所有部件；</w:t>
            </w:r>
          </w:p>
          <w:p w:rsidR="00E3683D" w:rsidRPr="00002B44" w:rsidRDefault="00E3683D" w:rsidP="00A766E3">
            <w:pPr>
              <w:ind w:left="120" w:hangingChars="50" w:hanging="120"/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（2）检查并调整UPS所有运行参数；</w:t>
            </w:r>
          </w:p>
          <w:p w:rsidR="00E3683D" w:rsidRPr="00002B44" w:rsidRDefault="00E3683D" w:rsidP="00A766E3">
            <w:pPr>
              <w:ind w:left="120" w:hangingChars="50" w:hanging="120"/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（3）UPS模拟电网故障测试；</w:t>
            </w:r>
          </w:p>
          <w:p w:rsidR="00E3683D" w:rsidRPr="00002B44" w:rsidRDefault="00E3683D" w:rsidP="00A766E3">
            <w:pPr>
              <w:ind w:left="120" w:hangingChars="50" w:hanging="120"/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（4）UPS各工作状态转换测试；</w:t>
            </w:r>
          </w:p>
          <w:p w:rsidR="00E3683D" w:rsidRPr="00002B44" w:rsidRDefault="00E3683D" w:rsidP="00A766E3">
            <w:pPr>
              <w:ind w:left="120" w:hangingChars="50" w:hanging="120"/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lastRenderedPageBreak/>
              <w:t>（5）UPS除尘清理；</w:t>
            </w:r>
          </w:p>
          <w:p w:rsidR="00E3683D" w:rsidRPr="00002B44" w:rsidRDefault="00E3683D" w:rsidP="00A766E3">
            <w:pPr>
              <w:ind w:left="120" w:hangingChars="50" w:hanging="120"/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（6）检查UPS后备电池组性能；</w:t>
            </w:r>
          </w:p>
          <w:p w:rsidR="0028362E" w:rsidRDefault="00E3683D" w:rsidP="0028362E">
            <w:pPr>
              <w:ind w:left="120" w:hangingChars="50" w:hanging="120"/>
              <w:jc w:val="left"/>
              <w:rPr>
                <w:rFonts w:ascii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（7）进行电池放电测试和深放电实验；</w:t>
            </w:r>
          </w:p>
          <w:p w:rsidR="00E3683D" w:rsidRPr="00002B44" w:rsidRDefault="00E3683D" w:rsidP="0028362E">
            <w:pPr>
              <w:ind w:left="120" w:hangingChars="50" w:hanging="120"/>
              <w:jc w:val="left"/>
              <w:rPr>
                <w:rFonts w:ascii="宋体" w:eastAsia="宋体" w:hAnsi="宋体" w:cs="仿宋"/>
                <w:sz w:val="24"/>
                <w:szCs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  <w:szCs w:val="24"/>
              </w:rPr>
              <w:t>（8）每年1次电池放电测试。</w:t>
            </w:r>
          </w:p>
        </w:tc>
      </w:tr>
      <w:tr w:rsidR="00E3683D" w:rsidRPr="00002B44" w:rsidTr="00A766E3">
        <w:trPr>
          <w:trHeight w:val="286"/>
          <w:jc w:val="center"/>
        </w:trPr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ind w:firstLineChars="200" w:firstLine="480"/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lastRenderedPageBreak/>
              <w:t>2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jc w:val="center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防雷接地系统</w:t>
            </w:r>
          </w:p>
        </w:tc>
        <w:tc>
          <w:tcPr>
            <w:tcW w:w="3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（1）检查防雷器外观；</w:t>
            </w:r>
          </w:p>
          <w:p w:rsidR="00E3683D" w:rsidRPr="00002B44" w:rsidRDefault="00E3683D" w:rsidP="00A766E3">
            <w:pPr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（2）检查防雷器工作状态；</w:t>
            </w:r>
          </w:p>
          <w:p w:rsidR="00E3683D" w:rsidRPr="00002B44" w:rsidRDefault="00E3683D" w:rsidP="00A766E3">
            <w:pPr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（3）检查防雷器保护空开工作状态；</w:t>
            </w:r>
          </w:p>
          <w:p w:rsidR="00E3683D" w:rsidRPr="00002B44" w:rsidRDefault="00E3683D" w:rsidP="00A766E3">
            <w:pPr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（4）检查机房内部等电位连接；</w:t>
            </w:r>
          </w:p>
          <w:p w:rsidR="00E3683D" w:rsidRPr="00002B44" w:rsidRDefault="00E3683D" w:rsidP="00A766E3">
            <w:pPr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（5）检查接地装置指标。</w:t>
            </w:r>
          </w:p>
        </w:tc>
      </w:tr>
      <w:tr w:rsidR="00E3683D" w:rsidRPr="00002B44" w:rsidTr="00A766E3">
        <w:trPr>
          <w:trHeight w:val="286"/>
          <w:jc w:val="center"/>
        </w:trPr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ind w:firstLineChars="200" w:firstLine="480"/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3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jc w:val="center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消防系统</w:t>
            </w:r>
          </w:p>
        </w:tc>
        <w:tc>
          <w:tcPr>
            <w:tcW w:w="3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（1）对烟感进行吹烟实验；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（2）对温感进行感温实验；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（3）对烟感/温感模拟火警实验；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（4）按下紧急启动/停止按钮，是否能正常启动气体，且在延时30秒范围内能紧急停止；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（5）模拟气体喷洒，观察放气指示灯；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（6）模拟火灾发生情况，区域讯响器、电切及其他联动装置是否正常工作；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（7）检测火灾自动报警控制器是否故障，显示系统工作是否正常，是否能探测到火警且能实现联动功能；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（8）检测气体灭火控制器是否故障，显示系统工作是否正常，是否能正常启动停止气体钢瓶；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（9）检测钢瓶间气体灭火钢瓶设备运行是否正常。</w:t>
            </w:r>
          </w:p>
        </w:tc>
      </w:tr>
      <w:tr w:rsidR="00E3683D" w:rsidRPr="00002B44" w:rsidTr="00A766E3">
        <w:trPr>
          <w:trHeight w:val="1960"/>
          <w:jc w:val="center"/>
        </w:trPr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ind w:firstLineChars="200" w:firstLine="480"/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4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jc w:val="center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空调系统</w:t>
            </w:r>
          </w:p>
        </w:tc>
        <w:tc>
          <w:tcPr>
            <w:tcW w:w="3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83D" w:rsidRPr="00002B44" w:rsidRDefault="00E3683D" w:rsidP="00A766E3">
            <w:pPr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（1）检查空调新风系统所有部件；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（2）检查空调参数及电路，并根据实际需要调整各项运行参数；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（3）检查电磁阀、压力开关；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（4）检查空调制冷剂状态；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（5）定期清洗、更换加湿罐；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（6）检查并清洁空气过滤器；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（7）定期清洗空调室外机、空调过滤网；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（8）清洗风冷冷凝器翅片；</w:t>
            </w:r>
            <w:r w:rsidRPr="00002B44">
              <w:rPr>
                <w:rFonts w:ascii="宋体" w:eastAsia="宋体" w:hAnsi="宋体" w:cs="仿宋" w:hint="eastAsia"/>
                <w:sz w:val="24"/>
              </w:rPr>
              <w:br/>
              <w:t>（9）定期疏通冷凝水排水管道，防止排水不畅，处理漏水问题；</w:t>
            </w:r>
          </w:p>
          <w:p w:rsidR="00E3683D" w:rsidRPr="00002B44" w:rsidRDefault="00E3683D" w:rsidP="00A766E3">
            <w:pPr>
              <w:jc w:val="left"/>
              <w:rPr>
                <w:rFonts w:ascii="宋体" w:eastAsia="宋体" w:hAnsi="宋体" w:cs="仿宋"/>
                <w:sz w:val="24"/>
              </w:rPr>
            </w:pPr>
            <w:r w:rsidRPr="00002B44">
              <w:rPr>
                <w:rFonts w:ascii="宋体" w:eastAsia="宋体" w:hAnsi="宋体" w:cs="仿宋" w:hint="eastAsia"/>
                <w:sz w:val="24"/>
              </w:rPr>
              <w:t>（10）每年更换空调过滤网2次，空调外机清洗1次。</w:t>
            </w:r>
          </w:p>
        </w:tc>
      </w:tr>
    </w:tbl>
    <w:p w:rsidR="005E467C" w:rsidRPr="00AE1482" w:rsidRDefault="005E467C" w:rsidP="005E467C">
      <w:pPr>
        <w:widowControl/>
        <w:spacing w:line="420" w:lineRule="exact"/>
        <w:ind w:firstLineChars="200" w:firstLine="482"/>
        <w:jc w:val="left"/>
        <w:rPr>
          <w:rFonts w:ascii="宋体" w:hAnsi="宋体"/>
          <w:sz w:val="24"/>
          <w:szCs w:val="24"/>
        </w:rPr>
      </w:pPr>
      <w:r w:rsidRPr="00AE1482">
        <w:rPr>
          <w:rStyle w:val="a8"/>
          <w:rFonts w:ascii="宋体" w:hAnsi="宋体" w:cs="宋体" w:hint="eastAsia"/>
          <w:kern w:val="0"/>
          <w:sz w:val="24"/>
          <w:szCs w:val="24"/>
        </w:rPr>
        <w:t>三、</w:t>
      </w:r>
      <w:r>
        <w:rPr>
          <w:rStyle w:val="a8"/>
          <w:rFonts w:ascii="宋体" w:hAnsi="宋体" w:cs="宋体" w:hint="eastAsia"/>
          <w:kern w:val="0"/>
          <w:sz w:val="24"/>
          <w:szCs w:val="24"/>
        </w:rPr>
        <w:t>采购</w:t>
      </w:r>
      <w:r w:rsidRPr="00AE1482">
        <w:rPr>
          <w:rStyle w:val="a8"/>
          <w:rFonts w:ascii="宋体" w:hAnsi="宋体" w:cs="宋体" w:hint="eastAsia"/>
          <w:kern w:val="0"/>
          <w:sz w:val="24"/>
          <w:szCs w:val="24"/>
        </w:rPr>
        <w:t>方式：</w:t>
      </w:r>
      <w:r w:rsidRPr="00AF51E2">
        <w:rPr>
          <w:rStyle w:val="a8"/>
          <w:rFonts w:ascii="宋体" w:hAnsi="宋体" w:cs="宋体" w:hint="eastAsia"/>
          <w:kern w:val="0"/>
          <w:sz w:val="24"/>
          <w:szCs w:val="24"/>
        </w:rPr>
        <w:t>竞争性</w:t>
      </w:r>
      <w:r>
        <w:rPr>
          <w:rStyle w:val="a8"/>
          <w:rFonts w:ascii="宋体" w:hAnsi="宋体" w:cs="宋体" w:hint="eastAsia"/>
          <w:kern w:val="0"/>
          <w:sz w:val="24"/>
          <w:szCs w:val="24"/>
        </w:rPr>
        <w:t>谈判</w:t>
      </w:r>
      <w:r w:rsidRPr="00AE1482"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5E467C" w:rsidRPr="005E467C" w:rsidRDefault="005E467C" w:rsidP="005E467C">
      <w:pPr>
        <w:widowControl/>
        <w:spacing w:line="420" w:lineRule="exact"/>
        <w:ind w:firstLineChars="200" w:firstLine="482"/>
        <w:jc w:val="left"/>
        <w:rPr>
          <w:rStyle w:val="a8"/>
          <w:rFonts w:ascii="宋体" w:hAnsi="宋体" w:cs="宋体"/>
          <w:kern w:val="0"/>
          <w:sz w:val="24"/>
          <w:szCs w:val="24"/>
        </w:rPr>
      </w:pPr>
      <w:r w:rsidRPr="005E467C">
        <w:rPr>
          <w:rStyle w:val="a8"/>
          <w:rFonts w:ascii="宋体" w:hAnsi="宋体" w:cs="宋体" w:hint="eastAsia"/>
          <w:kern w:val="0"/>
          <w:sz w:val="24"/>
          <w:szCs w:val="24"/>
        </w:rPr>
        <w:t>四、维保</w:t>
      </w:r>
      <w:r w:rsidR="00E3683D">
        <w:rPr>
          <w:rStyle w:val="a8"/>
          <w:rFonts w:ascii="宋体" w:hAnsi="宋体" w:cs="宋体" w:hint="eastAsia"/>
          <w:kern w:val="0"/>
          <w:sz w:val="24"/>
          <w:szCs w:val="24"/>
        </w:rPr>
        <w:t>服务</w:t>
      </w:r>
      <w:r w:rsidRPr="005E467C">
        <w:rPr>
          <w:rStyle w:val="a8"/>
          <w:rFonts w:ascii="宋体" w:hAnsi="宋体" w:cs="宋体" w:hint="eastAsia"/>
          <w:kern w:val="0"/>
          <w:sz w:val="24"/>
          <w:szCs w:val="24"/>
        </w:rPr>
        <w:t>要求</w:t>
      </w:r>
    </w:p>
    <w:p w:rsidR="005E467C" w:rsidRDefault="005E467C" w:rsidP="00E3683D">
      <w:pPr>
        <w:spacing w:line="440" w:lineRule="exact"/>
        <w:ind w:firstLineChars="200" w:firstLine="48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本次服务针对以上机房设备维护服务提供全保方式，即设备在正常使用情况下发生故障，提供的服务及所更换的配件均不再另收取费用。对设备进行日常维护保养及抢修服务等。具体内容：</w:t>
      </w:r>
    </w:p>
    <w:p w:rsidR="005E467C" w:rsidRDefault="00E3683D" w:rsidP="00E3683D">
      <w:pPr>
        <w:spacing w:line="440" w:lineRule="exact"/>
        <w:ind w:firstLineChars="200" w:firstLine="48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1</w:t>
      </w:r>
      <w:r>
        <w:rPr>
          <w:rFonts w:cs="Times New Roman" w:hint="eastAsia"/>
          <w:sz w:val="24"/>
          <w:szCs w:val="24"/>
        </w:rPr>
        <w:t>、</w:t>
      </w:r>
      <w:r w:rsidR="005E467C">
        <w:rPr>
          <w:rFonts w:cs="Times New Roman" w:hint="eastAsia"/>
          <w:sz w:val="24"/>
          <w:szCs w:val="24"/>
        </w:rPr>
        <w:t>每季度一次定期巡检，全年四次。</w:t>
      </w:r>
    </w:p>
    <w:p w:rsidR="005E467C" w:rsidRDefault="00E3683D" w:rsidP="00E3683D">
      <w:pPr>
        <w:spacing w:line="440" w:lineRule="exact"/>
        <w:ind w:firstLineChars="200" w:firstLine="48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2</w:t>
      </w:r>
      <w:r>
        <w:rPr>
          <w:rFonts w:cs="Times New Roman" w:hint="eastAsia"/>
          <w:sz w:val="24"/>
          <w:szCs w:val="24"/>
        </w:rPr>
        <w:t>、</w:t>
      </w:r>
      <w:r w:rsidR="005E467C">
        <w:rPr>
          <w:rFonts w:cs="Times New Roman" w:hint="eastAsia"/>
          <w:sz w:val="24"/>
          <w:szCs w:val="24"/>
        </w:rPr>
        <w:t>日常设备出现故障，提供</w:t>
      </w:r>
      <w:r w:rsidR="005E467C">
        <w:rPr>
          <w:rFonts w:cs="Times New Roman" w:hint="eastAsia"/>
          <w:sz w:val="24"/>
          <w:szCs w:val="24"/>
        </w:rPr>
        <w:t>7*24</w:t>
      </w:r>
      <w:r w:rsidR="005E467C">
        <w:rPr>
          <w:rFonts w:cs="Times New Roman" w:hint="eastAsia"/>
          <w:sz w:val="24"/>
          <w:szCs w:val="24"/>
        </w:rPr>
        <w:t>小时技术服务，接到故障报修电话后，工</w:t>
      </w:r>
      <w:r w:rsidR="005E467C">
        <w:rPr>
          <w:rFonts w:cs="Times New Roman" w:hint="eastAsia"/>
          <w:sz w:val="24"/>
          <w:szCs w:val="24"/>
        </w:rPr>
        <w:lastRenderedPageBreak/>
        <w:t>程师在</w:t>
      </w:r>
      <w:r w:rsidR="005E467C">
        <w:rPr>
          <w:rFonts w:cs="Times New Roman" w:hint="eastAsia"/>
          <w:sz w:val="24"/>
          <w:szCs w:val="24"/>
        </w:rPr>
        <w:t>6</w:t>
      </w:r>
      <w:r w:rsidR="005E467C">
        <w:rPr>
          <w:rFonts w:cs="Times New Roman" w:hint="eastAsia"/>
          <w:sz w:val="24"/>
          <w:szCs w:val="24"/>
        </w:rPr>
        <w:t>小时内到达现场，并尽快排除故障。</w:t>
      </w:r>
    </w:p>
    <w:p w:rsidR="005E467C" w:rsidRDefault="00E3683D" w:rsidP="00E3683D">
      <w:pPr>
        <w:spacing w:line="440" w:lineRule="exact"/>
        <w:ind w:firstLineChars="200" w:firstLine="48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3</w:t>
      </w:r>
      <w:r>
        <w:rPr>
          <w:rFonts w:cs="Times New Roman" w:hint="eastAsia"/>
          <w:sz w:val="24"/>
          <w:szCs w:val="24"/>
        </w:rPr>
        <w:t>、</w:t>
      </w:r>
      <w:r w:rsidR="005E467C">
        <w:rPr>
          <w:rFonts w:cs="Times New Roman" w:hint="eastAsia"/>
          <w:sz w:val="24"/>
          <w:szCs w:val="24"/>
        </w:rPr>
        <w:t>正常使用情况下发生故障，提供的服务及所更换的配件（除</w:t>
      </w:r>
      <w:r w:rsidR="005E467C">
        <w:rPr>
          <w:rFonts w:cs="Times New Roman" w:hint="eastAsia"/>
          <w:sz w:val="24"/>
          <w:szCs w:val="24"/>
        </w:rPr>
        <w:t>UPS</w:t>
      </w:r>
      <w:r w:rsidR="005E467C">
        <w:rPr>
          <w:rFonts w:cs="Times New Roman" w:hint="eastAsia"/>
          <w:sz w:val="24"/>
          <w:szCs w:val="24"/>
        </w:rPr>
        <w:t>蓄电池外）均不再另收取费用。</w:t>
      </w:r>
    </w:p>
    <w:p w:rsidR="005E467C" w:rsidRDefault="00E3683D" w:rsidP="00E3683D">
      <w:pPr>
        <w:spacing w:line="440" w:lineRule="exact"/>
        <w:ind w:firstLineChars="200" w:firstLine="48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4</w:t>
      </w:r>
      <w:r>
        <w:rPr>
          <w:rFonts w:cs="Times New Roman" w:hint="eastAsia"/>
          <w:sz w:val="24"/>
          <w:szCs w:val="24"/>
        </w:rPr>
        <w:t>、</w:t>
      </w:r>
      <w:r w:rsidR="005E467C">
        <w:rPr>
          <w:rFonts w:cs="Times New Roman" w:hint="eastAsia"/>
          <w:sz w:val="24"/>
          <w:szCs w:val="24"/>
        </w:rPr>
        <w:t>使用单位的人员进行现场培训。</w:t>
      </w:r>
    </w:p>
    <w:p w:rsidR="00E3683D" w:rsidRPr="00590420" w:rsidRDefault="00E3683D" w:rsidP="00E3683D">
      <w:pPr>
        <w:widowControl/>
        <w:shd w:val="clear" w:color="auto" w:fill="FFFFFF"/>
        <w:spacing w:line="410" w:lineRule="exac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五、投标相关事项</w:t>
      </w:r>
    </w:p>
    <w:p w:rsidR="00E3683D" w:rsidRDefault="00E3683D" w:rsidP="00E3683D">
      <w:pPr>
        <w:widowControl/>
        <w:spacing w:line="410" w:lineRule="exact"/>
        <w:ind w:firstLine="354"/>
        <w:jc w:val="left"/>
        <w:rPr>
          <w:rFonts w:ascii="宋体" w:eastAsia="宋体" w:hAnsi="宋体" w:cs="Times New Roman"/>
          <w:b/>
          <w:bCs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（一）投标注意事项及报价须知：</w:t>
      </w:r>
    </w:p>
    <w:p w:rsidR="00E3683D" w:rsidRDefault="00E3683D" w:rsidP="00E3683D">
      <w:pPr>
        <w:widowControl/>
        <w:spacing w:line="410" w:lineRule="exact"/>
        <w:ind w:firstLine="480"/>
        <w:jc w:val="left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1.投标人在投标之前，对本采购项目的一切情况，应详细研究和全面了解。投标后，投标人将被认为已充分了解并已接受本采购项目的相关条款，认同采购人的解释。</w:t>
      </w:r>
    </w:p>
    <w:p w:rsidR="00E3683D" w:rsidRDefault="00E3683D" w:rsidP="00E3683D">
      <w:pPr>
        <w:spacing w:line="410" w:lineRule="exact"/>
        <w:ind w:firstLine="454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2.投标报价为所投项目的最终报价。</w:t>
      </w:r>
      <w:r>
        <w:rPr>
          <w:rFonts w:ascii="宋体" w:eastAsia="宋体" w:hAnsi="宋体" w:cs="Calibri" w:hint="eastAsia"/>
          <w:sz w:val="24"/>
          <w:szCs w:val="24"/>
        </w:rPr>
        <w:t>价格中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包括</w:t>
      </w:r>
      <w:r>
        <w:rPr>
          <w:rFonts w:ascii="宋体" w:hAnsi="宋体" w:hint="eastAsia"/>
          <w:sz w:val="24"/>
          <w:szCs w:val="24"/>
        </w:rPr>
        <w:t>维保费用、人工</w:t>
      </w:r>
      <w:r>
        <w:rPr>
          <w:rFonts w:ascii="宋体" w:eastAsia="宋体" w:hAnsi="宋体" w:cs="Times New Roman" w:hint="eastAsia"/>
          <w:sz w:val="24"/>
          <w:szCs w:val="24"/>
        </w:rPr>
        <w:t>费以及保险、服务、利税和应承担的风险等一切费用。</w:t>
      </w:r>
    </w:p>
    <w:p w:rsidR="00E3683D" w:rsidRDefault="00E3683D" w:rsidP="00E3683D">
      <w:pPr>
        <w:spacing w:line="410" w:lineRule="exact"/>
        <w:ind w:firstLine="454"/>
        <w:rPr>
          <w:rFonts w:ascii="宋体" w:eastAsia="宋体" w:hAnsi="宋体" w:cs="Calibri"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（二）响应书编制：</w:t>
      </w:r>
    </w:p>
    <w:p w:rsidR="00E3683D" w:rsidRDefault="00E3683D" w:rsidP="00E3683D">
      <w:pPr>
        <w:widowControl/>
        <w:spacing w:line="410" w:lineRule="exact"/>
        <w:ind w:firstLine="60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投标人需提交一式两份（一份正本、一份副本）投标函，分别注明“正本”和“副本”（如报价不一致，以正本为准）及</w:t>
      </w:r>
      <w:r>
        <w:rPr>
          <w:rFonts w:ascii="宋体" w:eastAsia="宋体" w:hAnsi="宋体" w:cs="Times New Roman" w:hint="eastAsia"/>
          <w:sz w:val="24"/>
          <w:szCs w:val="24"/>
        </w:rPr>
        <w:t>投标报价单位及项目名称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，且须密封（“正本”和“副本”可封装在一个档案袋内）并于</w:t>
      </w:r>
      <w:r>
        <w:rPr>
          <w:rFonts w:ascii="宋体" w:eastAsia="宋体" w:hAnsi="宋体" w:cs="Times New Roman" w:hint="eastAsia"/>
          <w:b/>
          <w:bCs/>
          <w:color w:val="FF0000"/>
          <w:kern w:val="0"/>
          <w:sz w:val="24"/>
          <w:szCs w:val="24"/>
        </w:rPr>
        <w:t>密封处（封装袋上、下封口处）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及封面加盖单位公章。投标函内需附以下资料（复印件须加盖单位公章）：</w:t>
      </w:r>
    </w:p>
    <w:p w:rsidR="00E3683D" w:rsidRDefault="00E3683D" w:rsidP="00E3683D">
      <w:pPr>
        <w:widowControl/>
        <w:spacing w:line="420" w:lineRule="exact"/>
        <w:ind w:firstLineChars="200" w:firstLine="480"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1.营业执照复印件；</w:t>
      </w:r>
    </w:p>
    <w:p w:rsidR="00E3683D" w:rsidRPr="00590420" w:rsidRDefault="00E3683D" w:rsidP="00E3683D">
      <w:pPr>
        <w:widowControl/>
        <w:shd w:val="clear" w:color="auto" w:fill="FFFFFF"/>
        <w:snapToGrid w:val="0"/>
        <w:spacing w:line="410" w:lineRule="exact"/>
        <w:ind w:firstLine="48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2.响应本次招标的有关证书、证明材料</w:t>
      </w:r>
      <w:r>
        <w:rPr>
          <w:rFonts w:ascii="宋体" w:eastAsia="宋体" w:hAnsi="宋体" w:cs="宋体" w:hint="eastAsia"/>
          <w:sz w:val="24"/>
          <w:szCs w:val="24"/>
        </w:rPr>
        <w:t>；</w:t>
      </w:r>
    </w:p>
    <w:p w:rsidR="00E3683D" w:rsidRPr="00590420" w:rsidRDefault="00E3683D" w:rsidP="00E3683D">
      <w:pPr>
        <w:widowControl/>
        <w:spacing w:line="420" w:lineRule="exact"/>
        <w:ind w:firstLineChars="200" w:firstLine="480"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>
        <w:rPr>
          <w:rFonts w:ascii="宋体" w:eastAsia="宋体" w:hAnsi="宋体" w:cs="Calibri" w:hint="eastAsia"/>
          <w:sz w:val="24"/>
          <w:szCs w:val="24"/>
        </w:rPr>
        <w:t>3.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《</w:t>
      </w:r>
      <w:r w:rsidR="0028362E" w:rsidRPr="00337728">
        <w:rPr>
          <w:rFonts w:ascii="宋体" w:hAnsi="宋体"/>
          <w:sz w:val="24"/>
          <w:szCs w:val="24"/>
          <w:shd w:val="clear" w:color="auto" w:fill="FFFFFF"/>
        </w:rPr>
        <w:t>铜陵学院</w:t>
      </w:r>
      <w:r w:rsidR="0028362E" w:rsidRPr="00337728">
        <w:rPr>
          <w:rFonts w:ascii="宋体" w:hAnsi="宋体" w:hint="eastAsia"/>
          <w:sz w:val="24"/>
          <w:szCs w:val="24"/>
          <w:shd w:val="clear" w:color="auto" w:fill="FFFFFF"/>
        </w:rPr>
        <w:t>数据</w:t>
      </w:r>
      <w:r w:rsidR="0028362E" w:rsidRPr="00337728">
        <w:rPr>
          <w:rFonts w:ascii="宋体" w:hAnsi="宋体"/>
          <w:sz w:val="24"/>
          <w:szCs w:val="24"/>
          <w:shd w:val="clear" w:color="auto" w:fill="FFFFFF"/>
        </w:rPr>
        <w:t>中心机房空调及UPS维保服务</w:t>
      </w:r>
      <w:r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项</w:t>
      </w:r>
      <w:r w:rsidRPr="00E80BFF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目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投标报</w:t>
      </w:r>
      <w:r>
        <w:rPr>
          <w:rFonts w:ascii="宋体" w:eastAsia="宋体" w:hAnsi="宋体" w:cs="Calibri" w:hint="eastAsia"/>
          <w:sz w:val="24"/>
          <w:szCs w:val="24"/>
        </w:rPr>
        <w:t>价表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 xml:space="preserve">》； </w:t>
      </w:r>
    </w:p>
    <w:p w:rsidR="00E3683D" w:rsidRDefault="00E3683D" w:rsidP="00E3683D">
      <w:pPr>
        <w:widowControl/>
        <w:spacing w:line="420" w:lineRule="exact"/>
        <w:ind w:firstLineChars="200" w:firstLine="480"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4.</w:t>
      </w:r>
      <w:r w:rsidR="0028362E">
        <w:rPr>
          <w:rFonts w:ascii="宋体" w:hAnsi="宋体" w:hint="eastAsia"/>
          <w:kern w:val="0"/>
          <w:sz w:val="24"/>
          <w:szCs w:val="24"/>
        </w:rPr>
        <w:t>维保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承诺；</w:t>
      </w:r>
    </w:p>
    <w:p w:rsidR="00E3683D" w:rsidRDefault="00E3683D" w:rsidP="00E3683D">
      <w:pPr>
        <w:widowControl/>
        <w:spacing w:line="410" w:lineRule="exact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5.投标单位认为需要提供的其它资料。</w:t>
      </w:r>
    </w:p>
    <w:p w:rsidR="00E3683D" w:rsidRDefault="00E3683D" w:rsidP="00E3683D">
      <w:pPr>
        <w:widowControl/>
        <w:spacing w:line="410" w:lineRule="exact"/>
        <w:ind w:firstLineChars="150" w:firstLine="361"/>
        <w:rPr>
          <w:rFonts w:ascii="宋体" w:eastAsia="宋体" w:hAnsi="宋体" w:cs="Times New Roman"/>
          <w:b/>
          <w:bCs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（三）标书投送：</w:t>
      </w:r>
    </w:p>
    <w:p w:rsidR="00E3683D" w:rsidRDefault="00E3683D" w:rsidP="00E3683D">
      <w:pPr>
        <w:widowControl/>
        <w:spacing w:line="410" w:lineRule="exact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1.参与投标单位需在投标前通过企业（单位）账户向我校指定账户“</w:t>
      </w:r>
      <w:r>
        <w:rPr>
          <w:rFonts w:ascii="宋体" w:eastAsia="宋体" w:hAnsi="宋体" w:cs="Times New Roman" w:hint="eastAsia"/>
          <w:color w:val="FF0000"/>
          <w:kern w:val="0"/>
          <w:sz w:val="24"/>
          <w:szCs w:val="24"/>
          <w:u w:val="single"/>
        </w:rPr>
        <w:t>户名：铜陵学院；账号：1990301021000032836；开户行：徽商银行北京路支行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”转账支付投标保证金（人民币）伍佰元整（￥500.00元）；</w:t>
      </w:r>
      <w:r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须</w:t>
      </w:r>
      <w:r>
        <w:rPr>
          <w:rStyle w:val="16"/>
          <w:rFonts w:ascii="宋体" w:eastAsia="宋体" w:hAnsi="宋体" w:hint="eastAsia"/>
          <w:sz w:val="24"/>
          <w:szCs w:val="24"/>
        </w:rPr>
        <w:t>备</w:t>
      </w:r>
      <w:r>
        <w:rPr>
          <w:rStyle w:val="16"/>
          <w:rFonts w:ascii="宋体" w:eastAsia="宋体" w:hAnsi="宋体" w:hint="eastAsia"/>
          <w:color w:val="000000"/>
          <w:sz w:val="24"/>
          <w:szCs w:val="24"/>
        </w:rPr>
        <w:t>注×××项目投标保证金。</w:t>
      </w:r>
    </w:p>
    <w:p w:rsidR="00E3683D" w:rsidRDefault="00E3683D" w:rsidP="00E3683D">
      <w:pPr>
        <w:widowControl/>
        <w:spacing w:line="420" w:lineRule="exact"/>
        <w:ind w:firstLineChars="200" w:firstLine="480"/>
        <w:rPr>
          <w:rStyle w:val="16"/>
          <w:rFonts w:ascii="宋体" w:hAnsi="宋体"/>
          <w:color w:val="00000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2.凡符合投标资格、有意向的投标单位，均为被询价对象。请有意参与投标报价的单位于</w:t>
      </w:r>
      <w:r>
        <w:rPr>
          <w:rFonts w:ascii="宋体" w:eastAsia="宋体" w:hAnsi="宋体" w:cs="Times New Roman" w:hint="eastAsia"/>
          <w:color w:val="FF0000"/>
          <w:kern w:val="0"/>
          <w:sz w:val="24"/>
          <w:szCs w:val="24"/>
          <w:u w:val="single"/>
        </w:rPr>
        <w:t>2021年</w:t>
      </w:r>
      <w:r w:rsidR="00DB511E">
        <w:rPr>
          <w:rFonts w:ascii="宋体" w:eastAsia="宋体" w:hAnsi="宋体" w:cs="Times New Roman" w:hint="eastAsia"/>
          <w:color w:val="FF0000"/>
          <w:kern w:val="0"/>
          <w:sz w:val="24"/>
          <w:szCs w:val="24"/>
          <w:u w:val="single"/>
        </w:rPr>
        <w:t>7</w:t>
      </w:r>
      <w:r>
        <w:rPr>
          <w:rFonts w:ascii="宋体" w:eastAsia="宋体" w:hAnsi="宋体" w:cs="Times New Roman" w:hint="eastAsia"/>
          <w:color w:val="FF0000"/>
          <w:kern w:val="0"/>
          <w:sz w:val="24"/>
          <w:szCs w:val="24"/>
          <w:u w:val="single"/>
        </w:rPr>
        <w:t>月</w:t>
      </w:r>
      <w:r w:rsidR="00DB511E">
        <w:rPr>
          <w:rFonts w:ascii="宋体" w:hAnsi="宋体" w:hint="eastAsia"/>
          <w:color w:val="FF0000"/>
          <w:kern w:val="0"/>
          <w:sz w:val="24"/>
          <w:szCs w:val="24"/>
          <w:u w:val="single"/>
        </w:rPr>
        <w:t>2</w:t>
      </w:r>
      <w:r>
        <w:rPr>
          <w:rFonts w:ascii="宋体" w:eastAsia="宋体" w:hAnsi="宋体" w:cs="Times New Roman" w:hint="eastAsia"/>
          <w:color w:val="FF0000"/>
          <w:kern w:val="0"/>
          <w:sz w:val="24"/>
          <w:szCs w:val="24"/>
          <w:u w:val="single"/>
        </w:rPr>
        <w:t>日上午11：00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前，凭投标保证金（银行转账方式支付）缴纳凭证将投标文件送达铜陵学院招投标办公室投标室（新校区图书馆806室），联系人：胡老师</w:t>
      </w:r>
      <w:r>
        <w:rPr>
          <w:rFonts w:ascii="宋体" w:eastAsia="宋体" w:hAnsi="宋体" w:cs="Calibri" w:hint="eastAsia"/>
          <w:sz w:val="24"/>
          <w:szCs w:val="24"/>
          <w:shd w:val="clear" w:color="auto" w:fill="FFFFFF"/>
        </w:rPr>
        <w:t>（13955931061）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。</w:t>
      </w:r>
      <w:r w:rsidRPr="00D414F7">
        <w:rPr>
          <w:rFonts w:ascii="宋体" w:eastAsia="宋体" w:hAnsi="宋体" w:cs="宋体" w:hint="eastAsia"/>
          <w:b/>
          <w:kern w:val="0"/>
          <w:sz w:val="24"/>
          <w:szCs w:val="24"/>
          <w:highlight w:val="yellow"/>
        </w:rPr>
        <w:t>（因新冠肺炎疫情防控要求，请投标人在</w:t>
      </w:r>
      <w:r w:rsidR="00DB511E">
        <w:rPr>
          <w:rFonts w:ascii="宋体" w:eastAsia="宋体" w:hAnsi="宋体" w:cs="宋体" w:hint="eastAsia"/>
          <w:b/>
          <w:kern w:val="0"/>
          <w:sz w:val="24"/>
          <w:szCs w:val="24"/>
          <w:highlight w:val="yellow"/>
        </w:rPr>
        <w:t>7</w:t>
      </w:r>
      <w:r w:rsidRPr="00D414F7">
        <w:rPr>
          <w:rFonts w:ascii="宋体" w:eastAsia="宋体" w:hAnsi="宋体" w:cs="宋体" w:hint="eastAsia"/>
          <w:b/>
          <w:kern w:val="0"/>
          <w:sz w:val="24"/>
          <w:szCs w:val="24"/>
          <w:highlight w:val="yellow"/>
        </w:rPr>
        <w:t>月</w:t>
      </w:r>
      <w:r w:rsidR="00DB511E">
        <w:rPr>
          <w:rFonts w:ascii="宋体" w:hAnsi="宋体" w:cs="宋体" w:hint="eastAsia"/>
          <w:b/>
          <w:kern w:val="0"/>
          <w:sz w:val="24"/>
          <w:szCs w:val="24"/>
          <w:highlight w:val="yellow"/>
        </w:rPr>
        <w:t>2</w:t>
      </w:r>
      <w:r w:rsidRPr="00D414F7">
        <w:rPr>
          <w:rFonts w:ascii="宋体" w:eastAsia="宋体" w:hAnsi="宋体" w:cs="宋体" w:hint="eastAsia"/>
          <w:b/>
          <w:kern w:val="0"/>
          <w:sz w:val="24"/>
          <w:szCs w:val="24"/>
          <w:highlight w:val="yellow"/>
        </w:rPr>
        <w:t>日上午</w:t>
      </w:r>
      <w:r w:rsidR="00907DDA" w:rsidRPr="00D414F7">
        <w:rPr>
          <w:rFonts w:ascii="宋体" w:hAnsi="宋体" w:cs="宋体" w:hint="eastAsia"/>
          <w:b/>
          <w:kern w:val="0"/>
          <w:sz w:val="24"/>
          <w:szCs w:val="24"/>
          <w:highlight w:val="yellow"/>
        </w:rPr>
        <w:t>投递投标</w:t>
      </w:r>
      <w:r w:rsidR="00907DDA">
        <w:rPr>
          <w:rFonts w:ascii="宋体" w:hAnsi="宋体" w:cs="宋体" w:hint="eastAsia"/>
          <w:b/>
          <w:kern w:val="0"/>
          <w:sz w:val="24"/>
          <w:szCs w:val="24"/>
          <w:highlight w:val="yellow"/>
        </w:rPr>
        <w:t>函</w:t>
      </w:r>
      <w:r w:rsidR="00907DDA" w:rsidRPr="00161AB6">
        <w:rPr>
          <w:rFonts w:ascii="宋体" w:hAnsi="宋体" w:cs="宋体" w:hint="eastAsia"/>
          <w:b/>
          <w:kern w:val="0"/>
          <w:sz w:val="24"/>
          <w:szCs w:val="24"/>
          <w:highlight w:val="yellow"/>
        </w:rPr>
        <w:t>送达铜陵学院南大门值班室</w:t>
      </w:r>
      <w:r w:rsidR="00907DDA">
        <w:rPr>
          <w:rFonts w:ascii="宋体" w:hAnsi="宋体" w:cs="宋体" w:hint="eastAsia"/>
          <w:b/>
          <w:kern w:val="0"/>
          <w:sz w:val="24"/>
          <w:szCs w:val="24"/>
          <w:highlight w:val="yellow"/>
        </w:rPr>
        <w:t>，其它时段不接收。</w:t>
      </w:r>
      <w:r w:rsidRPr="00D414F7">
        <w:rPr>
          <w:rFonts w:ascii="宋体" w:eastAsia="宋体" w:hAnsi="宋体" w:cs="宋体" w:hint="eastAsia"/>
          <w:b/>
          <w:kern w:val="0"/>
          <w:sz w:val="24"/>
          <w:szCs w:val="24"/>
          <w:highlight w:val="yellow"/>
        </w:rPr>
        <w:t>）</w:t>
      </w:r>
    </w:p>
    <w:p w:rsidR="0028362E" w:rsidRDefault="0028362E" w:rsidP="0028362E">
      <w:pPr>
        <w:widowControl/>
        <w:spacing w:line="410" w:lineRule="exact"/>
        <w:ind w:firstLine="420"/>
        <w:rPr>
          <w:rFonts w:ascii="宋体" w:eastAsia="宋体" w:hAnsi="宋体" w:cs="Times New Roman"/>
          <w:b/>
          <w:bCs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（四）其它事项：</w:t>
      </w:r>
    </w:p>
    <w:p w:rsidR="0028362E" w:rsidRDefault="0028362E" w:rsidP="0028362E">
      <w:pPr>
        <w:widowControl/>
        <w:spacing w:line="410" w:lineRule="exact"/>
        <w:ind w:firstLine="42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lastRenderedPageBreak/>
        <w:t>1.评审小组将综合投标人实力、最终报价、服务承诺等因素按合理有效最低价法（需二次报价）确定中标单位。</w:t>
      </w:r>
    </w:p>
    <w:p w:rsidR="0028362E" w:rsidRDefault="0028362E" w:rsidP="0028362E">
      <w:pPr>
        <w:widowControl/>
        <w:spacing w:line="410" w:lineRule="exact"/>
        <w:ind w:firstLine="42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2.中标结果将在铜陵学院国资处网站予以公布。</w:t>
      </w:r>
    </w:p>
    <w:p w:rsidR="0028362E" w:rsidRDefault="0028362E" w:rsidP="0028362E">
      <w:pPr>
        <w:widowControl/>
        <w:spacing w:line="410" w:lineRule="exact"/>
        <w:ind w:firstLine="42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3.中标单位应及时与采购人联系，进一步洽谈履约及相关事宜。如拟中标单位对中标结果不能及时作出响应，或响应程度可能影响到采购人的需要，采购人有权对该单位作出不予中标处理，从而选择其它的候选单位作为中标单位。</w:t>
      </w:r>
    </w:p>
    <w:p w:rsidR="0028362E" w:rsidRDefault="0028362E" w:rsidP="0028362E">
      <w:pPr>
        <w:widowControl/>
        <w:spacing w:line="410" w:lineRule="exact"/>
        <w:ind w:firstLineChars="200" w:firstLine="480"/>
        <w:jc w:val="left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4.投标人的投标函将作为合同的组成部分。</w:t>
      </w:r>
    </w:p>
    <w:p w:rsidR="00C168C9" w:rsidRDefault="00C168C9" w:rsidP="00C168C9">
      <w:pPr>
        <w:pStyle w:val="a5"/>
        <w:widowControl/>
        <w:shd w:val="clear" w:color="auto" w:fill="FFFFFF"/>
        <w:adjustRightInd w:val="0"/>
        <w:snapToGrid w:val="0"/>
        <w:spacing w:beforeAutospacing="0" w:afterAutospacing="0" w:line="420" w:lineRule="exact"/>
        <w:ind w:firstLine="465"/>
        <w:rPr>
          <w:rFonts w:ascii="宋体" w:eastAsia="宋体" w:hAnsi="宋体" w:cs="宋体"/>
        </w:rPr>
      </w:pPr>
      <w:r>
        <w:rPr>
          <w:rStyle w:val="a8"/>
          <w:rFonts w:ascii="宋体" w:eastAsia="宋体" w:hAnsi="宋体" w:cs="宋体" w:hint="eastAsia"/>
          <w:shd w:val="clear" w:color="auto" w:fill="FFFFFF"/>
        </w:rPr>
        <w:t>六、付款方式</w:t>
      </w:r>
    </w:p>
    <w:p w:rsidR="00C168C9" w:rsidRPr="00B955E1" w:rsidRDefault="00C168C9" w:rsidP="00C168C9">
      <w:pPr>
        <w:pStyle w:val="a5"/>
        <w:widowControl/>
        <w:shd w:val="clear" w:color="auto" w:fill="FFFFFF"/>
        <w:adjustRightInd w:val="0"/>
        <w:snapToGrid w:val="0"/>
        <w:spacing w:beforeAutospacing="0" w:afterAutospacing="0" w:line="420" w:lineRule="exact"/>
        <w:ind w:firstLine="540"/>
        <w:rPr>
          <w:rFonts w:ascii="宋体" w:eastAsia="宋体" w:hAnsi="宋体" w:cs="宋体"/>
          <w:color w:val="FF0000"/>
          <w:shd w:val="clear" w:color="auto" w:fill="FFFFFF"/>
        </w:rPr>
      </w:pPr>
      <w:r>
        <w:rPr>
          <w:rFonts w:ascii="宋体" w:eastAsia="宋体" w:hAnsi="宋体" w:cs="宋体" w:hint="eastAsia"/>
          <w:shd w:val="clear" w:color="auto" w:fill="FFFFFF"/>
        </w:rPr>
        <w:t>1.付款方式：不支付预付款。</w:t>
      </w:r>
      <w:r w:rsidR="000C3C9D" w:rsidRPr="00DB3E1C">
        <w:rPr>
          <w:rFonts w:ascii="宋体" w:eastAsia="宋体" w:hAnsi="宋体" w:cs="宋体" w:hint="eastAsia"/>
          <w:shd w:val="clear" w:color="auto" w:fill="FFFFFF"/>
        </w:rPr>
        <w:t>分</w:t>
      </w:r>
      <w:r w:rsidR="00455D91">
        <w:rPr>
          <w:rFonts w:ascii="宋体" w:eastAsia="宋体" w:hAnsi="宋体" w:cs="宋体" w:hint="eastAsia"/>
          <w:shd w:val="clear" w:color="auto" w:fill="FFFFFF"/>
        </w:rPr>
        <w:t>2</w:t>
      </w:r>
      <w:r w:rsidR="000C3C9D" w:rsidRPr="00DB3E1C">
        <w:rPr>
          <w:rFonts w:ascii="宋体" w:eastAsia="宋体" w:hAnsi="宋体" w:cs="宋体" w:hint="eastAsia"/>
          <w:shd w:val="clear" w:color="auto" w:fill="FFFFFF"/>
        </w:rPr>
        <w:t>次付款，即在合同约定的范围内无服务质量问题，每半年支付一次，支付</w:t>
      </w:r>
      <w:r w:rsidR="001A23C9" w:rsidRPr="00DB3E1C">
        <w:rPr>
          <w:rFonts w:ascii="宋体" w:eastAsia="宋体" w:hAnsi="宋体" w:cs="宋体" w:hint="eastAsia"/>
          <w:shd w:val="clear" w:color="auto" w:fill="FFFFFF"/>
        </w:rPr>
        <w:t>额为</w:t>
      </w:r>
      <w:r w:rsidR="000C3C9D" w:rsidRPr="00DB3E1C">
        <w:rPr>
          <w:rFonts w:ascii="宋体" w:eastAsia="宋体" w:hAnsi="宋体" w:cs="宋体" w:hint="eastAsia"/>
          <w:shd w:val="clear" w:color="auto" w:fill="FFFFFF"/>
        </w:rPr>
        <w:t>合同额的</w:t>
      </w:r>
      <w:r w:rsidR="00907DDA">
        <w:rPr>
          <w:rFonts w:ascii="宋体" w:eastAsia="宋体" w:hAnsi="宋体" w:cs="宋体" w:hint="eastAsia"/>
          <w:shd w:val="clear" w:color="auto" w:fill="FFFFFF"/>
        </w:rPr>
        <w:t>50</w:t>
      </w:r>
      <w:r w:rsidR="000C3C9D" w:rsidRPr="00DB3E1C">
        <w:rPr>
          <w:rFonts w:ascii="宋体" w:eastAsia="宋体" w:hAnsi="宋体" w:cs="宋体" w:hint="eastAsia"/>
          <w:shd w:val="clear" w:color="auto" w:fill="FFFFFF"/>
        </w:rPr>
        <w:t>%。</w:t>
      </w:r>
    </w:p>
    <w:p w:rsidR="00C168C9" w:rsidRPr="00CD76CF" w:rsidRDefault="00C168C9" w:rsidP="00C168C9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F7434D">
        <w:rPr>
          <w:rFonts w:ascii="宋体" w:eastAsia="宋体" w:hAnsi="宋体" w:cs="宋体"/>
          <w:kern w:val="0"/>
          <w:sz w:val="24"/>
        </w:rPr>
        <w:t>2.中标单位的投标保证金</w:t>
      </w:r>
      <w:r w:rsidR="000378F0">
        <w:rPr>
          <w:rFonts w:ascii="宋体" w:eastAsia="宋体" w:hAnsi="宋体" w:cs="宋体" w:hint="eastAsia"/>
          <w:kern w:val="0"/>
          <w:sz w:val="24"/>
        </w:rPr>
        <w:t>在</w:t>
      </w:r>
      <w:r w:rsidR="000378F0">
        <w:rPr>
          <w:rFonts w:ascii="宋体" w:eastAsia="宋体" w:hAnsi="宋体" w:cs="宋体"/>
          <w:kern w:val="0"/>
          <w:sz w:val="24"/>
        </w:rPr>
        <w:t>合同签订后五个工作</w:t>
      </w:r>
      <w:r w:rsidR="000378F0">
        <w:rPr>
          <w:rFonts w:ascii="宋体" w:eastAsia="宋体" w:hAnsi="宋体" w:cs="宋体" w:hint="eastAsia"/>
          <w:kern w:val="0"/>
          <w:sz w:val="24"/>
        </w:rPr>
        <w:t>日</w:t>
      </w:r>
      <w:r w:rsidR="000378F0">
        <w:rPr>
          <w:rFonts w:ascii="宋体" w:eastAsia="宋体" w:hAnsi="宋体" w:cs="宋体"/>
          <w:kern w:val="0"/>
          <w:sz w:val="24"/>
        </w:rPr>
        <w:t>内予以无息退还</w:t>
      </w:r>
      <w:r w:rsidRPr="00F7434D">
        <w:rPr>
          <w:rFonts w:ascii="宋体" w:eastAsia="宋体" w:hAnsi="宋体" w:cs="宋体"/>
          <w:kern w:val="0"/>
          <w:sz w:val="24"/>
        </w:rPr>
        <w:t>；未中标单位的投标保证金在确定未中标后</w:t>
      </w:r>
      <w:r w:rsidR="002C3DBA">
        <w:rPr>
          <w:rFonts w:ascii="宋体" w:eastAsia="宋体" w:hAnsi="宋体" w:cs="宋体" w:hint="eastAsia"/>
          <w:kern w:val="0"/>
          <w:sz w:val="24"/>
        </w:rPr>
        <w:t>五个</w:t>
      </w:r>
      <w:r w:rsidRPr="00F7434D">
        <w:rPr>
          <w:rFonts w:ascii="宋体" w:eastAsia="宋体" w:hAnsi="宋体" w:cs="宋体"/>
          <w:kern w:val="0"/>
          <w:sz w:val="24"/>
        </w:rPr>
        <w:t>工作日内不计息予以原账号退还。</w:t>
      </w:r>
    </w:p>
    <w:p w:rsidR="00C168C9" w:rsidRDefault="00CD0E7C" w:rsidP="00C168C9">
      <w:pPr>
        <w:pStyle w:val="a5"/>
        <w:widowControl/>
        <w:shd w:val="clear" w:color="auto" w:fill="FFFFFF"/>
        <w:adjustRightInd w:val="0"/>
        <w:snapToGrid w:val="0"/>
        <w:spacing w:beforeAutospacing="0" w:afterAutospacing="0" w:line="420" w:lineRule="exact"/>
        <w:ind w:firstLine="465"/>
        <w:rPr>
          <w:rFonts w:ascii="宋体" w:eastAsia="宋体" w:hAnsi="宋体" w:cs="宋体"/>
        </w:rPr>
      </w:pPr>
      <w:r>
        <w:rPr>
          <w:rStyle w:val="a8"/>
          <w:rFonts w:ascii="宋体" w:eastAsia="宋体" w:hAnsi="宋体" w:cs="宋体" w:hint="eastAsia"/>
          <w:shd w:val="clear" w:color="auto" w:fill="FFFFFF"/>
        </w:rPr>
        <w:t>七</w:t>
      </w:r>
      <w:r w:rsidR="00C168C9">
        <w:rPr>
          <w:rStyle w:val="a8"/>
          <w:rFonts w:ascii="宋体" w:eastAsia="宋体" w:hAnsi="宋体" w:cs="宋体" w:hint="eastAsia"/>
          <w:shd w:val="clear" w:color="auto" w:fill="FFFFFF"/>
        </w:rPr>
        <w:t>、业务联系</w:t>
      </w:r>
    </w:p>
    <w:p w:rsidR="0028362E" w:rsidRDefault="0028362E" w:rsidP="0028362E">
      <w:pPr>
        <w:widowControl/>
        <w:spacing w:line="410" w:lineRule="exact"/>
        <w:ind w:firstLine="480"/>
        <w:jc w:val="left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1.招标采购负责部门：涉及本项目招投标商务部分事项，请与铜陵学院国资处程老师联系。联系电话：0562-5881058。</w:t>
      </w:r>
    </w:p>
    <w:p w:rsidR="0028362E" w:rsidRDefault="0028362E" w:rsidP="0028362E">
      <w:pPr>
        <w:widowControl/>
        <w:shd w:val="clear" w:color="auto" w:fill="FFFFFF"/>
        <w:spacing w:line="410" w:lineRule="exact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2.使用（主管）部门：本项目为铜陵学院</w:t>
      </w:r>
      <w:r>
        <w:rPr>
          <w:rFonts w:ascii="宋体" w:hAnsi="宋体" w:hint="eastAsia"/>
          <w:kern w:val="0"/>
          <w:sz w:val="24"/>
          <w:szCs w:val="24"/>
        </w:rPr>
        <w:t>信息化建设与管理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处使用项目，如需了解项目具体情况或</w:t>
      </w:r>
      <w:r>
        <w:rPr>
          <w:rFonts w:ascii="宋体" w:eastAsia="宋体" w:hAnsi="宋体" w:cs="Times New Roman" w:hint="eastAsia"/>
          <w:sz w:val="24"/>
          <w:szCs w:val="24"/>
        </w:rPr>
        <w:t>如有咨询、了解情况，请联系</w:t>
      </w:r>
      <w:r>
        <w:rPr>
          <w:rFonts w:ascii="宋体" w:hAnsi="宋体" w:hint="eastAsia"/>
          <w:sz w:val="24"/>
          <w:szCs w:val="24"/>
        </w:rPr>
        <w:t>翁</w:t>
      </w:r>
      <w:r>
        <w:rPr>
          <w:rFonts w:ascii="宋体" w:eastAsia="宋体" w:hAnsi="宋体" w:cs="Times New Roman" w:hint="eastAsia"/>
          <w:sz w:val="24"/>
          <w:szCs w:val="24"/>
        </w:rPr>
        <w:t>老师（0562-588</w:t>
      </w:r>
      <w:r>
        <w:rPr>
          <w:rFonts w:ascii="宋体" w:hAnsi="宋体" w:hint="eastAsia"/>
          <w:sz w:val="24"/>
          <w:szCs w:val="24"/>
        </w:rPr>
        <w:t>4074</w:t>
      </w:r>
      <w:r>
        <w:rPr>
          <w:rFonts w:ascii="宋体" w:eastAsia="宋体" w:hAnsi="宋体" w:cs="Times New Roman" w:hint="eastAsia"/>
          <w:sz w:val="24"/>
          <w:szCs w:val="24"/>
        </w:rPr>
        <w:t>）。</w:t>
      </w:r>
    </w:p>
    <w:p w:rsidR="0028362E" w:rsidRDefault="0028362E" w:rsidP="0028362E">
      <w:pPr>
        <w:widowControl/>
        <w:shd w:val="clear" w:color="auto" w:fill="FFFFFF"/>
        <w:spacing w:line="420" w:lineRule="exact"/>
        <w:ind w:firstLineChars="200" w:firstLine="480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3.</w:t>
      </w:r>
      <w:r w:rsidRPr="00DC355C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 xml:space="preserve"> </w:t>
      </w:r>
      <w:r w:rsidRPr="00233911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投标人如有疑问或需要采购</w:t>
      </w:r>
      <w:r w:rsidRPr="00241562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人</w:t>
      </w:r>
      <w:r w:rsidRPr="00233911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进一步澄清的事宜，请在</w:t>
      </w:r>
      <w:r w:rsidRPr="00A5227A">
        <w:rPr>
          <w:rFonts w:ascii="宋体" w:eastAsia="宋体" w:hAnsi="宋体" w:cs="Times New Roman"/>
          <w:color w:val="FF0000"/>
          <w:sz w:val="24"/>
          <w:szCs w:val="24"/>
          <w:u w:val="single"/>
          <w:shd w:val="clear" w:color="auto" w:fill="FFFFFF"/>
        </w:rPr>
        <w:t>20</w:t>
      </w:r>
      <w:r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21</w:t>
      </w:r>
      <w:r w:rsidRPr="00A5227A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年</w:t>
      </w:r>
      <w:r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6</w:t>
      </w:r>
      <w:r w:rsidRPr="00A5227A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月</w:t>
      </w:r>
      <w:r w:rsidR="00DB511E">
        <w:rPr>
          <w:rFonts w:ascii="宋体" w:hAnsi="宋体" w:hint="eastAsia"/>
          <w:color w:val="FF0000"/>
          <w:sz w:val="24"/>
          <w:szCs w:val="24"/>
          <w:u w:val="single"/>
          <w:shd w:val="clear" w:color="auto" w:fill="FFFFFF"/>
        </w:rPr>
        <w:t>30</w:t>
      </w:r>
      <w:r w:rsidRPr="00A5227A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日上午</w:t>
      </w:r>
      <w:r w:rsidRPr="00A5227A">
        <w:rPr>
          <w:rFonts w:ascii="宋体" w:eastAsia="宋体" w:hAnsi="宋体" w:cs="Times New Roman"/>
          <w:color w:val="FF0000"/>
          <w:sz w:val="24"/>
          <w:szCs w:val="24"/>
          <w:u w:val="single"/>
          <w:shd w:val="clear" w:color="auto" w:fill="FFFFFF"/>
        </w:rPr>
        <w:t>11</w:t>
      </w:r>
      <w:r w:rsidRPr="00A5227A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：</w:t>
      </w:r>
      <w:r w:rsidRPr="00A5227A">
        <w:rPr>
          <w:rFonts w:ascii="宋体" w:eastAsia="宋体" w:hAnsi="宋体" w:cs="Times New Roman"/>
          <w:color w:val="FF0000"/>
          <w:sz w:val="24"/>
          <w:szCs w:val="24"/>
          <w:u w:val="single"/>
          <w:shd w:val="clear" w:color="auto" w:fill="FFFFFF"/>
        </w:rPr>
        <w:t>00</w:t>
      </w:r>
      <w:r w:rsidRPr="00233911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前，以书面形式向采购方提出或发电子邮件至</w:t>
      </w:r>
      <w:r w:rsidRPr="00233911">
        <w:rPr>
          <w:rFonts w:ascii="宋体" w:eastAsia="宋体" w:hAnsi="宋体" w:cs="Times New Roman"/>
          <w:sz w:val="24"/>
          <w:szCs w:val="24"/>
          <w:shd w:val="clear" w:color="auto" w:fill="FFFFFF"/>
        </w:rPr>
        <w:t>gzc@tlu.edu.cn</w:t>
      </w:r>
      <w:r w:rsidRPr="00233911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，如有答疑，采购方将于</w:t>
      </w:r>
      <w:r w:rsidRPr="00A5227A">
        <w:rPr>
          <w:rFonts w:ascii="宋体" w:eastAsia="宋体" w:hAnsi="宋体" w:cs="Times New Roman"/>
          <w:color w:val="FF0000"/>
          <w:sz w:val="24"/>
          <w:szCs w:val="24"/>
          <w:u w:val="single"/>
          <w:shd w:val="clear" w:color="auto" w:fill="FFFFFF"/>
        </w:rPr>
        <w:t>20</w:t>
      </w:r>
      <w:r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21</w:t>
      </w:r>
      <w:r w:rsidRPr="00A5227A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年</w:t>
      </w:r>
      <w:r w:rsidR="00DB511E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7</w:t>
      </w:r>
      <w:r w:rsidRPr="00A5227A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月</w:t>
      </w:r>
      <w:r w:rsidR="00DB511E">
        <w:rPr>
          <w:rFonts w:ascii="宋体" w:hAnsi="宋体" w:hint="eastAsia"/>
          <w:color w:val="FF0000"/>
          <w:sz w:val="24"/>
          <w:szCs w:val="24"/>
          <w:u w:val="single"/>
          <w:shd w:val="clear" w:color="auto" w:fill="FFFFFF"/>
        </w:rPr>
        <w:t>1</w:t>
      </w:r>
      <w:r w:rsidRPr="00A5227A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日上午</w:t>
      </w:r>
      <w:r w:rsidRPr="00A5227A">
        <w:rPr>
          <w:rFonts w:ascii="宋体" w:eastAsia="宋体" w:hAnsi="宋体" w:cs="Times New Roman"/>
          <w:color w:val="FF0000"/>
          <w:sz w:val="24"/>
          <w:szCs w:val="24"/>
          <w:u w:val="single"/>
          <w:shd w:val="clear" w:color="auto" w:fill="FFFFFF"/>
        </w:rPr>
        <w:t>11</w:t>
      </w:r>
      <w:r w:rsidRPr="00A5227A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：</w:t>
      </w:r>
      <w:r w:rsidRPr="00A5227A">
        <w:rPr>
          <w:rFonts w:ascii="宋体" w:eastAsia="宋体" w:hAnsi="宋体" w:cs="Times New Roman"/>
          <w:color w:val="FF0000"/>
          <w:sz w:val="24"/>
          <w:szCs w:val="24"/>
          <w:u w:val="single"/>
          <w:shd w:val="clear" w:color="auto" w:fill="FFFFFF"/>
        </w:rPr>
        <w:t>00</w:t>
      </w:r>
      <w:r w:rsidRPr="001106D7">
        <w:rPr>
          <w:rFonts w:ascii="宋体" w:eastAsia="宋体" w:hAnsi="宋体" w:cs="Times New Roman"/>
          <w:sz w:val="24"/>
          <w:szCs w:val="24"/>
          <w:shd w:val="clear" w:color="auto" w:fill="FFFFFF"/>
        </w:rPr>
        <w:t>前</w:t>
      </w:r>
      <w:r w:rsidRPr="00233911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，在铜陵学院国资处网站（</w:t>
      </w:r>
      <w:r w:rsidRPr="00233911">
        <w:rPr>
          <w:rFonts w:ascii="宋体" w:eastAsia="宋体" w:hAnsi="宋体" w:cs="Times New Roman"/>
          <w:sz w:val="24"/>
          <w:szCs w:val="24"/>
          <w:shd w:val="clear" w:color="auto" w:fill="FFFFFF"/>
        </w:rPr>
        <w:t>http://gzc.tlu.edu.cn/</w:t>
      </w:r>
      <w:r w:rsidRPr="00233911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）予以公布。各潜在的投标单位无论有无质疑，届时均请上网查看。</w:t>
      </w:r>
    </w:p>
    <w:p w:rsidR="00B955E1" w:rsidRDefault="00B955E1" w:rsidP="0028362E">
      <w:pPr>
        <w:spacing w:line="440" w:lineRule="exact"/>
        <w:rPr>
          <w:rFonts w:ascii="宋体" w:hAnsi="宋体"/>
          <w:sz w:val="24"/>
          <w:szCs w:val="24"/>
          <w:shd w:val="clear" w:color="auto" w:fill="FFFFFF"/>
        </w:rPr>
      </w:pPr>
    </w:p>
    <w:p w:rsidR="0028362E" w:rsidRDefault="0028362E" w:rsidP="0028362E">
      <w:pPr>
        <w:spacing w:line="440" w:lineRule="exact"/>
        <w:rPr>
          <w:rFonts w:ascii="宋体" w:hAnsi="宋体"/>
          <w:sz w:val="24"/>
          <w:szCs w:val="24"/>
          <w:shd w:val="clear" w:color="auto" w:fill="FFFFFF"/>
        </w:rPr>
      </w:pPr>
    </w:p>
    <w:p w:rsidR="0028362E" w:rsidRPr="0028362E" w:rsidRDefault="0028362E" w:rsidP="0028362E">
      <w:pPr>
        <w:spacing w:line="440" w:lineRule="exact"/>
        <w:ind w:firstLineChars="2950" w:firstLine="7080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hAnsi="宋体" w:hint="eastAsia"/>
          <w:sz w:val="24"/>
          <w:szCs w:val="24"/>
          <w:shd w:val="clear" w:color="auto" w:fill="FFFFFF"/>
        </w:rPr>
        <w:t>铜陵学院</w:t>
      </w:r>
    </w:p>
    <w:p w:rsidR="0028362E" w:rsidRPr="0028362E" w:rsidRDefault="0028362E" w:rsidP="0028362E">
      <w:pPr>
        <w:spacing w:line="440" w:lineRule="exact"/>
        <w:ind w:firstLineChars="2600" w:firstLine="6240"/>
        <w:rPr>
          <w:rFonts w:ascii="宋体" w:hAnsi="宋体"/>
          <w:sz w:val="24"/>
          <w:szCs w:val="24"/>
          <w:shd w:val="clear" w:color="auto" w:fill="FFFFFF"/>
        </w:rPr>
      </w:pPr>
      <w:r w:rsidRPr="0028362E">
        <w:rPr>
          <w:rFonts w:ascii="宋体" w:hAnsi="宋体" w:hint="eastAsia"/>
          <w:sz w:val="24"/>
          <w:szCs w:val="24"/>
          <w:shd w:val="clear" w:color="auto" w:fill="FFFFFF"/>
        </w:rPr>
        <w:t>2021年6月</w:t>
      </w:r>
      <w:r w:rsidR="00907DDA">
        <w:rPr>
          <w:rFonts w:ascii="宋体" w:hAnsi="宋体" w:hint="eastAsia"/>
          <w:sz w:val="24"/>
          <w:szCs w:val="24"/>
          <w:shd w:val="clear" w:color="auto" w:fill="FFFFFF"/>
        </w:rPr>
        <w:t>2</w:t>
      </w:r>
      <w:r w:rsidR="00A24CCC">
        <w:rPr>
          <w:rFonts w:ascii="宋体" w:hAnsi="宋体" w:hint="eastAsia"/>
          <w:sz w:val="24"/>
          <w:szCs w:val="24"/>
          <w:shd w:val="clear" w:color="auto" w:fill="FFFFFF"/>
        </w:rPr>
        <w:t>8</w:t>
      </w:r>
      <w:r w:rsidRPr="0028362E">
        <w:rPr>
          <w:rFonts w:ascii="宋体" w:hAnsi="宋体" w:hint="eastAsia"/>
          <w:sz w:val="24"/>
          <w:szCs w:val="24"/>
          <w:shd w:val="clear" w:color="auto" w:fill="FFFFFF"/>
        </w:rPr>
        <w:t>日</w:t>
      </w:r>
    </w:p>
    <w:p w:rsidR="0028362E" w:rsidRDefault="0028362E" w:rsidP="00AF40A1">
      <w:pPr>
        <w:spacing w:line="44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8362E" w:rsidRDefault="0028362E" w:rsidP="00AF40A1">
      <w:pPr>
        <w:spacing w:line="44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8362E" w:rsidRDefault="0028362E" w:rsidP="00AF40A1">
      <w:pPr>
        <w:spacing w:line="44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8362E" w:rsidRDefault="0028362E" w:rsidP="00AF40A1">
      <w:pPr>
        <w:spacing w:line="44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86C82" w:rsidRDefault="00286C82" w:rsidP="00AF40A1">
      <w:pPr>
        <w:spacing w:line="440" w:lineRule="exact"/>
        <w:jc w:val="center"/>
        <w:rPr>
          <w:rFonts w:ascii="Times New Roman" w:hAnsi="Times New Roman" w:cs="Times New Roman" w:hint="eastAsia"/>
          <w:b/>
          <w:sz w:val="32"/>
          <w:szCs w:val="32"/>
        </w:rPr>
      </w:pPr>
    </w:p>
    <w:p w:rsidR="00A24CCC" w:rsidRDefault="00A24CCC" w:rsidP="00AF40A1">
      <w:pPr>
        <w:spacing w:line="44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55E1" w:rsidRPr="00E708AF" w:rsidRDefault="00E708AF" w:rsidP="00A24CCC">
      <w:pPr>
        <w:pStyle w:val="a5"/>
        <w:widowControl/>
        <w:shd w:val="clear" w:color="auto" w:fill="FFFFFF"/>
        <w:spacing w:beforeAutospacing="0" w:afterLines="100" w:afterAutospacing="0" w:line="380" w:lineRule="atLeast"/>
        <w:jc w:val="center"/>
        <w:rPr>
          <w:rFonts w:ascii="宋体" w:eastAsia="宋体" w:hAnsi="宋体" w:cs="宋体"/>
          <w:b/>
          <w:sz w:val="30"/>
          <w:szCs w:val="30"/>
          <w:shd w:val="clear" w:color="auto" w:fill="FFFFFF"/>
        </w:rPr>
      </w:pPr>
      <w:r w:rsidRPr="00E708AF">
        <w:rPr>
          <w:rStyle w:val="a8"/>
          <w:rFonts w:ascii="宋体" w:eastAsia="宋体" w:hAnsi="宋体" w:cs="宋体" w:hint="eastAsia"/>
          <w:sz w:val="30"/>
          <w:szCs w:val="30"/>
          <w:shd w:val="clear" w:color="auto" w:fill="FFFFFF"/>
        </w:rPr>
        <w:lastRenderedPageBreak/>
        <w:t>铜陵学院</w:t>
      </w:r>
      <w:r w:rsidRPr="00E708AF">
        <w:rPr>
          <w:rStyle w:val="a8"/>
          <w:rFonts w:ascii="宋体" w:eastAsia="宋体" w:hAnsi="宋体" w:cs="宋体"/>
          <w:sz w:val="30"/>
          <w:szCs w:val="30"/>
          <w:shd w:val="clear" w:color="auto" w:fill="FFFFFF"/>
        </w:rPr>
        <w:t>数据</w:t>
      </w:r>
      <w:r w:rsidRPr="00E708AF">
        <w:rPr>
          <w:rStyle w:val="a8"/>
          <w:rFonts w:ascii="宋体" w:eastAsia="宋体" w:hAnsi="宋体" w:cs="宋体" w:hint="eastAsia"/>
          <w:sz w:val="30"/>
          <w:szCs w:val="30"/>
          <w:shd w:val="clear" w:color="auto" w:fill="FFFFFF"/>
        </w:rPr>
        <w:t>中心机房空调及UPS维保服务</w:t>
      </w:r>
      <w:r>
        <w:rPr>
          <w:rStyle w:val="a8"/>
          <w:rFonts w:ascii="宋体" w:eastAsia="宋体" w:hAnsi="宋体" w:cs="宋体" w:hint="eastAsia"/>
          <w:sz w:val="30"/>
          <w:szCs w:val="30"/>
          <w:shd w:val="clear" w:color="auto" w:fill="FFFFFF"/>
        </w:rPr>
        <w:t>项目投标报价表</w:t>
      </w:r>
    </w:p>
    <w:tbl>
      <w:tblPr>
        <w:tblStyle w:val="a6"/>
        <w:tblW w:w="10006" w:type="dxa"/>
        <w:jc w:val="center"/>
        <w:tblLook w:val="04A0"/>
      </w:tblPr>
      <w:tblGrid>
        <w:gridCol w:w="4536"/>
        <w:gridCol w:w="5470"/>
      </w:tblGrid>
      <w:tr w:rsidR="00907DDA" w:rsidRPr="00E708AF" w:rsidTr="00672054">
        <w:trPr>
          <w:trHeight w:val="614"/>
          <w:jc w:val="center"/>
        </w:trPr>
        <w:tc>
          <w:tcPr>
            <w:tcW w:w="4536" w:type="dxa"/>
            <w:vAlign w:val="center"/>
          </w:tcPr>
          <w:p w:rsidR="00907DDA" w:rsidRPr="00E708AF" w:rsidRDefault="00907DDA" w:rsidP="00E708AF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项</w:t>
            </w:r>
            <w:r w:rsidRPr="00E708AF"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目名称</w:t>
            </w:r>
          </w:p>
        </w:tc>
        <w:tc>
          <w:tcPr>
            <w:tcW w:w="5470" w:type="dxa"/>
            <w:vAlign w:val="center"/>
          </w:tcPr>
          <w:p w:rsidR="00907DDA" w:rsidRPr="00E708AF" w:rsidRDefault="00907DDA" w:rsidP="00E708AF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报价金额（元）</w:t>
            </w:r>
          </w:p>
        </w:tc>
      </w:tr>
      <w:tr w:rsidR="00907DDA" w:rsidRPr="00E708AF" w:rsidTr="00907DDA">
        <w:trPr>
          <w:trHeight w:val="520"/>
          <w:jc w:val="center"/>
        </w:trPr>
        <w:tc>
          <w:tcPr>
            <w:tcW w:w="4536" w:type="dxa"/>
            <w:vMerge w:val="restart"/>
            <w:vAlign w:val="center"/>
          </w:tcPr>
          <w:p w:rsidR="00907DDA" w:rsidRDefault="00907DDA" w:rsidP="008449C9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数据中心机房</w:t>
            </w:r>
            <w:r w:rsidRPr="00E708AF"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机房空调</w:t>
            </w:r>
          </w:p>
          <w:p w:rsidR="00907DDA" w:rsidRPr="00E708AF" w:rsidRDefault="00907DDA" w:rsidP="008449C9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及UPS维保服务</w:t>
            </w:r>
          </w:p>
        </w:tc>
        <w:tc>
          <w:tcPr>
            <w:tcW w:w="5470" w:type="dxa"/>
            <w:vAlign w:val="center"/>
          </w:tcPr>
          <w:p w:rsidR="00907DDA" w:rsidRPr="00E708AF" w:rsidRDefault="00907DDA" w:rsidP="00907DDA">
            <w:pPr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>
              <w:rPr>
                <w:rFonts w:hAnsi="宋体"/>
                <w:sz w:val="24"/>
              </w:rPr>
              <w:t>人民币</w:t>
            </w:r>
            <w:r>
              <w:rPr>
                <w:rFonts w:hAnsi="宋体" w:hint="eastAsia"/>
                <w:sz w:val="24"/>
              </w:rPr>
              <w:t>（小写）：</w:t>
            </w:r>
            <w:r>
              <w:rPr>
                <w:rFonts w:hAnsi="宋体" w:hint="eastAsia"/>
                <w:sz w:val="24"/>
              </w:rPr>
              <w:t xml:space="preserve">   </w:t>
            </w:r>
          </w:p>
        </w:tc>
      </w:tr>
      <w:tr w:rsidR="00907DDA" w:rsidRPr="00E708AF" w:rsidTr="00B614CB">
        <w:trPr>
          <w:trHeight w:val="541"/>
          <w:jc w:val="center"/>
        </w:trPr>
        <w:tc>
          <w:tcPr>
            <w:tcW w:w="4536" w:type="dxa"/>
            <w:vMerge/>
            <w:vAlign w:val="center"/>
          </w:tcPr>
          <w:p w:rsidR="00907DDA" w:rsidRPr="00E708AF" w:rsidRDefault="00907DDA" w:rsidP="008449C9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</w:p>
        </w:tc>
        <w:tc>
          <w:tcPr>
            <w:tcW w:w="5470" w:type="dxa"/>
            <w:vAlign w:val="center"/>
          </w:tcPr>
          <w:p w:rsidR="00907DDA" w:rsidRPr="00E708AF" w:rsidRDefault="00907DDA" w:rsidP="00B614CB">
            <w:pPr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>
              <w:rPr>
                <w:rFonts w:hAnsi="宋体"/>
                <w:sz w:val="24"/>
              </w:rPr>
              <w:t>人民币</w:t>
            </w:r>
            <w:r>
              <w:rPr>
                <w:rFonts w:hAnsi="宋体" w:hint="eastAsia"/>
                <w:sz w:val="24"/>
              </w:rPr>
              <w:t>（大写）：</w:t>
            </w:r>
            <w:r>
              <w:rPr>
                <w:rFonts w:hAnsi="宋体" w:hint="eastAsia"/>
                <w:sz w:val="24"/>
              </w:rPr>
              <w:t xml:space="preserve">                   </w:t>
            </w:r>
          </w:p>
        </w:tc>
      </w:tr>
    </w:tbl>
    <w:p w:rsidR="00B614CB" w:rsidRDefault="00B614CB" w:rsidP="00B614CB">
      <w:pPr>
        <w:pStyle w:val="a5"/>
        <w:widowControl/>
        <w:shd w:val="clear" w:color="auto" w:fill="FFFFFF"/>
        <w:adjustRightInd w:val="0"/>
        <w:snapToGrid w:val="0"/>
        <w:spacing w:beforeAutospacing="0" w:afterAutospacing="0" w:line="680" w:lineRule="exact"/>
        <w:rPr>
          <w:rFonts w:ascii="宋体" w:eastAsia="宋体" w:hAnsi="宋体" w:cs="宋体"/>
          <w:shd w:val="clear" w:color="auto" w:fill="FFFFFF"/>
        </w:rPr>
      </w:pPr>
      <w:r>
        <w:rPr>
          <w:rFonts w:ascii="宋体" w:eastAsia="宋体" w:hAnsi="宋体" w:cs="宋体" w:hint="eastAsia"/>
          <w:shd w:val="clear" w:color="auto" w:fill="FFFFFF"/>
        </w:rPr>
        <w:t>说明：本投标报价为</w:t>
      </w:r>
    </w:p>
    <w:p w:rsidR="00B614CB" w:rsidRDefault="00E708AF" w:rsidP="00B614CB">
      <w:pPr>
        <w:pStyle w:val="a5"/>
        <w:widowControl/>
        <w:shd w:val="clear" w:color="auto" w:fill="FFFFFF"/>
        <w:adjustRightInd w:val="0"/>
        <w:snapToGrid w:val="0"/>
        <w:spacing w:beforeAutospacing="0" w:afterAutospacing="0" w:line="680" w:lineRule="exact"/>
        <w:rPr>
          <w:rFonts w:ascii="宋体" w:eastAsia="宋体" w:hAnsi="宋体" w:cs="宋体"/>
          <w:shd w:val="clear" w:color="auto" w:fill="FFFFFF"/>
        </w:rPr>
      </w:pPr>
      <w:r>
        <w:rPr>
          <w:rFonts w:ascii="宋体" w:eastAsia="宋体" w:hAnsi="宋体" w:cs="宋体" w:hint="eastAsia"/>
          <w:shd w:val="clear" w:color="auto" w:fill="FFFFFF"/>
        </w:rPr>
        <w:t xml:space="preserve">投标单位名称：（公章）            </w:t>
      </w:r>
      <w:r w:rsidR="00B614CB">
        <w:rPr>
          <w:rFonts w:ascii="宋体" w:eastAsia="宋体" w:hAnsi="宋体" w:cs="宋体" w:hint="eastAsia"/>
          <w:shd w:val="clear" w:color="auto" w:fill="FFFFFF"/>
        </w:rPr>
        <w:t xml:space="preserve">                   </w:t>
      </w:r>
      <w:r>
        <w:rPr>
          <w:rFonts w:ascii="宋体" w:eastAsia="宋体" w:hAnsi="宋体" w:cs="宋体" w:hint="eastAsia"/>
          <w:shd w:val="clear" w:color="auto" w:fill="FFFFFF"/>
        </w:rPr>
        <w:t xml:space="preserve"> 投标单位地址：</w:t>
      </w:r>
    </w:p>
    <w:p w:rsidR="00E708AF" w:rsidRPr="002B7572" w:rsidRDefault="00E708AF" w:rsidP="00B614CB">
      <w:pPr>
        <w:pStyle w:val="a5"/>
        <w:widowControl/>
        <w:shd w:val="clear" w:color="auto" w:fill="FFFFFF"/>
        <w:adjustRightInd w:val="0"/>
        <w:snapToGrid w:val="0"/>
        <w:spacing w:beforeAutospacing="0" w:afterAutospacing="0" w:line="680" w:lineRule="exact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hd w:val="clear" w:color="auto" w:fill="FFFFFF"/>
        </w:rPr>
        <w:t xml:space="preserve">法定代表人签字或盖章：             </w:t>
      </w:r>
      <w:r w:rsidR="00B614CB">
        <w:rPr>
          <w:rFonts w:ascii="宋体" w:eastAsia="宋体" w:hAnsi="宋体" w:cs="宋体" w:hint="eastAsia"/>
          <w:shd w:val="clear" w:color="auto" w:fill="FFFFFF"/>
        </w:rPr>
        <w:t xml:space="preserve">       代</w:t>
      </w:r>
      <w:r>
        <w:rPr>
          <w:rFonts w:ascii="宋体" w:eastAsia="宋体" w:hAnsi="宋体" w:cs="宋体" w:hint="eastAsia"/>
          <w:shd w:val="clear" w:color="auto" w:fill="FFFFFF"/>
        </w:rPr>
        <w:t>理人（被授权人）签字或盖章：</w:t>
      </w:r>
    </w:p>
    <w:p w:rsidR="00E708AF" w:rsidRDefault="00E708AF" w:rsidP="00B614CB">
      <w:pPr>
        <w:pStyle w:val="a5"/>
        <w:widowControl/>
        <w:shd w:val="clear" w:color="auto" w:fill="FFFFFF"/>
        <w:adjustRightInd w:val="0"/>
        <w:snapToGrid w:val="0"/>
        <w:spacing w:beforeAutospacing="0" w:afterAutospacing="0" w:line="680" w:lineRule="exact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hd w:val="clear" w:color="auto" w:fill="FFFFFF"/>
        </w:rPr>
        <w:t xml:space="preserve">联系电话：                   </w:t>
      </w:r>
      <w:r w:rsidR="00B614CB">
        <w:rPr>
          <w:rFonts w:ascii="宋体" w:eastAsia="宋体" w:hAnsi="宋体" w:cs="宋体" w:hint="eastAsia"/>
          <w:shd w:val="clear" w:color="auto" w:fill="FFFFFF"/>
        </w:rPr>
        <w:t xml:space="preserve">                       </w:t>
      </w:r>
      <w:r>
        <w:rPr>
          <w:rFonts w:ascii="宋体" w:eastAsia="宋体" w:hAnsi="宋体" w:cs="宋体" w:hint="eastAsia"/>
          <w:shd w:val="clear" w:color="auto" w:fill="FFFFFF"/>
        </w:rPr>
        <w:t xml:space="preserve"> 投标日期：</w:t>
      </w:r>
    </w:p>
    <w:p w:rsidR="00E708AF" w:rsidRDefault="00E708AF" w:rsidP="00B955E1">
      <w:pPr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p w:rsidR="00E708AF" w:rsidRDefault="00E708AF" w:rsidP="00B955E1">
      <w:pPr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p w:rsidR="00E708AF" w:rsidRDefault="00E708AF" w:rsidP="00B955E1">
      <w:pPr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p w:rsidR="00E708AF" w:rsidRDefault="00E708AF" w:rsidP="00B955E1">
      <w:pPr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p w:rsidR="00E708AF" w:rsidRDefault="00E708AF" w:rsidP="00B955E1">
      <w:pPr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p w:rsidR="00E708AF" w:rsidRDefault="00E708AF" w:rsidP="00B955E1">
      <w:pPr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p w:rsidR="00E708AF" w:rsidRDefault="00E708AF" w:rsidP="00B955E1">
      <w:pPr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p w:rsidR="00E708AF" w:rsidRDefault="00E708AF" w:rsidP="00B955E1">
      <w:pPr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p w:rsidR="00455D91" w:rsidRDefault="00455D91" w:rsidP="00B955E1">
      <w:pPr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p w:rsidR="00B614CB" w:rsidRDefault="00B614CB" w:rsidP="00B955E1">
      <w:pPr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p w:rsidR="00B614CB" w:rsidRDefault="00B614CB" w:rsidP="00B955E1">
      <w:pPr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p w:rsidR="00B614CB" w:rsidRDefault="00B614CB" w:rsidP="00B955E1">
      <w:pPr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sectPr w:rsidR="00B614CB" w:rsidSect="004D08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CC8" w:rsidRDefault="00E97CC8" w:rsidP="00AF40A1">
      <w:r>
        <w:separator/>
      </w:r>
    </w:p>
  </w:endnote>
  <w:endnote w:type="continuationSeparator" w:id="1">
    <w:p w:rsidR="00E97CC8" w:rsidRDefault="00E97CC8" w:rsidP="00AF40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CC8" w:rsidRDefault="00E97CC8" w:rsidP="00AF40A1">
      <w:r>
        <w:separator/>
      </w:r>
    </w:p>
  </w:footnote>
  <w:footnote w:type="continuationSeparator" w:id="1">
    <w:p w:rsidR="00E97CC8" w:rsidRDefault="00E97CC8" w:rsidP="00AF40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040C7"/>
    <w:multiLevelType w:val="hybridMultilevel"/>
    <w:tmpl w:val="06A09BEA"/>
    <w:lvl w:ilvl="0" w:tplc="7D5486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D3525F0"/>
    <w:multiLevelType w:val="hybridMultilevel"/>
    <w:tmpl w:val="D81E9312"/>
    <w:lvl w:ilvl="0" w:tplc="38C0A6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40A1"/>
    <w:rsid w:val="000378F0"/>
    <w:rsid w:val="000629FE"/>
    <w:rsid w:val="000A5D8E"/>
    <w:rsid w:val="000C3C9D"/>
    <w:rsid w:val="000D304C"/>
    <w:rsid w:val="0013153F"/>
    <w:rsid w:val="001A23C9"/>
    <w:rsid w:val="00220C0D"/>
    <w:rsid w:val="00257712"/>
    <w:rsid w:val="0028362E"/>
    <w:rsid w:val="00286C82"/>
    <w:rsid w:val="002C3DBA"/>
    <w:rsid w:val="002E7215"/>
    <w:rsid w:val="00300D5F"/>
    <w:rsid w:val="00337728"/>
    <w:rsid w:val="00397333"/>
    <w:rsid w:val="00455D91"/>
    <w:rsid w:val="004D082B"/>
    <w:rsid w:val="004D3791"/>
    <w:rsid w:val="00514405"/>
    <w:rsid w:val="005E467C"/>
    <w:rsid w:val="005F3442"/>
    <w:rsid w:val="00622214"/>
    <w:rsid w:val="00667706"/>
    <w:rsid w:val="0067004E"/>
    <w:rsid w:val="007005EC"/>
    <w:rsid w:val="007126B6"/>
    <w:rsid w:val="007138B0"/>
    <w:rsid w:val="00822E23"/>
    <w:rsid w:val="00907DDA"/>
    <w:rsid w:val="00A24CCC"/>
    <w:rsid w:val="00A5643A"/>
    <w:rsid w:val="00AF3B7C"/>
    <w:rsid w:val="00AF40A1"/>
    <w:rsid w:val="00B614CB"/>
    <w:rsid w:val="00B910D2"/>
    <w:rsid w:val="00B9448D"/>
    <w:rsid w:val="00B955E1"/>
    <w:rsid w:val="00C168C9"/>
    <w:rsid w:val="00C30066"/>
    <w:rsid w:val="00CD0E7C"/>
    <w:rsid w:val="00D13AE7"/>
    <w:rsid w:val="00D20248"/>
    <w:rsid w:val="00DB3E1C"/>
    <w:rsid w:val="00DB511E"/>
    <w:rsid w:val="00DE2D19"/>
    <w:rsid w:val="00E3683D"/>
    <w:rsid w:val="00E708AF"/>
    <w:rsid w:val="00E721C6"/>
    <w:rsid w:val="00E97CC8"/>
    <w:rsid w:val="00EA2350"/>
    <w:rsid w:val="00EF6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8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40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40A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40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40A1"/>
    <w:rPr>
      <w:sz w:val="18"/>
      <w:szCs w:val="18"/>
    </w:rPr>
  </w:style>
  <w:style w:type="paragraph" w:styleId="a5">
    <w:name w:val="Normal (Web)"/>
    <w:basedOn w:val="a"/>
    <w:uiPriority w:val="99"/>
    <w:qFormat/>
    <w:rsid w:val="00AF40A1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a6">
    <w:name w:val="Table Grid"/>
    <w:basedOn w:val="a1"/>
    <w:rsid w:val="005F344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unhideWhenUsed/>
    <w:qFormat/>
    <w:rsid w:val="005F3442"/>
    <w:pPr>
      <w:widowControl/>
      <w:autoSpaceDE w:val="0"/>
      <w:autoSpaceDN w:val="0"/>
      <w:adjustRightInd w:val="0"/>
      <w:spacing w:before="100" w:beforeAutospacing="1" w:afterLines="50" w:afterAutospacing="1"/>
      <w:ind w:leftChars="257" w:left="561" w:firstLineChars="200" w:firstLine="420"/>
      <w:jc w:val="left"/>
    </w:pPr>
    <w:rPr>
      <w:rFonts w:ascii="宋体" w:eastAsia="宋体" w:hAnsi="宋体" w:cs="Arial"/>
      <w:color w:val="000000"/>
      <w:kern w:val="0"/>
      <w:szCs w:val="21"/>
    </w:rPr>
  </w:style>
  <w:style w:type="character" w:styleId="a8">
    <w:name w:val="Strong"/>
    <w:basedOn w:val="a0"/>
    <w:qFormat/>
    <w:rsid w:val="005E467C"/>
    <w:rPr>
      <w:b/>
    </w:rPr>
  </w:style>
  <w:style w:type="paragraph" w:styleId="a9">
    <w:name w:val="Plain Text"/>
    <w:basedOn w:val="a"/>
    <w:link w:val="Char1"/>
    <w:uiPriority w:val="99"/>
    <w:rsid w:val="00B955E1"/>
    <w:rPr>
      <w:rFonts w:ascii="宋体" w:eastAsia="宋体" w:hAnsi="Courier New" w:cs="宋体"/>
      <w:szCs w:val="21"/>
    </w:rPr>
  </w:style>
  <w:style w:type="character" w:customStyle="1" w:styleId="Char1">
    <w:name w:val="纯文本 Char"/>
    <w:basedOn w:val="a0"/>
    <w:link w:val="a9"/>
    <w:uiPriority w:val="99"/>
    <w:rsid w:val="00B955E1"/>
    <w:rPr>
      <w:rFonts w:ascii="宋体" w:eastAsia="宋体" w:hAnsi="Courier New" w:cs="宋体"/>
      <w:szCs w:val="21"/>
    </w:rPr>
  </w:style>
  <w:style w:type="paragraph" w:styleId="aa">
    <w:name w:val="Balloon Text"/>
    <w:basedOn w:val="a"/>
    <w:link w:val="Char2"/>
    <w:uiPriority w:val="99"/>
    <w:semiHidden/>
    <w:unhideWhenUsed/>
    <w:rsid w:val="00B955E1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B955E1"/>
    <w:rPr>
      <w:sz w:val="18"/>
      <w:szCs w:val="18"/>
    </w:rPr>
  </w:style>
  <w:style w:type="character" w:customStyle="1" w:styleId="16">
    <w:name w:val="16"/>
    <w:basedOn w:val="a0"/>
    <w:rsid w:val="00E3683D"/>
    <w:rPr>
      <w:rFonts w:ascii="Calibri" w:hAnsi="Calibri" w:cs="Times New Roman" w:hint="default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482</Words>
  <Characters>2752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程扬</cp:lastModifiedBy>
  <cp:revision>2</cp:revision>
  <cp:lastPrinted>2021-06-17T00:52:00Z</cp:lastPrinted>
  <dcterms:created xsi:type="dcterms:W3CDTF">2021-06-28T01:09:00Z</dcterms:created>
  <dcterms:modified xsi:type="dcterms:W3CDTF">2021-06-28T01:09:00Z</dcterms:modified>
</cp:coreProperties>
</file>