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spacing w:line="360" w:lineRule="auto"/>
        <w:jc w:val="center"/>
        <w:rPr>
          <w:rFonts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铜陵学院2022年学生宿舍波轮</w:t>
      </w:r>
      <w:r>
        <w:rPr>
          <w:rFonts w:hint="eastAsia" w:ascii="宋体" w:hAnsi="宋体" w:cs="宋体"/>
          <w:b/>
          <w:kern w:val="0"/>
          <w:sz w:val="32"/>
          <w:szCs w:val="32"/>
        </w:rPr>
        <w:t>洗衣机</w:t>
      </w:r>
      <w:r>
        <w:rPr>
          <w:rFonts w:hint="eastAsia" w:ascii="宋体" w:hAnsi="宋体"/>
          <w:b/>
          <w:sz w:val="32"/>
          <w:szCs w:val="32"/>
        </w:rPr>
        <w:t>采购与安装项目</w:t>
      </w:r>
    </w:p>
    <w:p>
      <w:pPr>
        <w:spacing w:line="360" w:lineRule="auto"/>
        <w:jc w:val="center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/>
          <w:b/>
          <w:sz w:val="32"/>
          <w:szCs w:val="32"/>
        </w:rPr>
        <w:t>询价公告</w:t>
      </w:r>
    </w:p>
    <w:p>
      <w:pPr>
        <w:adjustRightInd w:val="0"/>
        <w:snapToGrid w:val="0"/>
        <w:spacing w:line="360" w:lineRule="auto"/>
        <w:ind w:firstLine="480" w:firstLineChars="200"/>
        <w:jc w:val="center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4"/>
          <w:szCs w:val="24"/>
        </w:rPr>
        <w:t xml:space="preserve">项目编号：tlxyzb[2022]07号 </w:t>
      </w:r>
    </w:p>
    <w:p>
      <w:pPr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为确保学生宿舍正常生活需要，经研究决定，现将铜陵学院2022年学生宿舍波轮洗衣机采购与安装</w:t>
      </w:r>
      <w:r>
        <w:rPr>
          <w:rFonts w:hint="eastAsia" w:ascii="宋体" w:hAnsi="宋体"/>
          <w:sz w:val="24"/>
          <w:szCs w:val="24"/>
        </w:rPr>
        <w:t>项目</w:t>
      </w:r>
      <w:r>
        <w:rPr>
          <w:rFonts w:hint="eastAsia" w:ascii="宋体" w:hAnsi="宋体" w:cs="宋体"/>
          <w:kern w:val="0"/>
          <w:sz w:val="24"/>
          <w:szCs w:val="24"/>
        </w:rPr>
        <w:t>对外公开询价招标，</w:t>
      </w:r>
      <w:r>
        <w:rPr>
          <w:rFonts w:hint="eastAsia" w:ascii="宋体" w:hAnsi="宋体"/>
          <w:sz w:val="24"/>
          <w:szCs w:val="24"/>
        </w:rPr>
        <w:t>欢迎具有相关资质的经销商参加投标</w:t>
      </w:r>
      <w:r>
        <w:rPr>
          <w:rFonts w:hint="eastAsia" w:ascii="宋体" w:hAnsi="宋体" w:cs="宋体"/>
          <w:kern w:val="0"/>
          <w:sz w:val="24"/>
          <w:szCs w:val="24"/>
        </w:rPr>
        <w:t>。有关具体事项公告如下：</w:t>
      </w:r>
    </w:p>
    <w:p>
      <w:pPr>
        <w:widowControl/>
        <w:spacing w:line="420" w:lineRule="exact"/>
        <w:ind w:firstLine="482" w:firstLineChars="200"/>
        <w:jc w:val="left"/>
        <w:rPr>
          <w:rFonts w:ascii="宋体" w:hAnsi="宋体"/>
          <w:sz w:val="24"/>
          <w:szCs w:val="24"/>
        </w:rPr>
      </w:pPr>
      <w:r>
        <w:rPr>
          <w:rStyle w:val="9"/>
          <w:rFonts w:hint="eastAsia" w:ascii="宋体" w:hAnsi="宋体" w:cs="宋体"/>
          <w:kern w:val="0"/>
          <w:sz w:val="24"/>
          <w:szCs w:val="24"/>
        </w:rPr>
        <w:t>一、项目概况</w:t>
      </w:r>
    </w:p>
    <w:p>
      <w:pPr>
        <w:widowControl/>
        <w:spacing w:line="420" w:lineRule="exact"/>
        <w:ind w:firstLine="480" w:firstLineChars="200"/>
        <w:rPr>
          <w:rFonts w:ascii="宋体" w:hAnsi="宋体" w:cs="宋体"/>
          <w:b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>.项目名称：铜陵学院2022年学生宿舍波轮洗衣机采购及安装</w:t>
      </w:r>
    </w:p>
    <w:p>
      <w:pPr>
        <w:widowControl/>
        <w:spacing w:line="420" w:lineRule="exact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2</w:t>
      </w:r>
      <w:r>
        <w:rPr>
          <w:rFonts w:hint="eastAsia" w:ascii="宋体" w:hAnsi="宋体" w:cs="宋体"/>
          <w:kern w:val="0"/>
          <w:sz w:val="24"/>
          <w:szCs w:val="24"/>
        </w:rPr>
        <w:t>.项目内容：</w:t>
      </w:r>
    </w:p>
    <w:p>
      <w:pPr>
        <w:widowControl/>
        <w:spacing w:line="420" w:lineRule="exact"/>
        <w:ind w:firstLine="360" w:firstLineChars="15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（</w:t>
      </w: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>）采购数量： 30台扫码支付式波轮洗衣机。</w:t>
      </w:r>
      <w:r>
        <w:rPr>
          <w:rFonts w:ascii="宋体" w:hAnsi="宋体" w:cs="宋体"/>
          <w:kern w:val="0"/>
          <w:sz w:val="24"/>
          <w:szCs w:val="24"/>
        </w:rPr>
        <w:t xml:space="preserve"> </w:t>
      </w:r>
    </w:p>
    <w:p>
      <w:pPr>
        <w:widowControl/>
        <w:spacing w:line="420" w:lineRule="exact"/>
        <w:ind w:firstLine="360" w:firstLineChars="15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（2）具体技术参数：使用方式：全自动；类型：波轮洗衣机；额定电压：220V；额定频率：50Hz；额定功率：≥380W；防水等级：IPX4；能效等级：三级以上；额定洗涤容量：≥8kg；额定脱水容量：≥8kg；洗净均匀度值≥80%；开合方式：顶开式（上盖采用透明处理）；排水方式：下排式；洗涤程序：单脱水、大件洗、快洗、标准洗；箱体材质：PCM彩钢；内筒材质：不锈钢；功能：LED显示、蜂鸣提示。收费方式：扫码支付；每台洗衣机内置物联网且自带二维码，提供免费后台大数据服务。</w:t>
      </w:r>
    </w:p>
    <w:p>
      <w:pPr>
        <w:widowControl/>
        <w:spacing w:line="420" w:lineRule="exact"/>
        <w:ind w:firstLine="360" w:firstLineChars="15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（3）质保不低于壹年。</w:t>
      </w:r>
    </w:p>
    <w:p>
      <w:pPr>
        <w:pStyle w:val="11"/>
        <w:widowControl/>
        <w:spacing w:line="420" w:lineRule="exact"/>
        <w:ind w:firstLine="472" w:firstLineChars="196"/>
        <w:rPr>
          <w:rFonts w:ascii="宋体" w:hAnsi="宋体" w:cs="宋体"/>
          <w:sz w:val="24"/>
          <w:szCs w:val="24"/>
        </w:rPr>
      </w:pPr>
      <w:r>
        <w:rPr>
          <w:rStyle w:val="9"/>
          <w:rFonts w:hint="eastAsia" w:ascii="宋体" w:hAnsi="宋体" w:cs="宋体"/>
          <w:kern w:val="0"/>
          <w:sz w:val="24"/>
          <w:szCs w:val="24"/>
        </w:rPr>
        <w:t>二、投标资格条件</w:t>
      </w:r>
    </w:p>
    <w:p>
      <w:pPr>
        <w:widowControl/>
        <w:shd w:val="clear" w:color="auto" w:fill="FFFFFF"/>
        <w:spacing w:line="420" w:lineRule="exact"/>
        <w:ind w:firstLine="48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  <w:shd w:val="clear" w:color="auto" w:fill="FFFFFF"/>
        </w:rPr>
        <w:t>1.</w:t>
      </w:r>
      <w:r>
        <w:rPr>
          <w:rFonts w:hint="eastAsia" w:ascii="宋体" w:hAnsi="宋体" w:cs="宋体"/>
          <w:kern w:val="0"/>
          <w:sz w:val="24"/>
          <w:szCs w:val="24"/>
          <w:shd w:val="clear" w:color="auto" w:fill="FFFFFF"/>
        </w:rPr>
        <w:t>具备《中华人民共和国政府采购法》第二十二条规定的条件。</w:t>
      </w:r>
    </w:p>
    <w:p>
      <w:pPr>
        <w:spacing w:line="42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2</w:t>
      </w:r>
      <w:r>
        <w:rPr>
          <w:rFonts w:hint="eastAsia" w:ascii="宋体" w:hAnsi="宋体"/>
          <w:sz w:val="24"/>
          <w:szCs w:val="24"/>
        </w:rPr>
        <w:t>.投标单位应</w:t>
      </w:r>
      <w:r>
        <w:rPr>
          <w:rFonts w:hint="eastAsia" w:ascii="宋体" w:hAnsi="宋体" w:cs="宋体"/>
          <w:kern w:val="0"/>
          <w:sz w:val="24"/>
          <w:szCs w:val="24"/>
        </w:rPr>
        <w:t>具有提供本项目服务的有效资质、证件。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3</w:t>
      </w:r>
      <w:r>
        <w:rPr>
          <w:rFonts w:hint="eastAsia" w:ascii="宋体" w:hAnsi="宋体" w:cs="宋体"/>
          <w:kern w:val="0"/>
          <w:sz w:val="24"/>
          <w:szCs w:val="24"/>
        </w:rPr>
        <w:t>.严格履行本询价函的各项规定。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4</w:t>
      </w:r>
      <w:r>
        <w:rPr>
          <w:rFonts w:hint="eastAsia" w:ascii="宋体" w:hAnsi="宋体" w:cs="宋体"/>
          <w:kern w:val="0"/>
          <w:sz w:val="24"/>
          <w:szCs w:val="24"/>
        </w:rPr>
        <w:t>.本项目不接受个人或联合体投标。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5</w:t>
      </w:r>
      <w:r>
        <w:rPr>
          <w:rFonts w:hint="eastAsia" w:ascii="宋体" w:hAnsi="宋体" w:cs="宋体"/>
          <w:kern w:val="0"/>
          <w:sz w:val="24"/>
          <w:szCs w:val="24"/>
        </w:rPr>
        <w:t>.单位及其法人近三年内无违纪违法行为，自觉遵守高校廉洁从业（政）规定。</w:t>
      </w:r>
    </w:p>
    <w:p>
      <w:pPr>
        <w:widowControl/>
        <w:spacing w:line="420" w:lineRule="exact"/>
        <w:ind w:firstLine="482" w:firstLineChars="200"/>
        <w:jc w:val="left"/>
        <w:rPr>
          <w:rStyle w:val="9"/>
          <w:rFonts w:ascii="宋体" w:hAnsi="宋体" w:cs="宋体"/>
          <w:kern w:val="0"/>
          <w:sz w:val="24"/>
          <w:szCs w:val="24"/>
        </w:rPr>
      </w:pPr>
      <w:r>
        <w:rPr>
          <w:rStyle w:val="9"/>
          <w:rFonts w:hint="eastAsia" w:ascii="宋体" w:hAnsi="宋体" w:cs="宋体"/>
          <w:kern w:val="0"/>
          <w:sz w:val="24"/>
          <w:szCs w:val="24"/>
        </w:rPr>
        <w:t>三、项目预算和采购方式：</w:t>
      </w:r>
    </w:p>
    <w:p>
      <w:pPr>
        <w:widowControl/>
        <w:spacing w:line="420" w:lineRule="exact"/>
        <w:ind w:firstLine="480" w:firstLineChars="200"/>
        <w:jc w:val="left"/>
        <w:rPr>
          <w:rStyle w:val="9"/>
          <w:rFonts w:ascii="宋体" w:hAnsi="宋体" w:cs="宋体"/>
          <w:b w:val="0"/>
          <w:kern w:val="0"/>
          <w:sz w:val="24"/>
          <w:szCs w:val="24"/>
        </w:rPr>
      </w:pPr>
      <w:r>
        <w:rPr>
          <w:rStyle w:val="9"/>
          <w:rFonts w:hint="eastAsia" w:ascii="宋体" w:hAnsi="宋体" w:cs="宋体"/>
          <w:b w:val="0"/>
          <w:kern w:val="0"/>
          <w:sz w:val="24"/>
          <w:szCs w:val="24"/>
        </w:rPr>
        <w:t>1.项目预算：5万元。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2.采购方式：公开询价。</w:t>
      </w:r>
    </w:p>
    <w:p>
      <w:pPr>
        <w:spacing w:line="420" w:lineRule="exact"/>
        <w:ind w:firstLine="482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b/>
          <w:bCs/>
          <w:kern w:val="0"/>
          <w:sz w:val="24"/>
          <w:szCs w:val="24"/>
        </w:rPr>
        <w:t>四、产品质量及服务要求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1.所投拟供应的产品必须符合国家和行业的质量要求与技术标准，且为全新原装、正品优质现货。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2.质量保证期不低于12个月，免费物联网及后台数据服务不低于一年。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3.根据采购方实际需要，及时将所供洗衣机送达指定地点安装调试（校方提供连接洗衣机的电路及供水管路）。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4</w:t>
      </w:r>
      <w:r>
        <w:rPr>
          <w:rFonts w:hint="eastAsia" w:ascii="宋体" w:hAnsi="宋体"/>
          <w:sz w:val="24"/>
          <w:szCs w:val="24"/>
        </w:rPr>
        <w:t>.后期如有需求，</w:t>
      </w:r>
      <w:r>
        <w:rPr>
          <w:rFonts w:hint="eastAsia" w:ascii="宋体" w:hAnsi="宋体" w:cs="宋体"/>
          <w:kern w:val="0"/>
          <w:sz w:val="24"/>
          <w:szCs w:val="24"/>
        </w:rPr>
        <w:t>按合同价供应，据实结算。</w:t>
      </w:r>
    </w:p>
    <w:p>
      <w:pPr>
        <w:widowControl/>
        <w:spacing w:line="420" w:lineRule="exact"/>
        <w:ind w:firstLine="600"/>
        <w:rPr>
          <w:rFonts w:ascii="宋体" w:hAnsi="宋体" w:cs="宋体"/>
          <w:b/>
          <w:kern w:val="0"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五、</w:t>
      </w:r>
      <w:r>
        <w:rPr>
          <w:rFonts w:hint="eastAsia" w:ascii="宋体" w:hAnsi="宋体" w:cs="宋体"/>
          <w:b/>
          <w:kern w:val="0"/>
          <w:sz w:val="24"/>
          <w:szCs w:val="24"/>
        </w:rPr>
        <w:t>投标相关事项：</w:t>
      </w:r>
    </w:p>
    <w:p>
      <w:pPr>
        <w:widowControl/>
        <w:spacing w:line="420" w:lineRule="exact"/>
        <w:ind w:firstLine="354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bCs/>
          <w:kern w:val="0"/>
          <w:sz w:val="24"/>
          <w:szCs w:val="24"/>
        </w:rPr>
        <w:t>（一）投标注意事项：</w:t>
      </w:r>
    </w:p>
    <w:p>
      <w:pPr>
        <w:widowControl/>
        <w:spacing w:line="420" w:lineRule="exact"/>
        <w:ind w:firstLine="48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>.投标人在投标之前，对本询价招标项目的一切情况，应详细研究和全面了解。投标后，投标人将被认为已充分了解并已接受本询价招标项目的相关条款，认同招标方的解释。</w:t>
      </w:r>
    </w:p>
    <w:p>
      <w:pPr>
        <w:widowControl/>
        <w:spacing w:line="420" w:lineRule="exact"/>
        <w:ind w:firstLine="48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2</w:t>
      </w:r>
      <w:r>
        <w:rPr>
          <w:rFonts w:hint="eastAsia" w:ascii="宋体" w:hAnsi="宋体" w:cs="宋体"/>
          <w:kern w:val="0"/>
          <w:sz w:val="24"/>
          <w:szCs w:val="24"/>
        </w:rPr>
        <w:t>.投标报价为所投产品项目的最终报价（包括产品价款、辅材及配件、运输费及其保险费、搬运力资费、利税和应承担的风险等一切费用）。</w:t>
      </w:r>
    </w:p>
    <w:p>
      <w:pPr>
        <w:widowControl/>
        <w:spacing w:line="420" w:lineRule="exact"/>
        <w:ind w:firstLine="352" w:firstLineChars="147"/>
        <w:rPr>
          <w:rFonts w:ascii="宋体" w:hAnsi="宋体" w:cs="宋体"/>
          <w:b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（二）投标函编制：</w:t>
      </w:r>
    </w:p>
    <w:p>
      <w:pPr>
        <w:widowControl/>
        <w:spacing w:line="420" w:lineRule="exact"/>
        <w:ind w:firstLine="6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投标人需提交一式两份（一份正本、一份副本）报价函，分别注明“正本”和“副本”（如报价不一致，以正本为准）及</w:t>
      </w:r>
      <w:r>
        <w:rPr>
          <w:rFonts w:hint="eastAsia" w:ascii="宋体" w:hAnsi="宋体" w:cs="宋体"/>
          <w:sz w:val="24"/>
          <w:szCs w:val="24"/>
        </w:rPr>
        <w:t>投标报价单位及项目名称</w:t>
      </w:r>
      <w:r>
        <w:rPr>
          <w:rFonts w:hint="eastAsia" w:ascii="宋体" w:hAnsi="宋体" w:cs="宋体"/>
          <w:kern w:val="0"/>
          <w:sz w:val="24"/>
          <w:szCs w:val="24"/>
        </w:rPr>
        <w:t>，且须密封并于密封处及封面加盖单位公章。报价函内需附以下资料并加盖单位公章：</w:t>
      </w:r>
    </w:p>
    <w:p>
      <w:pPr>
        <w:widowControl/>
        <w:spacing w:line="420" w:lineRule="exact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1.投标资质材料（</w:t>
      </w:r>
      <w:r>
        <w:rPr>
          <w:rFonts w:hint="eastAsia" w:ascii="宋体" w:hAnsi="宋体" w:cs="宋体"/>
          <w:sz w:val="24"/>
          <w:szCs w:val="24"/>
        </w:rPr>
        <w:t>企业简介、企业法人营业执照复印件等</w:t>
      </w:r>
      <w:r>
        <w:rPr>
          <w:rFonts w:hint="eastAsia" w:ascii="宋体" w:hAnsi="宋体" w:cs="宋体"/>
          <w:kern w:val="0"/>
          <w:sz w:val="24"/>
          <w:szCs w:val="24"/>
        </w:rPr>
        <w:t>）。</w:t>
      </w:r>
    </w:p>
    <w:p>
      <w:pPr>
        <w:widowControl/>
        <w:spacing w:line="420" w:lineRule="exact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2.法人授权书原件。</w:t>
      </w:r>
    </w:p>
    <w:p>
      <w:pPr>
        <w:widowControl/>
        <w:spacing w:line="420" w:lineRule="exact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3.提供所投产品的样品图片，注明品牌、生产厂家、投标单位。提供相应产品的合格证、质量保证书（质量合格证）及国家强制性产品认证证书等全部质量证明资料。</w:t>
      </w:r>
    </w:p>
    <w:p>
      <w:pPr>
        <w:spacing w:line="420" w:lineRule="exact"/>
        <w:ind w:firstLine="480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4.</w:t>
      </w:r>
      <w:r>
        <w:rPr>
          <w:rFonts w:hint="eastAsia" w:ascii="宋体" w:hAnsi="宋体" w:cs="宋体"/>
          <w:kern w:val="0"/>
          <w:sz w:val="24"/>
          <w:szCs w:val="24"/>
        </w:rPr>
        <w:t>《铜陵学院2022年学生宿舍波轮洗衣机采购及安装</w:t>
      </w:r>
      <w:r>
        <w:rPr>
          <w:rFonts w:hint="eastAsia" w:ascii="宋体" w:hAnsi="宋体"/>
          <w:sz w:val="24"/>
          <w:szCs w:val="24"/>
        </w:rPr>
        <w:t>项目投标</w:t>
      </w:r>
      <w:r>
        <w:rPr>
          <w:rFonts w:hint="eastAsia" w:ascii="宋体" w:hAnsi="宋体" w:cs="宋体"/>
          <w:kern w:val="0"/>
          <w:sz w:val="24"/>
          <w:szCs w:val="24"/>
        </w:rPr>
        <w:t>报价表》。</w:t>
      </w:r>
    </w:p>
    <w:p>
      <w:pPr>
        <w:widowControl/>
        <w:spacing w:line="420" w:lineRule="exact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5.产品质保期、供货期承诺函。</w:t>
      </w:r>
    </w:p>
    <w:p>
      <w:pPr>
        <w:widowControl/>
        <w:spacing w:line="420" w:lineRule="exact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6.投标单位认为需要提供的其它资料。</w:t>
      </w:r>
    </w:p>
    <w:p>
      <w:pPr>
        <w:widowControl/>
        <w:spacing w:line="420" w:lineRule="exact"/>
        <w:ind w:firstLine="360" w:firstLineChars="15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（三）标书投送：</w:t>
      </w:r>
    </w:p>
    <w:p>
      <w:pPr>
        <w:widowControl/>
        <w:spacing w:line="440" w:lineRule="exact"/>
        <w:ind w:firstLine="480" w:firstLineChars="200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1.</w:t>
      </w:r>
      <w:r>
        <w:rPr>
          <w:rFonts w:hint="eastAsia"/>
        </w:rPr>
        <w:t>标书</w:t>
      </w:r>
      <w:r>
        <w:rPr>
          <w:rFonts w:hint="eastAsia" w:ascii="宋体" w:hAnsi="宋体"/>
          <w:sz w:val="24"/>
          <w:szCs w:val="24"/>
        </w:rPr>
        <w:t>递交时间:2022年3月10日11时00分前。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bCs/>
          <w:kern w:val="0"/>
          <w:sz w:val="24"/>
          <w:szCs w:val="24"/>
        </w:rPr>
        <w:t>2.</w:t>
      </w:r>
      <w:r>
        <w:rPr>
          <w:rFonts w:hint="eastAsia" w:ascii="宋体" w:hAnsi="宋体"/>
          <w:sz w:val="24"/>
          <w:szCs w:val="24"/>
        </w:rPr>
        <w:t>递交地点：铜陵学院翠湖校区南大门值班室，联系人：胡老师（13955931061）。</w:t>
      </w:r>
    </w:p>
    <w:p>
      <w:pPr>
        <w:widowControl/>
        <w:spacing w:line="440" w:lineRule="exact"/>
        <w:ind w:firstLine="48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highlight w:val="yellow"/>
        </w:rPr>
        <w:t>（因新冠肺炎疫情防控要求，请投标人在2022年3月10日上午8:30-11:00期间投递投标函，其它时段不接收）递交投标文件</w:t>
      </w:r>
      <w:r>
        <w:rPr>
          <w:rFonts w:hint="eastAsia" w:ascii="宋体" w:hAnsi="宋体"/>
          <w:sz w:val="24"/>
          <w:szCs w:val="24"/>
        </w:rPr>
        <w:t>。</w:t>
      </w:r>
    </w:p>
    <w:p>
      <w:pPr>
        <w:widowControl/>
        <w:spacing w:line="420" w:lineRule="exact"/>
        <w:ind w:firstLine="42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（四）其它事项：</w:t>
      </w:r>
    </w:p>
    <w:p>
      <w:pPr>
        <w:widowControl/>
        <w:spacing w:line="420" w:lineRule="exact"/>
        <w:ind w:firstLine="42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1.</w:t>
      </w:r>
      <w:r>
        <w:rPr>
          <w:rFonts w:hint="eastAsia" w:ascii="宋体" w:hAnsi="宋体" w:cs="宋体"/>
          <w:kern w:val="0"/>
          <w:sz w:val="24"/>
          <w:szCs w:val="24"/>
        </w:rPr>
        <w:t>招标方将综合投标人实力、报价、产品性能与品牌、售后服务及质保期承诺、供货期承诺等因素，合理确定中标单位。</w:t>
      </w:r>
    </w:p>
    <w:p>
      <w:pPr>
        <w:widowControl/>
        <w:spacing w:line="420" w:lineRule="exact"/>
        <w:ind w:firstLine="42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2.</w:t>
      </w:r>
      <w:r>
        <w:rPr>
          <w:rFonts w:hint="eastAsia" w:ascii="宋体" w:hAnsi="宋体" w:cs="宋体"/>
          <w:kern w:val="0"/>
          <w:sz w:val="24"/>
          <w:szCs w:val="24"/>
        </w:rPr>
        <w:t>中标结果将在铜陵学院国资处网站予以公布。</w:t>
      </w:r>
    </w:p>
    <w:p>
      <w:pPr>
        <w:widowControl/>
        <w:spacing w:line="420" w:lineRule="exact"/>
        <w:ind w:firstLine="42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3.</w:t>
      </w:r>
      <w:r>
        <w:rPr>
          <w:rFonts w:hint="eastAsia" w:ascii="宋体" w:hAnsi="宋体" w:cs="宋体"/>
          <w:kern w:val="0"/>
          <w:sz w:val="24"/>
          <w:szCs w:val="24"/>
        </w:rPr>
        <w:t>中标单位应及时与招标方联系，进一步洽谈履约及相关事宜。如拟中标单位对中标结果不能及时作出响应，或响应程度可能影响到招标方的需要，招标方有权对该单位作出不予中标处理，从而选择其它的候选单位作为中标单位。</w:t>
      </w:r>
    </w:p>
    <w:p>
      <w:pPr>
        <w:widowControl/>
        <w:spacing w:line="440" w:lineRule="exact"/>
        <w:ind w:firstLine="48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b/>
          <w:kern w:val="0"/>
          <w:sz w:val="24"/>
          <w:szCs w:val="24"/>
        </w:rPr>
        <w:t>六、</w:t>
      </w:r>
      <w:r>
        <w:rPr>
          <w:rFonts w:hint="eastAsia" w:ascii="宋体" w:hAnsi="宋体" w:cs="宋体"/>
          <w:b/>
          <w:bCs/>
          <w:kern w:val="0"/>
          <w:sz w:val="24"/>
          <w:szCs w:val="24"/>
        </w:rPr>
        <w:t>付款方式及履约保证金</w:t>
      </w:r>
    </w:p>
    <w:p>
      <w:pPr>
        <w:pStyle w:val="6"/>
        <w:spacing w:before="0" w:beforeAutospacing="0" w:after="0" w:afterAutospacing="0" w:line="440" w:lineRule="exact"/>
        <w:ind w:firstLine="480" w:firstLineChars="200"/>
        <w:jc w:val="both"/>
      </w:pPr>
      <w:r>
        <w:t>1</w:t>
      </w:r>
      <w:r>
        <w:rPr>
          <w:rFonts w:hint="eastAsia"/>
        </w:rPr>
        <w:t>.付款方式：本项目不支付预付款，货送到指定位置经验收合格后，提供有效发票在一个月内付款。</w:t>
      </w:r>
    </w:p>
    <w:p>
      <w:pPr>
        <w:pStyle w:val="6"/>
        <w:spacing w:before="0" w:beforeAutospacing="0" w:after="0" w:afterAutospacing="0" w:line="440" w:lineRule="exact"/>
        <w:ind w:firstLine="480" w:firstLineChars="200"/>
        <w:jc w:val="both"/>
      </w:pPr>
      <w:r>
        <w:rPr>
          <w:rFonts w:hint="eastAsia"/>
        </w:rPr>
        <w:t>2.履约保证金：中标单位在合同签订前按照中标金额5%支付履约保证金，合同签订后履约保证金自动转为质量保证金。质量保证金在质保期期满（一年）无质量和售后服务问题后，不计息予以退还。</w:t>
      </w:r>
    </w:p>
    <w:p>
      <w:pPr>
        <w:widowControl/>
        <w:spacing w:line="420" w:lineRule="exact"/>
        <w:ind w:firstLine="472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b/>
          <w:bCs/>
          <w:kern w:val="0"/>
          <w:sz w:val="24"/>
          <w:szCs w:val="24"/>
        </w:rPr>
        <w:t>七、业务联系：</w:t>
      </w:r>
    </w:p>
    <w:p>
      <w:pPr>
        <w:widowControl/>
        <w:spacing w:line="420" w:lineRule="exact"/>
        <w:ind w:firstLine="48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>.招标采购负责部门：涉及本询价函中的商务部分，请与铜陵学院国资处程老师联系。联系电话：</w:t>
      </w:r>
      <w:r>
        <w:rPr>
          <w:rFonts w:ascii="宋体" w:hAnsi="宋体" w:cs="宋体"/>
          <w:kern w:val="0"/>
          <w:sz w:val="24"/>
          <w:szCs w:val="24"/>
        </w:rPr>
        <w:t>0562-5881058</w:t>
      </w:r>
      <w:r>
        <w:rPr>
          <w:rFonts w:hint="eastAsia" w:ascii="宋体" w:hAnsi="宋体" w:cs="宋体"/>
          <w:kern w:val="0"/>
          <w:sz w:val="24"/>
          <w:szCs w:val="24"/>
        </w:rPr>
        <w:t>。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2</w:t>
      </w:r>
      <w:r>
        <w:rPr>
          <w:rFonts w:hint="eastAsia" w:ascii="宋体" w:hAnsi="宋体" w:cs="宋体"/>
          <w:kern w:val="0"/>
          <w:sz w:val="24"/>
          <w:szCs w:val="24"/>
        </w:rPr>
        <w:t>.使用（主管）部门：本项目为铜陵学院总务处使用项目，如需了解所需产品的具体情况等，请与铜陵学院总务处陈老师联系。联系电话：</w:t>
      </w:r>
      <w:r>
        <w:rPr>
          <w:rFonts w:ascii="宋体" w:hAnsi="宋体" w:cs="宋体"/>
          <w:kern w:val="0"/>
          <w:sz w:val="24"/>
          <w:szCs w:val="24"/>
        </w:rPr>
        <w:t>13956258563</w:t>
      </w:r>
      <w:r>
        <w:rPr>
          <w:rFonts w:hint="eastAsia" w:ascii="宋体" w:hAnsi="宋体" w:cs="宋体"/>
          <w:kern w:val="0"/>
          <w:sz w:val="24"/>
          <w:szCs w:val="24"/>
        </w:rPr>
        <w:t>。</w:t>
      </w:r>
    </w:p>
    <w:p>
      <w:pPr>
        <w:widowControl/>
        <w:spacing w:line="420" w:lineRule="exact"/>
        <w:ind w:firstLine="482" w:firstLineChars="200"/>
        <w:jc w:val="left"/>
        <w:rPr>
          <w:rFonts w:ascii="宋体" w:hAnsi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cs="宋体"/>
          <w:b/>
          <w:bCs/>
          <w:kern w:val="0"/>
          <w:sz w:val="24"/>
          <w:szCs w:val="24"/>
        </w:rPr>
        <w:t>八、其他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 w:cs="宋体"/>
          <w:bCs/>
          <w:kern w:val="0"/>
          <w:sz w:val="24"/>
          <w:szCs w:val="24"/>
        </w:rPr>
      </w:pPr>
      <w:r>
        <w:rPr>
          <w:rFonts w:hint="eastAsia" w:ascii="宋体" w:hAnsi="宋体" w:cs="宋体"/>
          <w:bCs/>
          <w:kern w:val="0"/>
          <w:sz w:val="24"/>
          <w:szCs w:val="24"/>
        </w:rPr>
        <w:t>1.投标时，按要求一并提供所投产品的样品图片，注明品牌、生产厂家、投标单位。提供相应的合格证、质量保证书及国家强制性产品认证证书等全部质量证明资料。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 w:cs="宋体"/>
          <w:bCs/>
          <w:kern w:val="0"/>
          <w:sz w:val="24"/>
          <w:szCs w:val="24"/>
        </w:rPr>
      </w:pPr>
      <w:r>
        <w:rPr>
          <w:rFonts w:hint="eastAsia" w:ascii="宋体" w:hAnsi="宋体" w:cs="宋体"/>
          <w:bCs/>
          <w:kern w:val="0"/>
          <w:sz w:val="24"/>
          <w:szCs w:val="24"/>
        </w:rPr>
        <w:t>2.招标方将综合投标人实力、报价、产品质量、产品性能与品牌、售后服务及质保期承诺、供货期承诺等因素，合理确定中标单位。</w:t>
      </w:r>
    </w:p>
    <w:p>
      <w:pPr>
        <w:widowControl/>
        <w:spacing w:line="420" w:lineRule="exact"/>
        <w:ind w:firstLine="482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b/>
          <w:bCs/>
          <w:kern w:val="0"/>
          <w:sz w:val="24"/>
          <w:szCs w:val="24"/>
        </w:rPr>
        <w:t>九、监督电话</w:t>
      </w:r>
    </w:p>
    <w:p>
      <w:pPr>
        <w:spacing w:line="480" w:lineRule="exact"/>
        <w:ind w:firstLine="480" w:firstLineChars="20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质疑受理电话：0562-5883540；  投诉受理电话：0562-5881977。   </w:t>
      </w:r>
    </w:p>
    <w:p>
      <w:pPr>
        <w:widowControl/>
        <w:shd w:val="clear" w:color="auto" w:fill="FFFFFF"/>
        <w:spacing w:line="440" w:lineRule="exact"/>
        <w:ind w:firstLine="480" w:firstLineChars="200"/>
        <w:jc w:val="left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单位或个人对公示内容有异议的，请于公示期内以实名书面（包括联系人、地址、联系电话、加盖公章）形式将意见反馈给以上任何联系人。</w:t>
      </w:r>
    </w:p>
    <w:p>
      <w:pPr>
        <w:spacing w:line="420" w:lineRule="exac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         </w:t>
      </w:r>
    </w:p>
    <w:p>
      <w:pPr>
        <w:widowControl/>
        <w:spacing w:line="420" w:lineRule="exac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 xml:space="preserve">                          </w:t>
      </w:r>
    </w:p>
    <w:p>
      <w:pPr>
        <w:widowControl/>
        <w:spacing w:line="420" w:lineRule="exact"/>
        <w:rPr>
          <w:rFonts w:ascii="宋体" w:hAnsi="宋体" w:cs="宋体"/>
          <w:kern w:val="0"/>
          <w:sz w:val="24"/>
          <w:szCs w:val="24"/>
        </w:rPr>
      </w:pPr>
    </w:p>
    <w:p>
      <w:pPr>
        <w:widowControl/>
        <w:spacing w:line="420" w:lineRule="exac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 xml:space="preserve">                                      </w:t>
      </w:r>
    </w:p>
    <w:p>
      <w:pPr>
        <w:widowControl/>
        <w:spacing w:line="420" w:lineRule="exac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 xml:space="preserve">                                            铜陵学院</w:t>
      </w:r>
    </w:p>
    <w:p>
      <w:pPr>
        <w:spacing w:line="420" w:lineRule="exac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                       </w:t>
      </w:r>
    </w:p>
    <w:p>
      <w:pPr>
        <w:spacing w:line="420" w:lineRule="exact"/>
        <w:rPr>
          <w:rFonts w:ascii="宋体" w:hAnsi="宋体"/>
          <w:sz w:val="24"/>
          <w:szCs w:val="24"/>
          <w:u w:val="none"/>
        </w:rPr>
      </w:pPr>
      <w:r>
        <w:rPr>
          <w:rFonts w:hint="eastAsia" w:ascii="宋体" w:hAnsi="宋体"/>
          <w:sz w:val="24"/>
          <w:szCs w:val="24"/>
        </w:rPr>
        <w:t xml:space="preserve">                                    </w:t>
      </w:r>
      <w:r>
        <w:rPr>
          <w:rFonts w:hint="eastAsia" w:ascii="宋体" w:hAnsi="宋体"/>
          <w:sz w:val="24"/>
          <w:szCs w:val="24"/>
          <w:u w:val="none"/>
        </w:rPr>
        <w:t xml:space="preserve">  二〇二二年</w:t>
      </w:r>
      <w:r>
        <w:rPr>
          <w:rFonts w:hint="eastAsia" w:ascii="宋体" w:hAnsi="宋体"/>
          <w:sz w:val="24"/>
          <w:szCs w:val="24"/>
          <w:u w:val="none"/>
          <w:lang w:val="en-US" w:eastAsia="zh-CN"/>
        </w:rPr>
        <w:t>三</w:t>
      </w:r>
      <w:r>
        <w:rPr>
          <w:rFonts w:hint="eastAsia" w:ascii="宋体" w:hAnsi="宋体"/>
          <w:sz w:val="24"/>
          <w:szCs w:val="24"/>
          <w:u w:val="none"/>
        </w:rPr>
        <w:t>月</w:t>
      </w:r>
      <w:r>
        <w:rPr>
          <w:rFonts w:hint="eastAsia" w:ascii="宋体" w:hAnsi="宋体"/>
          <w:sz w:val="24"/>
          <w:szCs w:val="24"/>
          <w:u w:val="none"/>
          <w:lang w:val="en-US" w:eastAsia="zh-CN"/>
        </w:rPr>
        <w:t>三</w:t>
      </w:r>
      <w:r>
        <w:rPr>
          <w:rFonts w:hint="eastAsia" w:ascii="宋体" w:hAnsi="宋体"/>
          <w:sz w:val="24"/>
          <w:szCs w:val="24"/>
          <w:u w:val="none"/>
        </w:rPr>
        <w:t>日</w:t>
      </w:r>
    </w:p>
    <w:p>
      <w:pPr>
        <w:spacing w:before="312" w:beforeLines="100" w:line="0" w:lineRule="atLeast"/>
        <w:rPr>
          <w:rFonts w:ascii="宋体" w:hAnsi="宋体"/>
          <w:b/>
          <w:bCs/>
          <w:sz w:val="36"/>
          <w:szCs w:val="36"/>
        </w:rPr>
      </w:pPr>
    </w:p>
    <w:p>
      <w:pPr>
        <w:spacing w:before="312" w:beforeLines="100" w:line="0" w:lineRule="atLeast"/>
        <w:rPr>
          <w:rFonts w:ascii="宋体" w:hAnsi="宋体"/>
          <w:b/>
          <w:bCs/>
          <w:sz w:val="36"/>
          <w:szCs w:val="36"/>
        </w:rPr>
      </w:pPr>
    </w:p>
    <w:p>
      <w:pPr>
        <w:spacing w:before="312" w:beforeLines="100" w:line="0" w:lineRule="atLeast"/>
        <w:rPr>
          <w:rFonts w:ascii="宋体" w:hAnsi="宋体"/>
          <w:b/>
          <w:bCs/>
          <w:sz w:val="36"/>
          <w:szCs w:val="36"/>
        </w:rPr>
      </w:pPr>
    </w:p>
    <w:p>
      <w:pPr>
        <w:spacing w:before="312" w:beforeLines="100" w:line="0" w:lineRule="atLeast"/>
        <w:rPr>
          <w:rFonts w:ascii="宋体" w:hAnsi="宋体"/>
          <w:b/>
          <w:bCs/>
          <w:sz w:val="36"/>
          <w:szCs w:val="36"/>
        </w:rPr>
      </w:pPr>
    </w:p>
    <w:p>
      <w:pPr>
        <w:spacing w:before="312" w:beforeLines="100" w:line="0" w:lineRule="atLeast"/>
        <w:rPr>
          <w:rFonts w:ascii="宋体" w:hAnsi="宋体"/>
          <w:b/>
          <w:bCs/>
          <w:sz w:val="36"/>
          <w:szCs w:val="36"/>
        </w:rPr>
      </w:pPr>
    </w:p>
    <w:p>
      <w:pPr>
        <w:spacing w:before="312" w:beforeLines="100" w:line="360" w:lineRule="auto"/>
        <w:jc w:val="center"/>
        <w:rPr>
          <w:rFonts w:ascii="宋体" w:hAnsi="宋体"/>
          <w:b/>
          <w:bCs/>
          <w:sz w:val="32"/>
          <w:szCs w:val="32"/>
        </w:rPr>
      </w:pPr>
    </w:p>
    <w:p>
      <w:pPr>
        <w:spacing w:before="312" w:beforeLines="100" w:line="360" w:lineRule="auto"/>
        <w:jc w:val="center"/>
        <w:rPr>
          <w:rFonts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>投标文件格式</w:t>
      </w: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封面格式：</w:t>
      </w:r>
    </w:p>
    <w:p>
      <w:pPr>
        <w:spacing w:before="312" w:beforeLines="100" w:after="312" w:afterLines="100"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铜陵学院</w:t>
      </w:r>
    </w:p>
    <w:p>
      <w:pPr>
        <w:spacing w:after="312" w:afterLines="100"/>
        <w:jc w:val="center"/>
        <w:rPr>
          <w:sz w:val="30"/>
          <w:szCs w:val="30"/>
        </w:rPr>
      </w:pPr>
      <w:r>
        <w:rPr>
          <w:rFonts w:hint="eastAsia"/>
          <w:sz w:val="30"/>
          <w:szCs w:val="30"/>
          <w:u w:val="single"/>
        </w:rPr>
        <w:t>（项目及标段名称）</w:t>
      </w:r>
    </w:p>
    <w:p>
      <w:pPr>
        <w:jc w:val="center"/>
        <w:rPr>
          <w:sz w:val="30"/>
          <w:szCs w:val="30"/>
        </w:rPr>
      </w:pPr>
      <w:r>
        <w:rPr>
          <w:rFonts w:hint="eastAsia"/>
          <w:sz w:val="30"/>
          <w:szCs w:val="30"/>
          <w:u w:val="single"/>
        </w:rPr>
        <w:t>（项目编号）</w:t>
      </w:r>
    </w:p>
    <w:p>
      <w:pPr>
        <w:jc w:val="center"/>
        <w:rPr>
          <w:b/>
          <w:sz w:val="84"/>
          <w:szCs w:val="84"/>
        </w:rPr>
      </w:pPr>
    </w:p>
    <w:p>
      <w:pPr>
        <w:jc w:val="center"/>
        <w:rPr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投</w:t>
      </w:r>
    </w:p>
    <w:p>
      <w:pPr>
        <w:jc w:val="center"/>
        <w:rPr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标</w:t>
      </w:r>
    </w:p>
    <w:p>
      <w:pPr>
        <w:jc w:val="center"/>
        <w:rPr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文</w:t>
      </w:r>
    </w:p>
    <w:p>
      <w:pPr>
        <w:jc w:val="center"/>
        <w:rPr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件</w:t>
      </w:r>
    </w:p>
    <w:p>
      <w:pPr>
        <w:jc w:val="center"/>
        <w:rPr>
          <w:b/>
          <w:sz w:val="32"/>
          <w:szCs w:val="32"/>
        </w:rPr>
      </w:pPr>
    </w:p>
    <w:p>
      <w:pPr>
        <w:spacing w:line="520" w:lineRule="exact"/>
        <w:ind w:firstLine="1350" w:firstLineChars="450"/>
        <w:rPr>
          <w:sz w:val="30"/>
          <w:szCs w:val="30"/>
          <w:u w:val="single"/>
        </w:rPr>
      </w:pPr>
      <w:r>
        <w:rPr>
          <w:rFonts w:hint="eastAsia"/>
          <w:sz w:val="30"/>
          <w:szCs w:val="30"/>
        </w:rPr>
        <w:t>投标单位（盖章）：</w:t>
      </w:r>
      <w:r>
        <w:rPr>
          <w:rFonts w:hint="eastAsia"/>
          <w:sz w:val="30"/>
          <w:szCs w:val="30"/>
          <w:u w:val="single"/>
        </w:rPr>
        <w:t xml:space="preserve">                         </w:t>
      </w:r>
    </w:p>
    <w:p>
      <w:pPr>
        <w:spacing w:line="520" w:lineRule="exact"/>
        <w:ind w:firstLine="1350" w:firstLineChars="450"/>
        <w:rPr>
          <w:sz w:val="30"/>
          <w:szCs w:val="30"/>
          <w:u w:val="single"/>
        </w:rPr>
      </w:pPr>
      <w:r>
        <w:rPr>
          <w:rFonts w:hint="eastAsia"/>
          <w:sz w:val="30"/>
          <w:szCs w:val="30"/>
        </w:rPr>
        <w:t xml:space="preserve">联  系  人 ：    </w:t>
      </w:r>
      <w:r>
        <w:rPr>
          <w:rFonts w:hint="eastAsia"/>
          <w:sz w:val="30"/>
          <w:szCs w:val="30"/>
          <w:u w:val="single"/>
        </w:rPr>
        <w:t xml:space="preserve">                         </w:t>
      </w:r>
    </w:p>
    <w:p>
      <w:pPr>
        <w:spacing w:line="520" w:lineRule="exact"/>
        <w:ind w:firstLine="1350" w:firstLineChars="450"/>
        <w:rPr>
          <w:sz w:val="30"/>
          <w:szCs w:val="30"/>
          <w:u w:val="single"/>
        </w:rPr>
      </w:pPr>
      <w:r>
        <w:rPr>
          <w:rFonts w:hint="eastAsia"/>
          <w:sz w:val="30"/>
          <w:szCs w:val="30"/>
        </w:rPr>
        <w:t xml:space="preserve">联系电话(手机):   </w:t>
      </w:r>
      <w:r>
        <w:rPr>
          <w:rFonts w:hint="eastAsia"/>
          <w:sz w:val="30"/>
          <w:szCs w:val="30"/>
          <w:u w:val="single"/>
        </w:rPr>
        <w:t xml:space="preserve">                         </w:t>
      </w:r>
    </w:p>
    <w:p>
      <w:pPr>
        <w:spacing w:line="520" w:lineRule="exact"/>
        <w:ind w:firstLine="1350" w:firstLineChars="450"/>
        <w:rPr>
          <w:sz w:val="30"/>
          <w:szCs w:val="30"/>
          <w:u w:val="single"/>
        </w:rPr>
      </w:pPr>
      <w:r>
        <w:rPr>
          <w:rFonts w:hint="eastAsia"/>
          <w:sz w:val="30"/>
          <w:szCs w:val="30"/>
        </w:rPr>
        <w:t xml:space="preserve">传      真：     </w:t>
      </w:r>
      <w:r>
        <w:rPr>
          <w:rFonts w:hint="eastAsia"/>
          <w:sz w:val="30"/>
          <w:szCs w:val="30"/>
          <w:u w:val="single"/>
        </w:rPr>
        <w:t xml:space="preserve">                         </w:t>
      </w:r>
    </w:p>
    <w:p>
      <w:pPr>
        <w:spacing w:line="520" w:lineRule="exact"/>
        <w:jc w:val="center"/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</w:t>
      </w:r>
    </w:p>
    <w:p>
      <w:pPr>
        <w:spacing w:line="520" w:lineRule="exact"/>
        <w:jc w:val="center"/>
        <w:rPr>
          <w:rFonts w:ascii="宋体" w:hAnsi="宋体" w:cs="宋体"/>
          <w:b/>
          <w:bCs/>
          <w:color w:val="000000"/>
          <w:kern w:val="0"/>
          <w:sz w:val="30"/>
          <w:szCs w:val="30"/>
        </w:rPr>
      </w:pPr>
      <w:r>
        <w:rPr>
          <w:rFonts w:hint="eastAsia"/>
          <w:sz w:val="30"/>
          <w:szCs w:val="30"/>
        </w:rPr>
        <w:t xml:space="preserve">  年     月     日</w:t>
      </w:r>
    </w:p>
    <w:p>
      <w:pPr>
        <w:spacing w:line="460" w:lineRule="exact"/>
        <w:ind w:left="-171"/>
        <w:jc w:val="center"/>
        <w:rPr>
          <w:rFonts w:ascii="宋体" w:hAnsi="宋体" w:cs="宋体"/>
          <w:b/>
          <w:bCs/>
          <w:color w:val="000000"/>
          <w:kern w:val="0"/>
          <w:sz w:val="30"/>
          <w:szCs w:val="30"/>
        </w:rPr>
      </w:pPr>
    </w:p>
    <w:p>
      <w:pPr>
        <w:spacing w:line="460" w:lineRule="exact"/>
        <w:ind w:left="-171"/>
        <w:jc w:val="center"/>
        <w:rPr>
          <w:rFonts w:ascii="宋体" w:hAnsi="宋体" w:cs="宋体"/>
          <w:b/>
          <w:bCs/>
          <w:color w:val="000000"/>
          <w:kern w:val="0"/>
          <w:sz w:val="30"/>
          <w:szCs w:val="30"/>
        </w:rPr>
      </w:pPr>
    </w:p>
    <w:p>
      <w:pPr>
        <w:spacing w:line="460" w:lineRule="exact"/>
        <w:ind w:left="-171"/>
        <w:jc w:val="center"/>
        <w:rPr>
          <w:rFonts w:ascii="宋体" w:hAnsi="宋体" w:cs="宋体"/>
          <w:b/>
          <w:bCs/>
          <w:color w:val="000000"/>
          <w:kern w:val="0"/>
          <w:sz w:val="30"/>
          <w:szCs w:val="30"/>
        </w:rPr>
      </w:pPr>
    </w:p>
    <w:p>
      <w:pPr>
        <w:spacing w:line="460" w:lineRule="exact"/>
        <w:ind w:left="-171"/>
        <w:jc w:val="center"/>
        <w:rPr>
          <w:rFonts w:ascii="宋体" w:hAnsi="宋体" w:cs="宋体"/>
          <w:b/>
          <w:bCs/>
          <w:color w:val="000000"/>
          <w:kern w:val="0"/>
          <w:sz w:val="30"/>
          <w:szCs w:val="30"/>
        </w:rPr>
      </w:pPr>
      <w:r>
        <w:rPr>
          <w:rFonts w:hint="eastAsia" w:ascii="宋体" w:hAnsi="宋体" w:cs="宋体"/>
          <w:b/>
          <w:bCs/>
          <w:color w:val="000000"/>
          <w:kern w:val="0"/>
          <w:sz w:val="30"/>
          <w:szCs w:val="30"/>
        </w:rPr>
        <w:t>一、法定代表人授权书（格式）</w:t>
      </w:r>
    </w:p>
    <w:p>
      <w:pPr>
        <w:spacing w:line="460" w:lineRule="exact"/>
        <w:ind w:left="-171"/>
        <w:rPr>
          <w:rFonts w:ascii="宋体" w:hAnsi="宋体" w:cs="宋体"/>
          <w:color w:val="000000"/>
          <w:kern w:val="0"/>
          <w:sz w:val="28"/>
          <w:szCs w:val="28"/>
        </w:rPr>
      </w:pPr>
    </w:p>
    <w:p>
      <w:pPr>
        <w:spacing w:line="460" w:lineRule="exact"/>
        <w:ind w:left="-171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致：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    </w:t>
      </w:r>
    </w:p>
    <w:p>
      <w:pPr>
        <w:spacing w:line="460" w:lineRule="exact"/>
        <w:ind w:left="-171" w:firstLine="480" w:firstLineChars="200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本授权书声明：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                </w:t>
      </w:r>
      <w:r>
        <w:rPr>
          <w:rFonts w:hint="eastAsia" w:ascii="宋体" w:hAnsi="宋体" w:cs="宋体"/>
          <w:color w:val="000000"/>
          <w:kern w:val="0"/>
          <w:sz w:val="24"/>
        </w:rPr>
        <w:t xml:space="preserve">（投标人名称）的（法人代表姓名、职务）授权 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               </w:t>
      </w:r>
      <w:r>
        <w:rPr>
          <w:rFonts w:hint="eastAsia" w:ascii="宋体" w:hAnsi="宋体" w:cs="宋体"/>
          <w:color w:val="000000"/>
          <w:kern w:val="0"/>
          <w:sz w:val="24"/>
        </w:rPr>
        <w:t>（被授权人的姓名、职务）为我方就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         </w:t>
      </w:r>
      <w:r>
        <w:rPr>
          <w:rFonts w:hint="eastAsia" w:ascii="宋体" w:hAnsi="宋体" w:cs="宋体"/>
          <w:color w:val="000000"/>
          <w:kern w:val="0"/>
          <w:sz w:val="24"/>
        </w:rPr>
        <w:t>项目投标活动的合法代理人，以我单位名义全权处理与该项目投标、签订合同以及合同执行有关的一切事务。</w:t>
      </w:r>
    </w:p>
    <w:p>
      <w:pPr>
        <w:spacing w:line="460" w:lineRule="exact"/>
        <w:ind w:left="-171" w:firstLine="480" w:firstLineChars="200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特此申明</w:t>
      </w:r>
    </w:p>
    <w:p>
      <w:pPr>
        <w:spacing w:line="460" w:lineRule="exact"/>
        <w:ind w:left="-171" w:firstLine="1680" w:firstLineChars="700"/>
        <w:rPr>
          <w:rFonts w:ascii="宋体" w:hAnsi="宋体" w:cs="宋体"/>
          <w:color w:val="000000"/>
          <w:kern w:val="0"/>
          <w:sz w:val="24"/>
        </w:rPr>
      </w:pPr>
    </w:p>
    <w:p>
      <w:pPr>
        <w:spacing w:line="460" w:lineRule="exact"/>
        <w:ind w:left="-171" w:firstLine="1680" w:firstLineChars="700"/>
        <w:rPr>
          <w:rFonts w:ascii="宋体" w:hAnsi="宋体" w:cs="宋体"/>
          <w:color w:val="000000"/>
          <w:kern w:val="0"/>
          <w:sz w:val="24"/>
        </w:rPr>
      </w:pPr>
    </w:p>
    <w:p>
      <w:pPr>
        <w:spacing w:line="460" w:lineRule="exact"/>
        <w:ind w:left="-171" w:firstLine="1680" w:firstLineChars="700"/>
        <w:rPr>
          <w:rFonts w:ascii="宋体" w:hAnsi="宋体" w:cs="宋体"/>
          <w:color w:val="000000"/>
          <w:kern w:val="0"/>
          <w:sz w:val="24"/>
          <w:u w:val="single"/>
        </w:rPr>
      </w:pPr>
      <w:r>
        <w:rPr>
          <w:rFonts w:hint="eastAsia" w:ascii="宋体" w:hAnsi="宋体" w:cs="宋体"/>
          <w:color w:val="000000"/>
          <w:kern w:val="0"/>
          <w:sz w:val="24"/>
        </w:rPr>
        <w:t>法定代表签字盖章：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</w:t>
      </w:r>
    </w:p>
    <w:p>
      <w:pPr>
        <w:spacing w:line="460" w:lineRule="exact"/>
        <w:ind w:left="-171" w:firstLine="2640" w:firstLineChars="1100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职    务：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</w:t>
      </w:r>
    </w:p>
    <w:p>
      <w:pPr>
        <w:spacing w:line="460" w:lineRule="exact"/>
        <w:ind w:left="-171" w:firstLine="2640" w:firstLineChars="1100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单位名称：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</w:t>
      </w:r>
    </w:p>
    <w:p>
      <w:pPr>
        <w:spacing w:line="460" w:lineRule="exact"/>
        <w:ind w:left="-171" w:firstLine="480" w:firstLineChars="200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代理人（被授权人）签字盖章：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</w:t>
      </w:r>
    </w:p>
    <w:p>
      <w:pPr>
        <w:spacing w:line="460" w:lineRule="exact"/>
        <w:ind w:left="-171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 xml:space="preserve">                      职    务：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</w:t>
      </w:r>
    </w:p>
    <w:p>
      <w:pPr>
        <w:spacing w:line="460" w:lineRule="exact"/>
        <w:ind w:left="-171"/>
        <w:rPr>
          <w:rFonts w:ascii="宋体" w:hAnsi="宋体" w:cs="宋体"/>
          <w:color w:val="000000"/>
          <w:kern w:val="0"/>
          <w:sz w:val="24"/>
          <w:u w:val="single"/>
        </w:rPr>
      </w:pPr>
      <w:r>
        <w:rPr>
          <w:rFonts w:hint="eastAsia" w:ascii="宋体" w:hAnsi="宋体" w:cs="宋体"/>
          <w:color w:val="000000"/>
          <w:kern w:val="0"/>
          <w:sz w:val="24"/>
        </w:rPr>
        <w:t xml:space="preserve">                      单位名称：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</w:t>
      </w:r>
    </w:p>
    <w:p>
      <w:pPr>
        <w:spacing w:line="460" w:lineRule="exact"/>
        <w:ind w:left="-171" w:firstLine="2640" w:firstLineChars="1100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联系电话：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</w:t>
      </w:r>
    </w:p>
    <w:p>
      <w:pPr>
        <w:spacing w:line="460" w:lineRule="exact"/>
        <w:ind w:left="-171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 xml:space="preserve">                        </w:t>
      </w:r>
    </w:p>
    <w:p>
      <w:pPr>
        <w:spacing w:line="460" w:lineRule="exact"/>
        <w:ind w:left="-171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 xml:space="preserve">                    投标单位名称（公章）：</w:t>
      </w:r>
    </w:p>
    <w:p>
      <w:pPr>
        <w:spacing w:line="460" w:lineRule="exact"/>
        <w:ind w:left="-171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 xml:space="preserve"> </w:t>
      </w:r>
    </w:p>
    <w:p>
      <w:pPr>
        <w:spacing w:line="460" w:lineRule="exact"/>
        <w:ind w:left="-171" w:firstLine="4560" w:firstLineChars="1900"/>
        <w:rPr>
          <w:rFonts w:ascii="宋体" w:hAnsi="宋体" w:cs="宋体"/>
          <w:color w:val="000000"/>
          <w:kern w:val="0"/>
          <w:sz w:val="24"/>
        </w:rPr>
      </w:pPr>
    </w:p>
    <w:p>
      <w:pPr>
        <w:spacing w:line="460" w:lineRule="exact"/>
        <w:ind w:left="-171" w:firstLine="4560" w:firstLineChars="1900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2022年  月  日</w:t>
      </w:r>
    </w:p>
    <w:p>
      <w:pPr>
        <w:widowControl/>
        <w:spacing w:line="440" w:lineRule="exact"/>
        <w:rPr>
          <w:rFonts w:ascii="宋体" w:cs="宋体"/>
          <w:color w:val="000000"/>
          <w:kern w:val="0"/>
          <w:sz w:val="24"/>
        </w:rPr>
      </w:pPr>
    </w:p>
    <w:p>
      <w:pPr>
        <w:rPr>
          <w:rFonts w:ascii="宋体" w:hAnsi="宋体" w:cs="宋体"/>
          <w:color w:val="000000"/>
          <w:kern w:val="0"/>
          <w:sz w:val="28"/>
          <w:szCs w:val="28"/>
        </w:rPr>
      </w:pPr>
    </w:p>
    <w:p>
      <w:pPr>
        <w:rPr>
          <w:rFonts w:ascii="宋体" w:hAnsi="宋体" w:cs="宋体"/>
          <w:color w:val="000000"/>
          <w:kern w:val="0"/>
          <w:sz w:val="28"/>
          <w:szCs w:val="28"/>
        </w:rPr>
      </w:pPr>
    </w:p>
    <w:p>
      <w:pPr>
        <w:rPr>
          <w:rFonts w:ascii="宋体" w:hAnsi="宋体" w:cs="宋体"/>
          <w:color w:val="000000"/>
          <w:kern w:val="0"/>
          <w:sz w:val="28"/>
          <w:szCs w:val="28"/>
        </w:rPr>
      </w:pPr>
    </w:p>
    <w:p>
      <w:pPr>
        <w:rPr>
          <w:rFonts w:ascii="宋体" w:hAnsi="宋体" w:cs="宋体"/>
          <w:color w:val="000000"/>
          <w:kern w:val="0"/>
          <w:sz w:val="28"/>
          <w:szCs w:val="28"/>
        </w:rPr>
      </w:pPr>
    </w:p>
    <w:p>
      <w:pPr>
        <w:spacing w:line="460" w:lineRule="exact"/>
        <w:ind w:left="-171"/>
        <w:jc w:val="center"/>
        <w:rPr>
          <w:rFonts w:ascii="宋体" w:hAnsi="宋体" w:cs="宋体"/>
          <w:color w:val="000000"/>
          <w:kern w:val="0"/>
          <w:sz w:val="28"/>
          <w:szCs w:val="28"/>
        </w:rPr>
      </w:pPr>
    </w:p>
    <w:p>
      <w:pPr>
        <w:spacing w:line="460" w:lineRule="exact"/>
        <w:ind w:left="-171"/>
        <w:jc w:val="center"/>
        <w:rPr>
          <w:rFonts w:ascii="宋体" w:hAnsi="宋体"/>
          <w:b/>
          <w:bCs/>
          <w:sz w:val="32"/>
          <w:szCs w:val="32"/>
        </w:rPr>
      </w:pPr>
    </w:p>
    <w:p>
      <w:pPr>
        <w:spacing w:line="460" w:lineRule="exact"/>
        <w:ind w:left="-171"/>
        <w:jc w:val="center"/>
        <w:rPr>
          <w:rFonts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 xml:space="preserve"> 二、投标保证书 （格式）</w:t>
      </w:r>
    </w:p>
    <w:p>
      <w:pPr>
        <w:spacing w:line="410" w:lineRule="exact"/>
        <w:rPr>
          <w:rFonts w:ascii="宋体" w:hAnsi="宋体"/>
          <w:sz w:val="28"/>
          <w:szCs w:val="28"/>
        </w:rPr>
      </w:pPr>
    </w:p>
    <w:p>
      <w:pPr>
        <w:spacing w:line="42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</w:t>
      </w:r>
    </w:p>
    <w:p>
      <w:pPr>
        <w:autoSpaceDN w:val="0"/>
        <w:spacing w:line="42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1.根据已收到的《</w:t>
      </w:r>
      <w:r>
        <w:rPr>
          <w:rFonts w:hint="eastAsia" w:ascii="宋体" w:hAnsi="宋体" w:cs="宋体"/>
          <w:kern w:val="0"/>
          <w:sz w:val="24"/>
          <w:szCs w:val="24"/>
        </w:rPr>
        <w:t>铜陵学院2022年学生宿舍波轮洗衣机采购及安装项目</w:t>
      </w:r>
      <w:r>
        <w:rPr>
          <w:rFonts w:hint="eastAsia"/>
          <w:color w:val="000000"/>
          <w:sz w:val="24"/>
        </w:rPr>
        <w:t>询价公告</w:t>
      </w:r>
      <w:r>
        <w:rPr>
          <w:rFonts w:hint="eastAsia" w:ascii="宋体" w:hAnsi="宋体" w:cs="宋体"/>
          <w:bCs/>
          <w:kern w:val="0"/>
          <w:sz w:val="24"/>
        </w:rPr>
        <w:t>》</w:t>
      </w:r>
      <w:r>
        <w:rPr>
          <w:rFonts w:hint="eastAsia" w:ascii="宋体" w:hAnsi="宋体" w:cs="宋体"/>
          <w:sz w:val="24"/>
        </w:rPr>
        <w:t>（</w:t>
      </w:r>
      <w:r>
        <w:rPr>
          <w:rFonts w:hint="eastAsia" w:ascii="宋体" w:hAnsi="宋体"/>
          <w:color w:val="000000"/>
          <w:sz w:val="24"/>
        </w:rPr>
        <w:t>项目编号</w:t>
      </w:r>
      <w:r>
        <w:rPr>
          <w:rFonts w:ascii="宋体" w:hAnsi="宋体"/>
          <w:color w:val="000000"/>
          <w:sz w:val="24"/>
        </w:rPr>
        <w:t>:</w:t>
      </w:r>
      <w:r>
        <w:rPr>
          <w:rFonts w:hint="eastAsia" w:ascii="宋体" w:hAnsi="宋体"/>
          <w:color w:val="000000"/>
          <w:sz w:val="24"/>
          <w:u w:val="single"/>
        </w:rPr>
        <w:t xml:space="preserve">           </w:t>
      </w:r>
      <w:r>
        <w:rPr>
          <w:rFonts w:hint="eastAsia" w:ascii="宋体" w:hAnsi="宋体"/>
          <w:color w:val="000000"/>
          <w:sz w:val="24"/>
        </w:rPr>
        <w:t xml:space="preserve"> 号</w:t>
      </w:r>
      <w:r>
        <w:rPr>
          <w:rFonts w:hint="eastAsia" w:ascii="宋体" w:hAnsi="宋体" w:cs="宋体"/>
          <w:sz w:val="24"/>
        </w:rPr>
        <w:t>）（以下简称：招标文件），我单位详细审阅和研究后，愿以所投标的报价，按招标文件规定的各项要求承接本项目相关标段。</w:t>
      </w:r>
    </w:p>
    <w:p>
      <w:pPr>
        <w:spacing w:line="42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我单位承诺完全响应招标文件的所有条款，提供招标文件规定的全部投标文件，如果我单位中标，服从招标单位管理，主动与使用单位密切配合，及时签订有关产品购销合同，保证按合同约定保质保量按时供应，以满足使用单位的需要。</w:t>
      </w:r>
    </w:p>
    <w:p>
      <w:pPr>
        <w:spacing w:line="42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3.我单位保证所供材料产品质量达到</w:t>
      </w:r>
      <w:r>
        <w:rPr>
          <w:rFonts w:hint="eastAsia" w:ascii="宋体" w:hAnsi="宋体" w:cs="宋体"/>
          <w:sz w:val="24"/>
          <w:u w:val="single"/>
        </w:rPr>
        <w:t xml:space="preserve">              </w:t>
      </w:r>
      <w:r>
        <w:rPr>
          <w:rFonts w:hint="eastAsia" w:ascii="宋体" w:hAnsi="宋体" w:cs="宋体"/>
          <w:sz w:val="24"/>
        </w:rPr>
        <w:t xml:space="preserve">。保证通过招标单位与使用单位的质量合格验收。 </w:t>
      </w:r>
    </w:p>
    <w:p>
      <w:pPr>
        <w:spacing w:line="42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4.我们同意在从规定的开标之日起</w:t>
      </w:r>
      <w:r>
        <w:rPr>
          <w:rFonts w:hint="eastAsia" w:ascii="宋体" w:hAnsi="宋体" w:cs="宋体"/>
          <w:sz w:val="24"/>
          <w:u w:val="single"/>
        </w:rPr>
        <w:t xml:space="preserve">      </w:t>
      </w:r>
      <w:r>
        <w:rPr>
          <w:rFonts w:hint="eastAsia" w:ascii="宋体" w:hAnsi="宋体" w:cs="宋体"/>
          <w:sz w:val="24"/>
        </w:rPr>
        <w:t>天的投标书有效期内严格遵守本投标书的各项承诺。在其期限届满之前，本投标书始终将对我方具有约束力，并随时接受中标。</w:t>
      </w:r>
    </w:p>
    <w:p>
      <w:pPr>
        <w:spacing w:line="42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5.我单位愿意向你单位提供可能另外要求的、与投标有关的文件资料，并保证我方已提供和将要提供的文件是真实的、准确的。</w:t>
      </w:r>
    </w:p>
    <w:p>
      <w:pPr>
        <w:spacing w:line="420" w:lineRule="exact"/>
        <w:ind w:firstLine="460" w:firstLineChars="192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6.除非另外达成协议并生效，否则，贵单位的招标文件、中标通知书和本投标文件将构成约束双方合同的组成部分。</w:t>
      </w:r>
    </w:p>
    <w:p>
      <w:pPr>
        <w:spacing w:line="420" w:lineRule="exact"/>
        <w:ind w:firstLine="460" w:firstLineChars="192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7.我方理解你单位不负担我们的任何投标费用，也完全理解你们不一定将合同授予最低报价的投标人。</w:t>
      </w:r>
    </w:p>
    <w:p>
      <w:pPr>
        <w:spacing w:line="42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8..其他承诺：</w:t>
      </w:r>
    </w:p>
    <w:p>
      <w:pPr>
        <w:spacing w:line="420" w:lineRule="exact"/>
        <w:ind w:firstLine="2467" w:firstLineChars="1028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</w:t>
      </w:r>
    </w:p>
    <w:p>
      <w:pPr>
        <w:spacing w:line="420" w:lineRule="exact"/>
        <w:ind w:firstLine="2467" w:firstLineChars="1028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</w:t>
      </w:r>
    </w:p>
    <w:p>
      <w:pPr>
        <w:spacing w:line="420" w:lineRule="exact"/>
        <w:ind w:firstLine="3064" w:firstLineChars="1277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投标单位（盖章）：</w:t>
      </w:r>
    </w:p>
    <w:p>
      <w:pPr>
        <w:spacing w:line="420" w:lineRule="exact"/>
        <w:ind w:firstLine="3208" w:firstLineChars="1337"/>
        <w:rPr>
          <w:rFonts w:ascii="宋体" w:hAnsi="宋体" w:cs="宋体"/>
          <w:sz w:val="24"/>
        </w:rPr>
      </w:pPr>
    </w:p>
    <w:p>
      <w:pPr>
        <w:spacing w:line="420" w:lineRule="exact"/>
        <w:ind w:firstLine="3208" w:firstLineChars="1337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法定代表人（签字）：</w:t>
      </w:r>
    </w:p>
    <w:p>
      <w:pPr>
        <w:spacing w:line="420" w:lineRule="exact"/>
        <w:ind w:firstLine="3208" w:firstLineChars="1337"/>
        <w:rPr>
          <w:rFonts w:ascii="宋体" w:hAnsi="宋体" w:cs="宋体"/>
          <w:sz w:val="24"/>
        </w:rPr>
      </w:pPr>
    </w:p>
    <w:p>
      <w:pPr>
        <w:spacing w:line="420" w:lineRule="exact"/>
        <w:ind w:firstLine="3208" w:firstLineChars="1337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投标单位授权</w:t>
      </w:r>
      <w:r>
        <w:rPr>
          <w:rFonts w:hint="eastAsia" w:ascii="宋体" w:hAnsi="宋体" w:cs="宋体"/>
          <w:color w:val="000000"/>
          <w:kern w:val="0"/>
          <w:sz w:val="24"/>
        </w:rPr>
        <w:t>代理人</w:t>
      </w:r>
      <w:r>
        <w:rPr>
          <w:rFonts w:hint="eastAsia" w:ascii="宋体" w:hAnsi="宋体" w:cs="宋体"/>
          <w:sz w:val="24"/>
        </w:rPr>
        <w:t>（签字）：</w:t>
      </w:r>
    </w:p>
    <w:p>
      <w:pPr>
        <w:spacing w:line="420" w:lineRule="exact"/>
        <w:jc w:val="right"/>
        <w:rPr>
          <w:rFonts w:ascii="宋体" w:hAnsi="宋体" w:cs="宋体"/>
          <w:sz w:val="24"/>
        </w:rPr>
      </w:pPr>
    </w:p>
    <w:p>
      <w:pPr>
        <w:spacing w:line="420" w:lineRule="exact"/>
        <w:jc w:val="righ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sz w:val="24"/>
        </w:rPr>
        <w:t>2022年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日</w:t>
      </w:r>
    </w:p>
    <w:p>
      <w:pPr>
        <w:ind w:firstLine="551" w:firstLineChars="196"/>
        <w:jc w:val="center"/>
        <w:rPr>
          <w:rFonts w:ascii="宋体" w:hAnsi="宋体" w:cs="华文仿宋"/>
          <w:b/>
          <w:sz w:val="28"/>
          <w:szCs w:val="28"/>
          <w:lang w:bidi="ar"/>
        </w:rPr>
      </w:pPr>
    </w:p>
    <w:p>
      <w:pPr>
        <w:ind w:firstLine="551" w:firstLineChars="196"/>
        <w:jc w:val="center"/>
        <w:rPr>
          <w:rFonts w:ascii="宋体" w:hAnsi="宋体" w:cs="华文仿宋"/>
          <w:b/>
          <w:sz w:val="28"/>
          <w:szCs w:val="28"/>
          <w:lang w:bidi="ar"/>
        </w:rPr>
      </w:pPr>
    </w:p>
    <w:p>
      <w:pPr>
        <w:ind w:firstLine="551" w:firstLineChars="196"/>
        <w:jc w:val="center"/>
        <w:rPr>
          <w:rFonts w:ascii="宋体" w:hAnsi="宋体" w:cs="华文仿宋"/>
          <w:b/>
          <w:sz w:val="28"/>
          <w:szCs w:val="28"/>
          <w:lang w:bidi="ar"/>
        </w:rPr>
      </w:pPr>
    </w:p>
    <w:p>
      <w:pPr>
        <w:ind w:firstLine="2659" w:firstLineChars="946"/>
        <w:rPr>
          <w:rFonts w:ascii="宋体" w:hAnsi="宋体" w:cs="华文仿宋"/>
          <w:b/>
          <w:sz w:val="28"/>
          <w:szCs w:val="28"/>
          <w:lang w:bidi="ar"/>
        </w:rPr>
      </w:pPr>
      <w:r>
        <w:rPr>
          <w:rFonts w:hint="eastAsia" w:ascii="宋体" w:hAnsi="宋体" w:cs="华文仿宋"/>
          <w:b/>
          <w:sz w:val="28"/>
          <w:szCs w:val="28"/>
          <w:lang w:bidi="ar"/>
        </w:rPr>
        <w:t>三、产品技术规格响应表</w:t>
      </w:r>
    </w:p>
    <w:p>
      <w:pPr>
        <w:ind w:firstLine="551" w:firstLineChars="196"/>
        <w:jc w:val="center"/>
        <w:rPr>
          <w:rFonts w:ascii="宋体" w:hAnsi="宋体" w:cs="华文仿宋"/>
          <w:b/>
          <w:sz w:val="28"/>
          <w:szCs w:val="28"/>
        </w:rPr>
      </w:pPr>
    </w:p>
    <w:tbl>
      <w:tblPr>
        <w:tblStyle w:val="7"/>
        <w:tblW w:w="9377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6"/>
        <w:gridCol w:w="2012"/>
        <w:gridCol w:w="2803"/>
        <w:gridCol w:w="2591"/>
        <w:gridCol w:w="113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8" w:hRule="atLeast"/>
          <w:jc w:val="center"/>
        </w:trPr>
        <w:tc>
          <w:tcPr>
            <w:tcW w:w="836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cs="Arial"/>
                <w:sz w:val="24"/>
                <w:szCs w:val="22"/>
              </w:rPr>
            </w:pPr>
            <w:r>
              <w:rPr>
                <w:rFonts w:hint="eastAsia" w:ascii="宋体" w:hAnsi="宋体" w:cs="Arial"/>
                <w:sz w:val="24"/>
                <w:szCs w:val="22"/>
                <w:lang w:bidi="ar"/>
              </w:rPr>
              <w:t>序号</w:t>
            </w:r>
          </w:p>
        </w:tc>
        <w:tc>
          <w:tcPr>
            <w:tcW w:w="2012" w:type="dxa"/>
            <w:vMerge w:val="restar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cs="Arial"/>
                <w:sz w:val="24"/>
                <w:szCs w:val="22"/>
              </w:rPr>
            </w:pPr>
            <w:r>
              <w:rPr>
                <w:rFonts w:hint="eastAsia" w:ascii="宋体" w:hAnsi="宋体" w:cs="Arial"/>
                <w:sz w:val="24"/>
                <w:szCs w:val="22"/>
                <w:lang w:bidi="ar"/>
              </w:rPr>
              <w:t>产品品牌与型号</w:t>
            </w:r>
          </w:p>
        </w:tc>
        <w:tc>
          <w:tcPr>
            <w:tcW w:w="2803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cs="Arial"/>
                <w:sz w:val="24"/>
                <w:szCs w:val="22"/>
              </w:rPr>
            </w:pPr>
            <w:r>
              <w:rPr>
                <w:rFonts w:hint="eastAsia" w:ascii="宋体" w:hAnsi="宋体" w:cs="Arial"/>
                <w:sz w:val="24"/>
                <w:szCs w:val="22"/>
                <w:lang w:bidi="ar"/>
              </w:rPr>
              <w:t>招标文件要求</w:t>
            </w:r>
          </w:p>
        </w:tc>
        <w:tc>
          <w:tcPr>
            <w:tcW w:w="259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cs="Arial"/>
                <w:sz w:val="24"/>
                <w:szCs w:val="22"/>
              </w:rPr>
            </w:pPr>
            <w:r>
              <w:rPr>
                <w:rFonts w:hint="eastAsia" w:ascii="宋体" w:hAnsi="宋体" w:cs="Arial"/>
                <w:sz w:val="24"/>
                <w:szCs w:val="22"/>
                <w:lang w:bidi="ar"/>
              </w:rPr>
              <w:t>产品具体参数</w:t>
            </w:r>
          </w:p>
        </w:tc>
        <w:tc>
          <w:tcPr>
            <w:tcW w:w="1135" w:type="dxa"/>
            <w:vMerge w:val="restar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cs="Arial"/>
                <w:sz w:val="24"/>
                <w:szCs w:val="22"/>
              </w:rPr>
            </w:pPr>
            <w:r>
              <w:rPr>
                <w:rFonts w:hint="eastAsia" w:ascii="宋体" w:hAnsi="宋体" w:cs="Arial"/>
                <w:sz w:val="24"/>
                <w:szCs w:val="22"/>
                <w:lang w:bidi="ar"/>
              </w:rPr>
              <w:t>偏离及其影响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3" w:hRule="atLeast"/>
          <w:jc w:val="center"/>
        </w:trPr>
        <w:tc>
          <w:tcPr>
            <w:tcW w:w="836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12" w:type="dxa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cs="Arial"/>
                <w:spacing w:val="-6"/>
                <w:sz w:val="24"/>
                <w:szCs w:val="22"/>
              </w:rPr>
            </w:pPr>
            <w:r>
              <w:rPr>
                <w:rFonts w:hint="eastAsia" w:ascii="宋体" w:hAnsi="宋体" w:cs="Arial"/>
                <w:sz w:val="24"/>
                <w:szCs w:val="22"/>
                <w:lang w:bidi="ar"/>
              </w:rPr>
              <w:t>技术参数</w:t>
            </w:r>
          </w:p>
        </w:tc>
        <w:tc>
          <w:tcPr>
            <w:tcW w:w="2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cs="Arial"/>
                <w:sz w:val="24"/>
                <w:szCs w:val="22"/>
              </w:rPr>
            </w:pPr>
            <w:r>
              <w:rPr>
                <w:rFonts w:hint="eastAsia" w:ascii="宋体" w:hAnsi="宋体" w:cs="Arial"/>
                <w:sz w:val="24"/>
                <w:szCs w:val="22"/>
                <w:lang w:bidi="ar"/>
              </w:rPr>
              <w:t>技术参数</w:t>
            </w:r>
          </w:p>
        </w:tc>
        <w:tc>
          <w:tcPr>
            <w:tcW w:w="1135" w:type="dxa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3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cs="Arial"/>
                <w:color w:val="000000"/>
                <w:sz w:val="28"/>
                <w:szCs w:val="28"/>
              </w:rPr>
            </w:pP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cs="Arial"/>
                <w:color w:val="000000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cs="Arial"/>
                <w:color w:val="000000"/>
                <w:w w:val="80"/>
                <w:sz w:val="28"/>
                <w:szCs w:val="28"/>
              </w:rPr>
            </w:pPr>
          </w:p>
        </w:tc>
        <w:tc>
          <w:tcPr>
            <w:tcW w:w="2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cs="Arial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cs="Arial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3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cs="Arial"/>
                <w:color w:val="000000"/>
                <w:sz w:val="28"/>
                <w:szCs w:val="28"/>
              </w:rPr>
            </w:pP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cs="Arial"/>
                <w:color w:val="000000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cs="Arial"/>
                <w:color w:val="000000"/>
                <w:w w:val="80"/>
                <w:sz w:val="28"/>
                <w:szCs w:val="28"/>
              </w:rPr>
            </w:pPr>
          </w:p>
        </w:tc>
        <w:tc>
          <w:tcPr>
            <w:tcW w:w="2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cs="Arial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cs="Arial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3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cs="Arial"/>
                <w:color w:val="000000"/>
                <w:sz w:val="28"/>
                <w:szCs w:val="28"/>
              </w:rPr>
            </w:pP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cs="Arial"/>
                <w:color w:val="000000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cs="Arial"/>
                <w:color w:val="000000"/>
                <w:w w:val="80"/>
                <w:sz w:val="28"/>
                <w:szCs w:val="28"/>
              </w:rPr>
            </w:pPr>
          </w:p>
        </w:tc>
        <w:tc>
          <w:tcPr>
            <w:tcW w:w="2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cs="Arial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cs="Arial"/>
                <w:sz w:val="28"/>
                <w:szCs w:val="28"/>
              </w:rPr>
            </w:pPr>
          </w:p>
        </w:tc>
      </w:tr>
    </w:tbl>
    <w:p>
      <w:pPr>
        <w:tabs>
          <w:tab w:val="left" w:pos="1815"/>
        </w:tabs>
        <w:snapToGrid w:val="0"/>
        <w:ind w:firstLine="482" w:firstLineChars="200"/>
        <w:rPr>
          <w:rFonts w:ascii="宋体" w:hAnsi="宋体" w:cs="Arial"/>
          <w:b/>
          <w:sz w:val="24"/>
          <w:szCs w:val="24"/>
          <w:lang w:bidi="ar"/>
        </w:rPr>
      </w:pPr>
    </w:p>
    <w:p>
      <w:pPr>
        <w:tabs>
          <w:tab w:val="left" w:pos="1815"/>
        </w:tabs>
        <w:snapToGrid w:val="0"/>
        <w:ind w:firstLine="482" w:firstLineChars="200"/>
        <w:rPr>
          <w:rFonts w:ascii="宋体" w:hAnsi="宋体" w:cs="Arial"/>
          <w:b/>
          <w:sz w:val="24"/>
          <w:szCs w:val="24"/>
        </w:rPr>
      </w:pPr>
      <w:r>
        <w:rPr>
          <w:rFonts w:hint="eastAsia" w:ascii="宋体" w:hAnsi="宋体" w:cs="Arial"/>
          <w:b/>
          <w:sz w:val="24"/>
          <w:szCs w:val="24"/>
          <w:lang w:bidi="ar"/>
        </w:rPr>
        <w:t>注意：</w:t>
      </w:r>
    </w:p>
    <w:p>
      <w:pPr>
        <w:tabs>
          <w:tab w:val="left" w:pos="1815"/>
        </w:tabs>
        <w:snapToGrid w:val="0"/>
        <w:spacing w:line="360" w:lineRule="auto"/>
        <w:ind w:firstLine="480" w:firstLineChars="200"/>
        <w:rPr>
          <w:rFonts w:ascii="宋体" w:hAnsi="宋体" w:cs="Arial"/>
          <w:sz w:val="24"/>
          <w:szCs w:val="24"/>
        </w:rPr>
      </w:pPr>
      <w:r>
        <w:rPr>
          <w:rFonts w:hint="eastAsia" w:ascii="宋体" w:hAnsi="宋体" w:cs="Arial"/>
          <w:sz w:val="24"/>
          <w:szCs w:val="24"/>
          <w:lang w:bidi="ar"/>
        </w:rPr>
        <w:t>1、投标人必须将自己所投产品或服务真实、准确地填入“投标人产品具体参数”中，不能只填写“响应”。如所投产品与“招标文件要求”的存在差异，须填写“偏离情况”，并将这些差异内容予以说明。</w:t>
      </w:r>
    </w:p>
    <w:p>
      <w:pPr>
        <w:tabs>
          <w:tab w:val="left" w:pos="1815"/>
        </w:tabs>
        <w:snapToGrid w:val="0"/>
        <w:spacing w:line="360" w:lineRule="auto"/>
        <w:ind w:firstLine="480" w:firstLineChars="200"/>
        <w:rPr>
          <w:rFonts w:ascii="宋体" w:hAnsi="宋体" w:cs="Arial"/>
          <w:sz w:val="24"/>
          <w:szCs w:val="24"/>
          <w:lang w:bidi="ar"/>
        </w:rPr>
      </w:pPr>
      <w:r>
        <w:rPr>
          <w:rFonts w:hint="eastAsia" w:ascii="宋体" w:hAnsi="宋体" w:cs="Arial"/>
          <w:sz w:val="24"/>
          <w:szCs w:val="24"/>
          <w:lang w:bidi="ar"/>
        </w:rPr>
        <w:t>2、如果投标人没有按前述要求去做，在项目评审中有可能被认为是未对招标文件作出实质上的响应，或被视作不诚信供应商而拒绝对其做进一步的评审。</w:t>
      </w:r>
    </w:p>
    <w:p>
      <w:pPr>
        <w:spacing w:line="420" w:lineRule="exact"/>
        <w:ind w:firstLine="5880" w:firstLineChars="2450"/>
        <w:rPr>
          <w:rFonts w:ascii="宋体" w:hAnsi="宋体"/>
          <w:sz w:val="24"/>
          <w:szCs w:val="24"/>
        </w:rPr>
      </w:pPr>
    </w:p>
    <w:p>
      <w:pPr>
        <w:spacing w:line="420" w:lineRule="exact"/>
        <w:ind w:firstLine="5880" w:firstLineChars="2450"/>
        <w:rPr>
          <w:rFonts w:ascii="宋体" w:hAnsi="宋体"/>
          <w:sz w:val="24"/>
          <w:szCs w:val="24"/>
        </w:rPr>
        <w:sectPr>
          <w:footerReference r:id="rId3" w:type="default"/>
          <w:footerReference r:id="rId4" w:type="even"/>
          <w:pgSz w:w="11906" w:h="16838"/>
          <w:pgMar w:top="993" w:right="1418" w:bottom="1276" w:left="1418" w:header="851" w:footer="992" w:gutter="0"/>
          <w:cols w:space="720" w:num="1"/>
          <w:docGrid w:type="lines" w:linePitch="312" w:charSpace="0"/>
        </w:sectPr>
      </w:pPr>
    </w:p>
    <w:p>
      <w:pPr>
        <w:spacing w:before="156" w:beforeLines="50" w:after="312" w:afterLines="100"/>
        <w:jc w:val="center"/>
        <w:rPr>
          <w:b/>
          <w:sz w:val="30"/>
          <w:szCs w:val="30"/>
        </w:rPr>
      </w:pPr>
      <w:r>
        <w:rPr>
          <w:rFonts w:hint="eastAsia" w:ascii="宋体" w:hAnsi="宋体" w:cs="宋体"/>
          <w:b/>
          <w:kern w:val="0"/>
          <w:sz w:val="30"/>
          <w:szCs w:val="30"/>
        </w:rPr>
        <w:t>铜陵学院2022年学生宿舍波轮洗衣机采购及安装项目投标报价表</w:t>
      </w:r>
    </w:p>
    <w:tbl>
      <w:tblPr>
        <w:tblStyle w:val="7"/>
        <w:tblW w:w="1404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1303"/>
        <w:gridCol w:w="5528"/>
        <w:gridCol w:w="851"/>
        <w:gridCol w:w="992"/>
        <w:gridCol w:w="1276"/>
        <w:gridCol w:w="1276"/>
        <w:gridCol w:w="1275"/>
        <w:gridCol w:w="9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2" w:hRule="atLeast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序号</w:t>
            </w:r>
          </w:p>
        </w:tc>
        <w:tc>
          <w:tcPr>
            <w:tcW w:w="13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产品名称</w:t>
            </w:r>
          </w:p>
        </w:tc>
        <w:tc>
          <w:tcPr>
            <w:tcW w:w="5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规格及技术参数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数量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品牌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生产厂家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单价（元）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金额（元）</w:t>
            </w:r>
          </w:p>
        </w:tc>
        <w:tc>
          <w:tcPr>
            <w:tcW w:w="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13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波轮洗衣机</w:t>
            </w:r>
            <w:bookmarkStart w:id="0" w:name="_GoBack"/>
            <w:bookmarkEnd w:id="0"/>
          </w:p>
        </w:tc>
        <w:tc>
          <w:tcPr>
            <w:tcW w:w="5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>使用方式：全自动；类型：波轮洗衣机；额定电压：220V；额定频率：50Hz；额定功率：≥380W；防水等级：IPX4；能效等级：三级以上；额定洗涤容量：≥8kg；额定脱水容量：≥8kg；洗净均匀度值≥80%；开合方式：顶开式（上盖采用透明处理）；排水方式：下排式；洗涤程序：单脱水、大件洗、快洗、标准洗；箱体材质：PCM彩钢；内筒材质：不锈钢；功能：LED显示、蜂鸣提示。收费方式：扫码支付；每台洗衣机内置物联网且自带二维码，提供免费后台大数据服务。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3</w:t>
            </w:r>
            <w:r>
              <w:rPr>
                <w:rFonts w:ascii="宋体" w:hAnsi="宋体"/>
                <w:sz w:val="24"/>
                <w:szCs w:val="24"/>
              </w:rPr>
              <w:t>0</w:t>
            </w:r>
            <w:r>
              <w:rPr>
                <w:rFonts w:hint="eastAsia" w:ascii="宋体" w:hAnsi="宋体"/>
                <w:sz w:val="24"/>
                <w:szCs w:val="24"/>
              </w:rPr>
              <w:t>台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1" w:hRule="atLeast"/>
        </w:trPr>
        <w:tc>
          <w:tcPr>
            <w:tcW w:w="18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投标报价总金额</w:t>
            </w:r>
          </w:p>
        </w:tc>
        <w:tc>
          <w:tcPr>
            <w:tcW w:w="992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人民币（大写）：</w:t>
            </w:r>
            <w:r>
              <w:rPr>
                <w:rFonts w:ascii="宋体" w:hAnsi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</w:tbl>
    <w:p>
      <w:pPr>
        <w:spacing w:line="440" w:lineRule="exact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 w:cs="宋体"/>
          <w:b/>
          <w:kern w:val="0"/>
          <w:sz w:val="24"/>
          <w:szCs w:val="24"/>
        </w:rPr>
        <w:t>备注：</w:t>
      </w:r>
      <w:r>
        <w:rPr>
          <w:rFonts w:hint="eastAsia" w:ascii="宋体" w:hAnsi="宋体" w:cs="宋体"/>
          <w:kern w:val="0"/>
          <w:sz w:val="24"/>
          <w:szCs w:val="24"/>
        </w:rPr>
        <w:t>1.本投标报价为所投产品的最终完全报价（包括产品价款、辅材及配件、运输费及其保险费、搬运力资费、利税和应承担的风险等一切费用）。</w:t>
      </w:r>
    </w:p>
    <w:p>
      <w:pPr>
        <w:pStyle w:val="2"/>
        <w:spacing w:line="440" w:lineRule="exact"/>
        <w:ind w:firstLine="460" w:firstLineChars="192"/>
        <w:rPr>
          <w:rFonts w:eastAsia="宋体"/>
          <w:sz w:val="24"/>
          <w:szCs w:val="24"/>
        </w:rPr>
      </w:pPr>
      <w:r>
        <w:rPr>
          <w:rFonts w:hint="eastAsia" w:eastAsia="宋体"/>
          <w:sz w:val="24"/>
          <w:szCs w:val="24"/>
        </w:rPr>
        <w:t>2.供货时间：签订合同后</w:t>
      </w:r>
      <w:r>
        <w:rPr>
          <w:rFonts w:hint="eastAsia" w:eastAsia="宋体"/>
          <w:sz w:val="24"/>
          <w:szCs w:val="24"/>
          <w:u w:val="single"/>
        </w:rPr>
        <w:t xml:space="preserve">           </w:t>
      </w:r>
      <w:r>
        <w:rPr>
          <w:rFonts w:hint="eastAsia" w:eastAsia="宋体"/>
          <w:sz w:val="24"/>
          <w:szCs w:val="24"/>
        </w:rPr>
        <w:t>天按招标方要求供货到位。</w:t>
      </w:r>
    </w:p>
    <w:p>
      <w:pPr>
        <w:pStyle w:val="2"/>
        <w:spacing w:line="440" w:lineRule="exact"/>
        <w:ind w:firstLine="460" w:firstLineChars="192"/>
        <w:rPr>
          <w:rFonts w:eastAsia="宋体"/>
          <w:kern w:val="0"/>
          <w:sz w:val="24"/>
          <w:szCs w:val="24"/>
        </w:rPr>
      </w:pPr>
      <w:r>
        <w:rPr>
          <w:rFonts w:hint="eastAsia" w:eastAsia="宋体"/>
          <w:kern w:val="0"/>
          <w:sz w:val="24"/>
          <w:szCs w:val="24"/>
        </w:rPr>
        <w:t>投标单位名称：</w:t>
      </w:r>
      <w:r>
        <w:rPr>
          <w:rFonts w:eastAsia="宋体"/>
          <w:kern w:val="0"/>
          <w:sz w:val="24"/>
          <w:szCs w:val="24"/>
          <w:u w:val="single"/>
        </w:rPr>
        <w:t xml:space="preserve">                              </w:t>
      </w:r>
      <w:r>
        <w:rPr>
          <w:rFonts w:hint="eastAsia" w:eastAsia="宋体"/>
          <w:kern w:val="0"/>
          <w:sz w:val="24"/>
          <w:szCs w:val="24"/>
        </w:rPr>
        <w:t>（公章）</w:t>
      </w:r>
    </w:p>
    <w:p>
      <w:pPr>
        <w:pStyle w:val="2"/>
        <w:spacing w:line="440" w:lineRule="exact"/>
        <w:ind w:firstLine="460" w:firstLineChars="192"/>
        <w:rPr>
          <w:rFonts w:eastAsia="宋体"/>
          <w:sz w:val="24"/>
          <w:szCs w:val="24"/>
        </w:rPr>
      </w:pPr>
      <w:r>
        <w:rPr>
          <w:rFonts w:hint="eastAsia" w:eastAsia="宋体"/>
          <w:sz w:val="24"/>
          <w:szCs w:val="24"/>
        </w:rPr>
        <w:t>法定代表人</w:t>
      </w:r>
      <w:r>
        <w:rPr>
          <w:rFonts w:hint="eastAsia" w:eastAsia="宋体"/>
          <w:kern w:val="0"/>
          <w:sz w:val="24"/>
          <w:szCs w:val="24"/>
        </w:rPr>
        <w:t>签字或盖章：</w:t>
      </w:r>
      <w:r>
        <w:rPr>
          <w:rFonts w:eastAsia="宋体"/>
          <w:kern w:val="0"/>
          <w:sz w:val="24"/>
          <w:szCs w:val="24"/>
          <w:u w:val="single"/>
        </w:rPr>
        <w:t xml:space="preserve">             </w:t>
      </w:r>
      <w:r>
        <w:rPr>
          <w:rFonts w:eastAsia="宋体"/>
          <w:sz w:val="24"/>
          <w:szCs w:val="24"/>
        </w:rPr>
        <w:t xml:space="preserve"> 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代理人（被授权人）签字或盖章：</w:t>
      </w:r>
      <w:r>
        <w:rPr>
          <w:rFonts w:ascii="宋体" w:hAnsi="宋体"/>
          <w:kern w:val="0"/>
          <w:sz w:val="24"/>
          <w:szCs w:val="24"/>
          <w:u w:val="single"/>
        </w:rPr>
        <w:t>     </w:t>
      </w:r>
      <w:r>
        <w:rPr>
          <w:rFonts w:hint="eastAsia" w:ascii="宋体" w:hAnsi="宋体"/>
          <w:kern w:val="0"/>
          <w:sz w:val="24"/>
          <w:szCs w:val="24"/>
          <w:u w:val="single"/>
        </w:rPr>
        <w:t xml:space="preserve">  </w:t>
      </w:r>
      <w:r>
        <w:rPr>
          <w:rFonts w:ascii="宋体" w:hAnsi="宋体"/>
          <w:kern w:val="0"/>
          <w:sz w:val="24"/>
          <w:szCs w:val="24"/>
          <w:u w:val="single"/>
        </w:rPr>
        <w:t>   </w:t>
      </w:r>
      <w:r>
        <w:rPr>
          <w:rFonts w:ascii="宋体" w:hAnsi="宋体" w:cs="宋体"/>
          <w:kern w:val="0"/>
          <w:sz w:val="24"/>
          <w:szCs w:val="24"/>
          <w:u w:val="single"/>
        </w:rPr>
        <w:t xml:space="preserve">  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联系电话：</w:t>
      </w:r>
      <w:r>
        <w:rPr>
          <w:rFonts w:ascii="宋体" w:hAnsi="宋体"/>
          <w:kern w:val="0"/>
          <w:sz w:val="24"/>
          <w:szCs w:val="24"/>
          <w:u w:val="single"/>
        </w:rPr>
        <w:t>             </w:t>
      </w:r>
    </w:p>
    <w:p>
      <w:pPr>
        <w:widowControl/>
        <w:spacing w:line="440" w:lineRule="exact"/>
        <w:ind w:firstLine="7128" w:firstLineChars="297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日期：</w:t>
      </w:r>
      <w:r>
        <w:rPr>
          <w:rFonts w:ascii="宋体" w:hAnsi="宋体"/>
          <w:kern w:val="0"/>
          <w:sz w:val="24"/>
          <w:szCs w:val="24"/>
          <w:u w:val="single"/>
        </w:rPr>
        <w:t>                 </w:t>
      </w:r>
    </w:p>
    <w:p>
      <w:pPr>
        <w:spacing w:line="420" w:lineRule="exact"/>
        <w:ind w:firstLine="5880" w:firstLineChars="2450"/>
        <w:rPr>
          <w:rFonts w:ascii="宋体" w:hAnsi="宋体"/>
          <w:sz w:val="24"/>
          <w:szCs w:val="24"/>
        </w:rPr>
      </w:pPr>
    </w:p>
    <w:sectPr>
      <w:pgSz w:w="16838" w:h="11906" w:orient="landscape"/>
      <w:pgMar w:top="1418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separate"/>
    </w:r>
    <w:r>
      <w:rPr>
        <w:rStyle w:val="10"/>
      </w:rPr>
      <w:t>3</w:t>
    </w:r>
    <w:r>
      <w:rPr>
        <w:rStyle w:val="10"/>
      </w:rPr>
      <w:fldChar w:fldCharType="end"/>
    </w:r>
  </w:p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end"/>
    </w: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975EC"/>
    <w:rsid w:val="0006579C"/>
    <w:rsid w:val="00072B92"/>
    <w:rsid w:val="000E1627"/>
    <w:rsid w:val="00180876"/>
    <w:rsid w:val="001E18EF"/>
    <w:rsid w:val="00382D63"/>
    <w:rsid w:val="00426464"/>
    <w:rsid w:val="00435A74"/>
    <w:rsid w:val="004753C3"/>
    <w:rsid w:val="0047718D"/>
    <w:rsid w:val="004E4CB0"/>
    <w:rsid w:val="00547611"/>
    <w:rsid w:val="00596570"/>
    <w:rsid w:val="00627D28"/>
    <w:rsid w:val="00653348"/>
    <w:rsid w:val="006A7F78"/>
    <w:rsid w:val="006E1CFD"/>
    <w:rsid w:val="007027EE"/>
    <w:rsid w:val="00770241"/>
    <w:rsid w:val="00801515"/>
    <w:rsid w:val="00823D95"/>
    <w:rsid w:val="009835B1"/>
    <w:rsid w:val="00A32D78"/>
    <w:rsid w:val="00A524CD"/>
    <w:rsid w:val="00A60AE8"/>
    <w:rsid w:val="00A65697"/>
    <w:rsid w:val="00A66436"/>
    <w:rsid w:val="00AA547F"/>
    <w:rsid w:val="00B2642D"/>
    <w:rsid w:val="00B466B0"/>
    <w:rsid w:val="00B71193"/>
    <w:rsid w:val="00C87250"/>
    <w:rsid w:val="00CC156C"/>
    <w:rsid w:val="00D11EB3"/>
    <w:rsid w:val="00D96174"/>
    <w:rsid w:val="00E44B33"/>
    <w:rsid w:val="00E975EC"/>
    <w:rsid w:val="00EE069A"/>
    <w:rsid w:val="00F24A13"/>
    <w:rsid w:val="00FD2165"/>
    <w:rsid w:val="01855FFA"/>
    <w:rsid w:val="03597112"/>
    <w:rsid w:val="22B22F04"/>
    <w:rsid w:val="3CA21BC2"/>
    <w:rsid w:val="755D38DC"/>
    <w:rsid w:val="78D7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3"/>
    <w:qFormat/>
    <w:uiPriority w:val="0"/>
    <w:pPr>
      <w:ind w:firstLine="420" w:firstLineChars="150"/>
    </w:pPr>
    <w:rPr>
      <w:rFonts w:ascii="宋体" w:hAnsi="宋体" w:eastAsia="华文中宋"/>
      <w:sz w:val="28"/>
      <w:szCs w:val="28"/>
    </w:rPr>
  </w:style>
  <w:style w:type="paragraph" w:styleId="3">
    <w:name w:val="Balloon Text"/>
    <w:basedOn w:val="1"/>
    <w:link w:val="15"/>
    <w:semiHidden/>
    <w:unhideWhenUsed/>
    <w:uiPriority w:val="0"/>
    <w:rPr>
      <w:sz w:val="18"/>
      <w:szCs w:val="18"/>
    </w:rPr>
  </w:style>
  <w:style w:type="paragraph" w:styleId="4">
    <w:name w:val="footer"/>
    <w:basedOn w:val="1"/>
    <w:link w:val="12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9">
    <w:name w:val="Strong"/>
    <w:basedOn w:val="8"/>
    <w:qFormat/>
    <w:uiPriority w:val="0"/>
    <w:rPr>
      <w:rFonts w:cs="Times New Roman"/>
      <w:b/>
    </w:rPr>
  </w:style>
  <w:style w:type="character" w:styleId="10">
    <w:name w:val="page number"/>
    <w:basedOn w:val="8"/>
    <w:qFormat/>
    <w:uiPriority w:val="0"/>
  </w:style>
  <w:style w:type="paragraph" w:customStyle="1" w:styleId="11">
    <w:name w:val="列出段落1"/>
    <w:basedOn w:val="1"/>
    <w:uiPriority w:val="0"/>
    <w:pPr>
      <w:ind w:firstLine="420" w:firstLineChars="200"/>
    </w:pPr>
    <w:rPr>
      <w:szCs w:val="21"/>
    </w:rPr>
  </w:style>
  <w:style w:type="character" w:customStyle="1" w:styleId="12">
    <w:name w:val="页脚 Char"/>
    <w:basedOn w:val="8"/>
    <w:link w:val="4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3">
    <w:name w:val="正文文本缩进 Char"/>
    <w:basedOn w:val="8"/>
    <w:link w:val="2"/>
    <w:qFormat/>
    <w:uiPriority w:val="0"/>
    <w:rPr>
      <w:rFonts w:ascii="宋体" w:hAnsi="宋体" w:eastAsia="华文中宋" w:cs="Times New Roman"/>
      <w:sz w:val="28"/>
      <w:szCs w:val="28"/>
    </w:rPr>
  </w:style>
  <w:style w:type="character" w:customStyle="1" w:styleId="14">
    <w:name w:val="页眉 Char"/>
    <w:basedOn w:val="8"/>
    <w:link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批注框文本 Char"/>
    <w:basedOn w:val="8"/>
    <w:link w:val="3"/>
    <w:semiHidden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8</Pages>
  <Words>687</Words>
  <Characters>3922</Characters>
  <Lines>32</Lines>
  <Paragraphs>9</Paragraphs>
  <TotalTime>84</TotalTime>
  <ScaleCrop>false</ScaleCrop>
  <LinksUpToDate>false</LinksUpToDate>
  <CharactersWithSpaces>4600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2019-07-16T01:46:00Z</dcterms:created>
  <dc:creator>Administrator</dc:creator>
  <cp:lastModifiedBy>Administrator</cp:lastModifiedBy>
  <cp:lastPrinted>2022-03-03T07:28:00Z</cp:lastPrinted>
  <dcterms:modified xsi:type="dcterms:W3CDTF">2022-03-04T06:10:35Z</dcterms:modified>
  <dc:title>铜陵学院2019年学生宿舍吸顶式摇头扇采购项目询价公告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CCE1FEA77AE44DE18EEC836D91445DBB</vt:lpwstr>
  </property>
</Properties>
</file>