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afterLines="50" w:afterAutospacing="0" w:line="420" w:lineRule="exact"/>
        <w:jc w:val="center"/>
        <w:rPr>
          <w:rFonts w:hint="eastAsia" w:asciiTheme="minorEastAsia" w:hAnsiTheme="minorEastAsia" w:eastAsiaTheme="minorEastAsia" w:cstheme="minorEastAsia"/>
          <w:color w:val="000000"/>
          <w:sz w:val="28"/>
          <w:szCs w:val="28"/>
        </w:rPr>
      </w:pPr>
      <w:r>
        <w:rPr>
          <w:rStyle w:val="8"/>
          <w:rFonts w:hint="eastAsia" w:asciiTheme="minorEastAsia" w:hAnsiTheme="minorEastAsia" w:eastAsiaTheme="minorEastAsia" w:cstheme="minorEastAsia"/>
          <w:color w:val="000000"/>
          <w:sz w:val="28"/>
          <w:szCs w:val="28"/>
        </w:rPr>
        <w:t>铜陵学院</w:t>
      </w:r>
      <w:r>
        <w:rPr>
          <w:rStyle w:val="8"/>
          <w:rFonts w:hint="eastAsia" w:asciiTheme="minorEastAsia" w:hAnsiTheme="minorEastAsia" w:eastAsiaTheme="minorEastAsia" w:cstheme="minorEastAsia"/>
          <w:color w:val="000000"/>
          <w:sz w:val="28"/>
          <w:szCs w:val="28"/>
          <w:lang w:eastAsia="zh-CN"/>
        </w:rPr>
        <w:t>2020</w:t>
      </w:r>
      <w:r>
        <w:rPr>
          <w:rStyle w:val="8"/>
          <w:rFonts w:hint="eastAsia" w:asciiTheme="minorEastAsia" w:hAnsiTheme="minorEastAsia" w:eastAsiaTheme="minorEastAsia" w:cstheme="minorEastAsia"/>
          <w:color w:val="000000"/>
          <w:sz w:val="28"/>
          <w:szCs w:val="28"/>
        </w:rPr>
        <w:t>年对口高考电工、钳工技能测试耗材及工具采购询价函</w:t>
      </w:r>
    </w:p>
    <w:p>
      <w:pPr>
        <w:pStyle w:val="5"/>
        <w:spacing w:before="0" w:beforeAutospacing="0" w:afterLines="50" w:afterAutospacing="0" w:line="420" w:lineRule="exact"/>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项目编号：tlxyzb[</w:t>
      </w:r>
      <w:r>
        <w:rPr>
          <w:rFonts w:hint="eastAsia" w:asciiTheme="minorEastAsia" w:hAnsiTheme="minorEastAsia" w:eastAsiaTheme="minorEastAsia" w:cstheme="minorEastAsia"/>
          <w:color w:val="000000"/>
          <w:lang w:eastAsia="zh-CN"/>
        </w:rPr>
        <w:t>2020</w:t>
      </w:r>
      <w:r>
        <w:rPr>
          <w:rFonts w:hint="eastAsia" w:asciiTheme="minorEastAsia" w:hAnsiTheme="minorEastAsia" w:eastAsiaTheme="minorEastAsia" w:cstheme="minorEastAsia"/>
          <w:color w:val="000000"/>
        </w:rPr>
        <w:t>]</w:t>
      </w:r>
      <w:r>
        <w:rPr>
          <w:rFonts w:hint="eastAsia" w:asciiTheme="minorEastAsia" w:hAnsiTheme="minorEastAsia" w:eastAsiaTheme="minorEastAsia" w:cstheme="minorEastAsia"/>
          <w:color w:val="000000"/>
          <w:lang w:val="en-US" w:eastAsia="zh-CN"/>
        </w:rPr>
        <w:t>019</w:t>
      </w:r>
      <w:r>
        <w:rPr>
          <w:rFonts w:hint="eastAsia" w:asciiTheme="minorEastAsia" w:hAnsiTheme="minorEastAsia" w:eastAsiaTheme="minorEastAsia" w:cstheme="minorEastAsia"/>
          <w:color w:val="000000"/>
        </w:rPr>
        <w:t>号</w:t>
      </w:r>
    </w:p>
    <w:p>
      <w:pPr>
        <w:pStyle w:val="5"/>
        <w:spacing w:before="0" w:beforeAutospacing="0" w:after="0" w:afterAutospacing="0" w:line="420" w:lineRule="exact"/>
        <w:ind w:firstLine="320"/>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我校为组织</w:t>
      </w:r>
      <w:r>
        <w:rPr>
          <w:rFonts w:hint="eastAsia" w:asciiTheme="minorEastAsia" w:hAnsiTheme="minorEastAsia" w:eastAsiaTheme="minorEastAsia" w:cstheme="minorEastAsia"/>
          <w:color w:val="000000"/>
          <w:lang w:eastAsia="zh-CN"/>
        </w:rPr>
        <w:t>2020</w:t>
      </w:r>
      <w:r>
        <w:rPr>
          <w:rFonts w:hint="eastAsia" w:asciiTheme="minorEastAsia" w:hAnsiTheme="minorEastAsia" w:eastAsiaTheme="minorEastAsia" w:cstheme="minorEastAsia"/>
          <w:color w:val="000000"/>
        </w:rPr>
        <w:t xml:space="preserve">年对口高考电工、钳工技能测试考试，需采购技能考试所需工具和耗材及加工件一批。经研究，将该项目对外询价采购，欢迎具有经销资质和供应能力的厂家或经销商参加投标报价。具体有关事项公告如下： </w:t>
      </w:r>
    </w:p>
    <w:p>
      <w:pPr>
        <w:pStyle w:val="5"/>
        <w:spacing w:before="0" w:beforeAutospacing="0" w:after="0" w:afterAutospacing="0" w:line="420" w:lineRule="exact"/>
        <w:ind w:firstLine="310"/>
        <w:rPr>
          <w:rFonts w:hint="eastAsia" w:asciiTheme="minorEastAsia" w:hAnsiTheme="minorEastAsia" w:eastAsiaTheme="minorEastAsia" w:cstheme="minorEastAsia"/>
          <w:color w:val="000000"/>
        </w:rPr>
      </w:pPr>
      <w:r>
        <w:rPr>
          <w:rStyle w:val="8"/>
          <w:rFonts w:hint="eastAsia" w:asciiTheme="minorEastAsia" w:hAnsiTheme="minorEastAsia" w:eastAsiaTheme="minorEastAsia" w:cstheme="minorEastAsia"/>
          <w:color w:val="000000"/>
        </w:rPr>
        <w:t>一、项目概况</w:t>
      </w:r>
    </w:p>
    <w:p>
      <w:pPr>
        <w:pStyle w:val="5"/>
        <w:spacing w:before="0" w:beforeAutospacing="0" w:after="0" w:afterAutospacing="0" w:line="420" w:lineRule="exact"/>
        <w:ind w:firstLine="320"/>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1.项目名称：铜陵学院</w:t>
      </w:r>
      <w:r>
        <w:rPr>
          <w:rFonts w:hint="eastAsia" w:asciiTheme="minorEastAsia" w:hAnsiTheme="minorEastAsia" w:eastAsiaTheme="minorEastAsia" w:cstheme="minorEastAsia"/>
          <w:color w:val="000000"/>
          <w:lang w:eastAsia="zh-CN"/>
        </w:rPr>
        <w:t>2020</w:t>
      </w:r>
      <w:r>
        <w:rPr>
          <w:rFonts w:hint="eastAsia" w:asciiTheme="minorEastAsia" w:hAnsiTheme="minorEastAsia" w:eastAsiaTheme="minorEastAsia" w:cstheme="minorEastAsia"/>
          <w:color w:val="000000"/>
        </w:rPr>
        <w:t>年对口高考电工、钳工技能测试耗材及工具采购</w:t>
      </w:r>
    </w:p>
    <w:p>
      <w:pPr>
        <w:pStyle w:val="5"/>
        <w:spacing w:before="0" w:beforeAutospacing="0" w:after="0" w:afterAutospacing="0" w:line="420" w:lineRule="exact"/>
        <w:ind w:firstLine="320"/>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2.项目内容：</w:t>
      </w:r>
    </w:p>
    <w:p>
      <w:pPr>
        <w:pStyle w:val="5"/>
        <w:spacing w:before="0" w:beforeAutospacing="0" w:afterLines="50" w:afterAutospacing="0" w:line="420" w:lineRule="exact"/>
        <w:ind w:firstLine="360" w:firstLineChars="150"/>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（1）项目一：</w:t>
      </w:r>
      <w:r>
        <w:rPr>
          <w:rFonts w:hint="eastAsia" w:asciiTheme="minorEastAsia" w:hAnsiTheme="minorEastAsia" w:eastAsiaTheme="minorEastAsia" w:cstheme="minorEastAsia"/>
          <w:color w:val="000000"/>
          <w:lang w:eastAsia="zh-CN"/>
        </w:rPr>
        <w:t>2020</w:t>
      </w:r>
      <w:r>
        <w:rPr>
          <w:rFonts w:hint="eastAsia" w:asciiTheme="minorEastAsia" w:hAnsiTheme="minorEastAsia" w:eastAsiaTheme="minorEastAsia" w:cstheme="minorEastAsia"/>
          <w:color w:val="000000"/>
        </w:rPr>
        <w:t xml:space="preserve">年对口高考电工技能测试耗材及工具 </w:t>
      </w:r>
    </w:p>
    <w:tbl>
      <w:tblPr>
        <w:tblStyle w:val="6"/>
        <w:tblW w:w="10103"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1"/>
        <w:gridCol w:w="2628"/>
        <w:gridCol w:w="3484"/>
        <w:gridCol w:w="850"/>
        <w:gridCol w:w="1276"/>
        <w:gridCol w:w="1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0" w:hRule="atLeast"/>
        </w:trPr>
        <w:tc>
          <w:tcPr>
            <w:tcW w:w="731"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序号</w:t>
            </w:r>
          </w:p>
        </w:tc>
        <w:tc>
          <w:tcPr>
            <w:tcW w:w="26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项目(设备)名称</w:t>
            </w:r>
          </w:p>
        </w:tc>
        <w:tc>
          <w:tcPr>
            <w:tcW w:w="34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详细技术参数或规格型号要求</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单位</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计划数量</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731"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1</w:t>
            </w:r>
          </w:p>
        </w:tc>
        <w:tc>
          <w:tcPr>
            <w:tcW w:w="26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交流接触器</w:t>
            </w:r>
          </w:p>
        </w:tc>
        <w:tc>
          <w:tcPr>
            <w:tcW w:w="34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德力西 CJX1-12/22 380v</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1</w:t>
            </w:r>
            <w:r>
              <w:rPr>
                <w:rFonts w:hint="eastAsia" w:asciiTheme="minorEastAsia" w:hAnsiTheme="minorEastAsia" w:eastAsiaTheme="minorEastAsia" w:cstheme="minorEastAsia"/>
                <w:bCs/>
                <w:color w:val="000000"/>
                <w:kern w:val="0"/>
                <w:sz w:val="24"/>
                <w:lang w:val="en-US" w:eastAsia="zh-CN"/>
              </w:rPr>
              <w:t>0</w:t>
            </w:r>
            <w:r>
              <w:rPr>
                <w:rFonts w:hint="eastAsia" w:asciiTheme="minorEastAsia" w:hAnsiTheme="minorEastAsia" w:eastAsiaTheme="minorEastAsia" w:cstheme="minorEastAsia"/>
                <w:bCs/>
                <w:color w:val="000000"/>
                <w:kern w:val="0"/>
                <w:sz w:val="24"/>
              </w:rPr>
              <w:t>0</w:t>
            </w:r>
          </w:p>
        </w:tc>
        <w:tc>
          <w:tcPr>
            <w:tcW w:w="1134"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731"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2</w:t>
            </w:r>
          </w:p>
        </w:tc>
        <w:tc>
          <w:tcPr>
            <w:tcW w:w="26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热过载继电器</w:t>
            </w:r>
          </w:p>
        </w:tc>
        <w:tc>
          <w:tcPr>
            <w:tcW w:w="34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德力西JR36-20</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1</w:t>
            </w:r>
            <w:r>
              <w:rPr>
                <w:rFonts w:hint="eastAsia" w:asciiTheme="minorEastAsia" w:hAnsiTheme="minorEastAsia" w:eastAsiaTheme="minorEastAsia" w:cstheme="minorEastAsia"/>
                <w:bCs/>
                <w:color w:val="000000"/>
                <w:kern w:val="0"/>
                <w:sz w:val="24"/>
                <w:lang w:val="en-US" w:eastAsia="zh-CN"/>
              </w:rPr>
              <w:t>0</w:t>
            </w:r>
            <w:r>
              <w:rPr>
                <w:rFonts w:hint="eastAsia" w:asciiTheme="minorEastAsia" w:hAnsiTheme="minorEastAsia" w:eastAsiaTheme="minorEastAsia" w:cstheme="minorEastAsia"/>
                <w:bCs/>
                <w:color w:val="000000"/>
                <w:kern w:val="0"/>
                <w:sz w:val="24"/>
              </w:rPr>
              <w:t>0</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731"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center"/>
              <w:rPr>
                <w:rFonts w:hint="eastAsia" w:asciiTheme="minorEastAsia" w:hAnsiTheme="minorEastAsia" w:eastAsiaTheme="minorEastAsia" w:cstheme="minorEastAsia"/>
                <w:bCs/>
                <w:color w:val="000000"/>
                <w:kern w:val="0"/>
                <w:sz w:val="24"/>
                <w:szCs w:val="22"/>
                <w:lang w:val="en-US" w:eastAsia="zh-CN" w:bidi="ar-SA"/>
              </w:rPr>
            </w:pPr>
            <w:r>
              <w:rPr>
                <w:rFonts w:hint="eastAsia" w:asciiTheme="minorEastAsia" w:hAnsiTheme="minorEastAsia" w:eastAsiaTheme="minorEastAsia" w:cstheme="minorEastAsia"/>
                <w:bCs/>
                <w:color w:val="000000"/>
                <w:kern w:val="0"/>
                <w:sz w:val="24"/>
              </w:rPr>
              <w:t>3</w:t>
            </w:r>
          </w:p>
        </w:tc>
        <w:tc>
          <w:tcPr>
            <w:tcW w:w="26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lang w:eastAsia="zh-CN"/>
              </w:rPr>
            </w:pPr>
            <w:r>
              <w:rPr>
                <w:rFonts w:hint="eastAsia" w:asciiTheme="minorEastAsia" w:hAnsiTheme="minorEastAsia" w:eastAsiaTheme="minorEastAsia" w:cstheme="minorEastAsia"/>
                <w:bCs/>
                <w:color w:val="000000"/>
                <w:kern w:val="0"/>
                <w:sz w:val="24"/>
                <w:lang w:eastAsia="zh-CN"/>
              </w:rPr>
              <w:t>时间继电器</w:t>
            </w:r>
          </w:p>
        </w:tc>
        <w:tc>
          <w:tcPr>
            <w:tcW w:w="34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lang w:val="en-US" w:eastAsia="zh-CN"/>
              </w:rPr>
            </w:pPr>
            <w:r>
              <w:rPr>
                <w:rFonts w:hint="eastAsia" w:asciiTheme="minorEastAsia" w:hAnsiTheme="minorEastAsia" w:eastAsiaTheme="minorEastAsia" w:cstheme="minorEastAsia"/>
                <w:bCs/>
                <w:color w:val="000000"/>
                <w:kern w:val="0"/>
                <w:sz w:val="24"/>
                <w:lang w:eastAsia="zh-CN"/>
              </w:rPr>
              <w:t>德力西</w:t>
            </w:r>
            <w:r>
              <w:rPr>
                <w:rFonts w:hint="eastAsia" w:asciiTheme="minorEastAsia" w:hAnsiTheme="minorEastAsia" w:eastAsiaTheme="minorEastAsia" w:cstheme="minorEastAsia"/>
                <w:bCs/>
                <w:color w:val="000000"/>
                <w:kern w:val="0"/>
                <w:sz w:val="24"/>
                <w:lang w:val="en-US" w:eastAsia="zh-CN"/>
              </w:rPr>
              <w:t xml:space="preserve">JSZ3A </w:t>
            </w:r>
          </w:p>
          <w:p>
            <w:pPr>
              <w:adjustRightInd w:val="0"/>
              <w:snapToGrid w:val="0"/>
              <w:spacing w:line="240" w:lineRule="auto"/>
              <w:jc w:val="center"/>
              <w:rPr>
                <w:rFonts w:hint="eastAsia" w:asciiTheme="minorEastAsia" w:hAnsiTheme="minorEastAsia" w:eastAsiaTheme="minorEastAsia" w:cstheme="minorEastAsia"/>
                <w:bCs/>
                <w:color w:val="000000"/>
                <w:kern w:val="0"/>
                <w:sz w:val="24"/>
                <w:lang w:val="en-US" w:eastAsia="zh-CN"/>
              </w:rPr>
            </w:pPr>
            <w:r>
              <w:rPr>
                <w:rFonts w:hint="eastAsia" w:asciiTheme="minorEastAsia" w:hAnsiTheme="minorEastAsia" w:eastAsiaTheme="minorEastAsia" w:cstheme="minorEastAsia"/>
                <w:bCs/>
                <w:color w:val="000000"/>
                <w:kern w:val="0"/>
                <w:sz w:val="24"/>
                <w:lang w:val="en-US" w:eastAsia="zh-CN"/>
              </w:rPr>
              <w:t>0.5S/5S/30S/3M AC380V</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szCs w:val="22"/>
                <w:lang w:val="en-US" w:eastAsia="zh-CN" w:bidi="ar-SA"/>
              </w:rPr>
            </w:pPr>
            <w:r>
              <w:rPr>
                <w:rFonts w:hint="eastAsia" w:asciiTheme="minorEastAsia" w:hAnsiTheme="minorEastAsia" w:eastAsiaTheme="minorEastAsia" w:cstheme="minorEastAsia"/>
                <w:bCs/>
                <w:color w:val="000000"/>
                <w:kern w:val="0"/>
                <w:sz w:val="24"/>
              </w:rPr>
              <w:t>只</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szCs w:val="22"/>
                <w:lang w:val="en-US" w:eastAsia="zh-CN" w:bidi="ar-SA"/>
              </w:rPr>
            </w:pPr>
            <w:r>
              <w:rPr>
                <w:rFonts w:hint="eastAsia" w:asciiTheme="minorEastAsia" w:hAnsiTheme="minorEastAsia" w:eastAsiaTheme="minorEastAsia" w:cstheme="minorEastAsia"/>
                <w:bCs/>
                <w:color w:val="000000"/>
                <w:kern w:val="0"/>
                <w:sz w:val="24"/>
              </w:rPr>
              <w:t>1</w:t>
            </w:r>
            <w:r>
              <w:rPr>
                <w:rFonts w:hint="eastAsia" w:asciiTheme="minorEastAsia" w:hAnsiTheme="minorEastAsia" w:eastAsiaTheme="minorEastAsia" w:cstheme="minorEastAsia"/>
                <w:bCs/>
                <w:color w:val="000000"/>
                <w:kern w:val="0"/>
                <w:sz w:val="24"/>
                <w:lang w:val="en-US" w:eastAsia="zh-CN"/>
              </w:rPr>
              <w:t>0</w:t>
            </w:r>
            <w:r>
              <w:rPr>
                <w:rFonts w:hint="eastAsia" w:asciiTheme="minorEastAsia" w:hAnsiTheme="minorEastAsia" w:eastAsiaTheme="minorEastAsia" w:cstheme="minorEastAsia"/>
                <w:bCs/>
                <w:color w:val="000000"/>
                <w:kern w:val="0"/>
                <w:sz w:val="24"/>
              </w:rPr>
              <w:t>0</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731"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center"/>
              <w:rPr>
                <w:rFonts w:hint="eastAsia" w:asciiTheme="minorEastAsia" w:hAnsiTheme="minorEastAsia" w:eastAsiaTheme="minorEastAsia" w:cstheme="minorEastAsia"/>
                <w:bCs/>
                <w:color w:val="000000"/>
                <w:kern w:val="0"/>
                <w:sz w:val="24"/>
                <w:szCs w:val="22"/>
                <w:lang w:val="en-US" w:eastAsia="zh-CN" w:bidi="ar-SA"/>
              </w:rPr>
            </w:pPr>
            <w:r>
              <w:rPr>
                <w:rFonts w:hint="eastAsia" w:asciiTheme="minorEastAsia" w:hAnsiTheme="minorEastAsia" w:eastAsiaTheme="minorEastAsia" w:cstheme="minorEastAsia"/>
                <w:bCs/>
                <w:color w:val="000000"/>
                <w:kern w:val="0"/>
                <w:sz w:val="24"/>
              </w:rPr>
              <w:t>4</w:t>
            </w:r>
          </w:p>
        </w:tc>
        <w:tc>
          <w:tcPr>
            <w:tcW w:w="26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熔断器底座</w:t>
            </w:r>
          </w:p>
        </w:tc>
        <w:tc>
          <w:tcPr>
            <w:tcW w:w="34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圆筒形帽保险丝座RT18-32X 1P</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lang w:val="en-US" w:eastAsia="zh-CN"/>
              </w:rPr>
              <w:t>50</w:t>
            </w:r>
            <w:r>
              <w:rPr>
                <w:rFonts w:hint="eastAsia" w:asciiTheme="minorEastAsia" w:hAnsiTheme="minorEastAsia" w:eastAsiaTheme="minorEastAsia" w:cstheme="minorEastAsia"/>
                <w:bCs/>
                <w:color w:val="000000"/>
                <w:kern w:val="0"/>
                <w:sz w:val="24"/>
              </w:rPr>
              <w:t>0</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731"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center"/>
              <w:rPr>
                <w:rFonts w:hint="eastAsia" w:asciiTheme="minorEastAsia" w:hAnsiTheme="minorEastAsia" w:eastAsiaTheme="minorEastAsia" w:cstheme="minorEastAsia"/>
                <w:bCs/>
                <w:color w:val="000000"/>
                <w:kern w:val="0"/>
                <w:sz w:val="24"/>
                <w:szCs w:val="22"/>
                <w:lang w:val="en-US" w:eastAsia="zh-CN" w:bidi="ar-SA"/>
              </w:rPr>
            </w:pPr>
            <w:r>
              <w:rPr>
                <w:rFonts w:hint="eastAsia" w:asciiTheme="minorEastAsia" w:hAnsiTheme="minorEastAsia" w:eastAsiaTheme="minorEastAsia" w:cstheme="minorEastAsia"/>
                <w:bCs/>
                <w:color w:val="000000"/>
                <w:kern w:val="0"/>
                <w:sz w:val="24"/>
              </w:rPr>
              <w:t>5</w:t>
            </w:r>
          </w:p>
        </w:tc>
        <w:tc>
          <w:tcPr>
            <w:tcW w:w="26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熔断芯</w:t>
            </w:r>
          </w:p>
        </w:tc>
        <w:tc>
          <w:tcPr>
            <w:tcW w:w="34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德力西RT14-20(RT18)</w:t>
            </w:r>
          </w:p>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圆筒熔断芯</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lang w:val="en-US" w:eastAsia="zh-CN"/>
              </w:rPr>
              <w:t>50</w:t>
            </w:r>
            <w:r>
              <w:rPr>
                <w:rFonts w:hint="eastAsia" w:asciiTheme="minorEastAsia" w:hAnsiTheme="minorEastAsia" w:eastAsiaTheme="minorEastAsia" w:cstheme="minorEastAsia"/>
                <w:bCs/>
                <w:color w:val="000000"/>
                <w:kern w:val="0"/>
                <w:sz w:val="24"/>
              </w:rPr>
              <w:t>0</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731"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center"/>
              <w:rPr>
                <w:rFonts w:hint="eastAsia" w:asciiTheme="minorEastAsia" w:hAnsiTheme="minorEastAsia" w:eastAsiaTheme="minorEastAsia" w:cstheme="minorEastAsia"/>
                <w:bCs/>
                <w:color w:val="000000"/>
                <w:kern w:val="0"/>
                <w:sz w:val="24"/>
                <w:szCs w:val="22"/>
                <w:lang w:val="en-US" w:eastAsia="zh-CN" w:bidi="ar-SA"/>
              </w:rPr>
            </w:pPr>
            <w:r>
              <w:rPr>
                <w:rFonts w:hint="eastAsia" w:asciiTheme="minorEastAsia" w:hAnsiTheme="minorEastAsia" w:eastAsiaTheme="minorEastAsia" w:cstheme="minorEastAsia"/>
                <w:bCs/>
                <w:color w:val="000000"/>
                <w:kern w:val="0"/>
                <w:sz w:val="24"/>
              </w:rPr>
              <w:t>6</w:t>
            </w:r>
          </w:p>
        </w:tc>
        <w:tc>
          <w:tcPr>
            <w:tcW w:w="26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按钮开关</w:t>
            </w:r>
          </w:p>
        </w:tc>
        <w:tc>
          <w:tcPr>
            <w:tcW w:w="34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la4s-3h自复位按钮开关</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1</w:t>
            </w:r>
            <w:r>
              <w:rPr>
                <w:rFonts w:hint="eastAsia" w:asciiTheme="minorEastAsia" w:hAnsiTheme="minorEastAsia" w:eastAsiaTheme="minorEastAsia" w:cstheme="minorEastAsia"/>
                <w:bCs/>
                <w:color w:val="000000"/>
                <w:kern w:val="0"/>
                <w:sz w:val="24"/>
                <w:lang w:val="en-US" w:eastAsia="zh-CN"/>
              </w:rPr>
              <w:t>0</w:t>
            </w:r>
            <w:r>
              <w:rPr>
                <w:rFonts w:hint="eastAsia" w:asciiTheme="minorEastAsia" w:hAnsiTheme="minorEastAsia" w:eastAsiaTheme="minorEastAsia" w:cstheme="minorEastAsia"/>
                <w:bCs/>
                <w:color w:val="000000"/>
                <w:kern w:val="0"/>
                <w:sz w:val="24"/>
              </w:rPr>
              <w:t>0</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731"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center"/>
              <w:rPr>
                <w:rFonts w:hint="eastAsia" w:asciiTheme="minorEastAsia" w:hAnsiTheme="minorEastAsia" w:eastAsiaTheme="minorEastAsia" w:cstheme="minorEastAsia"/>
                <w:color w:val="000000"/>
                <w:kern w:val="2"/>
                <w:sz w:val="24"/>
                <w:szCs w:val="22"/>
                <w:lang w:val="en-US" w:eastAsia="zh-CN" w:bidi="ar-SA"/>
              </w:rPr>
            </w:pPr>
            <w:r>
              <w:rPr>
                <w:rFonts w:hint="eastAsia" w:asciiTheme="minorEastAsia" w:hAnsiTheme="minorEastAsia" w:eastAsiaTheme="minorEastAsia" w:cstheme="minorEastAsia"/>
                <w:color w:val="000000"/>
                <w:sz w:val="24"/>
              </w:rPr>
              <w:t>7</w:t>
            </w:r>
          </w:p>
        </w:tc>
        <w:tc>
          <w:tcPr>
            <w:tcW w:w="26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双绞线</w:t>
            </w:r>
          </w:p>
        </w:tc>
        <w:tc>
          <w:tcPr>
            <w:tcW w:w="34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RVS1.0(100米）</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卷</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lang w:val="en-US" w:eastAsia="zh-CN"/>
              </w:rPr>
              <w:t>5</w:t>
            </w:r>
            <w:r>
              <w:rPr>
                <w:rFonts w:hint="eastAsia" w:asciiTheme="minorEastAsia" w:hAnsiTheme="minorEastAsia" w:eastAsiaTheme="minorEastAsia" w:cstheme="minorEastAsia"/>
                <w:bCs/>
                <w:color w:val="000000"/>
                <w:kern w:val="0"/>
                <w:sz w:val="24"/>
              </w:rPr>
              <w:t>0</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_GB2312" w:hAnsi="宋体" w:eastAsia="仿宋_GB2312" w:cs="宋体"/>
                <w:bCs/>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731" w:type="dxa"/>
            <w:tcBorders>
              <w:top w:val="single" w:color="auto" w:sz="4" w:space="0"/>
              <w:left w:val="single" w:color="auto" w:sz="4" w:space="0"/>
              <w:bottom w:val="single" w:color="auto" w:sz="4" w:space="0"/>
              <w:right w:val="single" w:color="auto" w:sz="4" w:space="0"/>
            </w:tcBorders>
            <w:vAlign w:val="top"/>
          </w:tcPr>
          <w:p>
            <w:pPr>
              <w:spacing w:line="240" w:lineRule="auto"/>
              <w:jc w:val="center"/>
              <w:rPr>
                <w:rFonts w:hint="eastAsia" w:asciiTheme="minorEastAsia" w:hAnsiTheme="minorEastAsia" w:eastAsiaTheme="minorEastAsia" w:cstheme="minorEastAsia"/>
                <w:color w:val="000000"/>
                <w:kern w:val="2"/>
                <w:sz w:val="24"/>
                <w:szCs w:val="22"/>
                <w:lang w:val="en-US" w:eastAsia="zh-CN" w:bidi="ar-SA"/>
              </w:rPr>
            </w:pPr>
            <w:r>
              <w:rPr>
                <w:rFonts w:hint="eastAsia" w:asciiTheme="minorEastAsia" w:hAnsiTheme="minorEastAsia" w:eastAsiaTheme="minorEastAsia" w:cstheme="minorEastAsia"/>
                <w:color w:val="000000"/>
                <w:sz w:val="24"/>
              </w:rPr>
              <w:t>8</w:t>
            </w:r>
          </w:p>
        </w:tc>
        <w:tc>
          <w:tcPr>
            <w:tcW w:w="26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接线端子排</w:t>
            </w:r>
          </w:p>
        </w:tc>
        <w:tc>
          <w:tcPr>
            <w:tcW w:w="34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TD-1520</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1</w:t>
            </w:r>
            <w:r>
              <w:rPr>
                <w:rFonts w:hint="eastAsia" w:asciiTheme="minorEastAsia" w:hAnsiTheme="minorEastAsia" w:eastAsiaTheme="minorEastAsia" w:cstheme="minorEastAsia"/>
                <w:bCs/>
                <w:color w:val="000000"/>
                <w:kern w:val="0"/>
                <w:sz w:val="24"/>
                <w:lang w:val="en-US" w:eastAsia="zh-CN"/>
              </w:rPr>
              <w:t>0</w:t>
            </w:r>
            <w:r>
              <w:rPr>
                <w:rFonts w:hint="eastAsia" w:asciiTheme="minorEastAsia" w:hAnsiTheme="minorEastAsia" w:eastAsiaTheme="minorEastAsia" w:cstheme="minorEastAsia"/>
                <w:bCs/>
                <w:color w:val="000000"/>
                <w:kern w:val="0"/>
                <w:sz w:val="24"/>
              </w:rPr>
              <w:t>0</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731"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9</w:t>
            </w:r>
          </w:p>
        </w:tc>
        <w:tc>
          <w:tcPr>
            <w:tcW w:w="262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单股铝芯导线</w:t>
            </w:r>
          </w:p>
          <w:p>
            <w:pPr>
              <w:spacing w:line="240" w:lineRule="auto"/>
              <w:jc w:val="center"/>
              <w:rPr>
                <w:rFonts w:hint="eastAsia" w:asciiTheme="minorEastAsia" w:hAnsiTheme="minorEastAsia" w:eastAsiaTheme="minorEastAsia" w:cstheme="minorEastAsia"/>
                <w:color w:val="000000"/>
                <w:sz w:val="24"/>
                <w:lang w:eastAsia="zh-CN"/>
              </w:rPr>
            </w:pPr>
            <w:r>
              <w:rPr>
                <w:rFonts w:hint="eastAsia" w:asciiTheme="minorEastAsia" w:hAnsiTheme="minorEastAsia" w:eastAsiaTheme="minorEastAsia" w:cstheme="minorEastAsia"/>
                <w:color w:val="000000"/>
                <w:sz w:val="24"/>
                <w:lang w:eastAsia="zh-CN"/>
              </w:rPr>
              <w:t>（黄绿红三色各</w:t>
            </w:r>
            <w:r>
              <w:rPr>
                <w:rFonts w:hint="eastAsia" w:asciiTheme="minorEastAsia" w:hAnsiTheme="minorEastAsia" w:eastAsiaTheme="minorEastAsia" w:cstheme="minorEastAsia"/>
                <w:color w:val="000000"/>
                <w:sz w:val="24"/>
                <w:lang w:val="en-US" w:eastAsia="zh-CN"/>
              </w:rPr>
              <w:t>20卷</w:t>
            </w:r>
            <w:r>
              <w:rPr>
                <w:rFonts w:hint="eastAsia" w:asciiTheme="minorEastAsia" w:hAnsiTheme="minorEastAsia" w:eastAsiaTheme="minorEastAsia" w:cstheme="minorEastAsia"/>
                <w:color w:val="000000"/>
                <w:sz w:val="24"/>
                <w:lang w:eastAsia="zh-CN"/>
              </w:rPr>
              <w:t>）</w:t>
            </w:r>
          </w:p>
        </w:tc>
        <w:tc>
          <w:tcPr>
            <w:tcW w:w="348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2.5平方BLV单芯铝线</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卷</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lang w:val="en-US" w:eastAsia="zh-CN"/>
              </w:rPr>
              <w:t>6</w:t>
            </w:r>
            <w:r>
              <w:rPr>
                <w:rFonts w:hint="eastAsia" w:asciiTheme="minorEastAsia" w:hAnsiTheme="minorEastAsia" w:eastAsiaTheme="minorEastAsia" w:cstheme="minorEastAsia"/>
                <w:bCs/>
                <w:color w:val="000000"/>
                <w:kern w:val="0"/>
                <w:sz w:val="24"/>
              </w:rPr>
              <w:t>0</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FF0000"/>
                <w:kern w:val="0"/>
                <w:sz w:val="24"/>
              </w:rPr>
            </w:pPr>
          </w:p>
        </w:tc>
      </w:tr>
    </w:tbl>
    <w:p>
      <w:pPr>
        <w:pStyle w:val="5"/>
        <w:spacing w:before="0" w:beforeAutospacing="0" w:after="0" w:afterAutospacing="0" w:line="420" w:lineRule="exact"/>
        <w:rPr>
          <w:rFonts w:hint="eastAsia" w:asciiTheme="minorEastAsia" w:hAnsiTheme="minorEastAsia" w:eastAsiaTheme="minorEastAsia" w:cstheme="minorEastAsia"/>
          <w:color w:val="000000"/>
        </w:rPr>
      </w:pPr>
    </w:p>
    <w:p>
      <w:pPr>
        <w:pStyle w:val="5"/>
        <w:spacing w:before="0" w:beforeAutospacing="0" w:afterLines="50" w:afterAutospacing="0" w:line="420" w:lineRule="exact"/>
        <w:ind w:firstLine="360" w:firstLineChars="150"/>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（2）项目二：</w:t>
      </w:r>
      <w:r>
        <w:rPr>
          <w:rFonts w:hint="eastAsia" w:asciiTheme="minorEastAsia" w:hAnsiTheme="minorEastAsia" w:eastAsiaTheme="minorEastAsia" w:cstheme="minorEastAsia"/>
          <w:color w:val="000000"/>
          <w:lang w:eastAsia="zh-CN"/>
        </w:rPr>
        <w:t>2020</w:t>
      </w:r>
      <w:r>
        <w:rPr>
          <w:rFonts w:hint="eastAsia" w:asciiTheme="minorEastAsia" w:hAnsiTheme="minorEastAsia" w:eastAsiaTheme="minorEastAsia" w:cstheme="minorEastAsia"/>
          <w:color w:val="000000"/>
        </w:rPr>
        <w:t>年对口高考钳工技能测试耗材及工具</w:t>
      </w:r>
    </w:p>
    <w:tbl>
      <w:tblPr>
        <w:tblStyle w:val="6"/>
        <w:tblW w:w="103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4"/>
        <w:gridCol w:w="2088"/>
        <w:gridCol w:w="3026"/>
        <w:gridCol w:w="912"/>
        <w:gridCol w:w="864"/>
        <w:gridCol w:w="1572"/>
        <w:gridCol w:w="12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5" w:hRule="atLeast"/>
          <w:jc w:val="center"/>
        </w:trPr>
        <w:tc>
          <w:tcPr>
            <w:tcW w:w="644"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序号</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项目(设备)名称</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详细技术参数或规格型号要求</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单位</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计划数量</w:t>
            </w:r>
          </w:p>
        </w:tc>
        <w:tc>
          <w:tcPr>
            <w:tcW w:w="15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参考品牌</w:t>
            </w:r>
          </w:p>
        </w:tc>
        <w:tc>
          <w:tcPr>
            <w:tcW w:w="12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平锉</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T12、中齿、300mm、</w:t>
            </w:r>
            <w:r>
              <w:rPr>
                <w:rFonts w:hint="eastAsia" w:asciiTheme="minorEastAsia" w:hAnsiTheme="minorEastAsia" w:eastAsiaTheme="minorEastAsia" w:cstheme="minorEastAsia"/>
                <w:bCs/>
                <w:kern w:val="0"/>
                <w:sz w:val="24"/>
              </w:rPr>
              <w:t>带</w:t>
            </w:r>
            <w:r>
              <w:rPr>
                <w:rFonts w:hint="eastAsia" w:asciiTheme="minorEastAsia" w:hAnsiTheme="minorEastAsia" w:eastAsiaTheme="minorEastAsia" w:cstheme="minorEastAsia"/>
                <w:bCs/>
                <w:kern w:val="0"/>
                <w:sz w:val="24"/>
                <w:lang w:eastAsia="zh-CN"/>
              </w:rPr>
              <w:t>木</w:t>
            </w:r>
            <w:r>
              <w:rPr>
                <w:rFonts w:hint="eastAsia" w:asciiTheme="minorEastAsia" w:hAnsiTheme="minorEastAsia" w:eastAsiaTheme="minorEastAsia" w:cstheme="minorEastAsia"/>
                <w:bCs/>
                <w:kern w:val="0"/>
                <w:sz w:val="24"/>
              </w:rPr>
              <w:t>柄</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凯星、沪工</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平锉</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T12、细齿、250mm、</w:t>
            </w:r>
            <w:r>
              <w:rPr>
                <w:rFonts w:hint="eastAsia" w:asciiTheme="minorEastAsia" w:hAnsiTheme="minorEastAsia" w:eastAsiaTheme="minorEastAsia" w:cstheme="minorEastAsia"/>
                <w:bCs/>
                <w:kern w:val="0"/>
                <w:sz w:val="24"/>
              </w:rPr>
              <w:t>带</w:t>
            </w:r>
            <w:r>
              <w:rPr>
                <w:rFonts w:hint="eastAsia" w:asciiTheme="minorEastAsia" w:hAnsiTheme="minorEastAsia" w:eastAsiaTheme="minorEastAsia" w:cstheme="minorEastAsia"/>
                <w:bCs/>
                <w:kern w:val="0"/>
                <w:sz w:val="24"/>
                <w:lang w:eastAsia="zh-CN"/>
              </w:rPr>
              <w:t>木</w:t>
            </w:r>
            <w:r>
              <w:rPr>
                <w:rFonts w:hint="eastAsia" w:asciiTheme="minorEastAsia" w:hAnsiTheme="minorEastAsia" w:eastAsiaTheme="minorEastAsia" w:cstheme="minorEastAsia"/>
                <w:bCs/>
                <w:kern w:val="0"/>
                <w:sz w:val="24"/>
              </w:rPr>
              <w:t>柄</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bCs/>
                <w:kern w:val="0"/>
                <w:sz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凯星、沪工</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三角锉</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T12、中齿、</w:t>
            </w:r>
            <w:r>
              <w:rPr>
                <w:rFonts w:hint="eastAsia" w:asciiTheme="minorEastAsia" w:hAnsiTheme="minorEastAsia" w:eastAsiaTheme="minorEastAsia" w:cstheme="minorEastAsia"/>
                <w:bCs/>
                <w:kern w:val="0"/>
                <w:sz w:val="24"/>
              </w:rPr>
              <w:t>200mm</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bCs/>
                <w:kern w:val="0"/>
                <w:sz w:val="24"/>
              </w:rPr>
              <w:t>带</w:t>
            </w:r>
            <w:r>
              <w:rPr>
                <w:rFonts w:hint="eastAsia" w:asciiTheme="minorEastAsia" w:hAnsiTheme="minorEastAsia" w:eastAsiaTheme="minorEastAsia" w:cstheme="minorEastAsia"/>
                <w:bCs/>
                <w:kern w:val="0"/>
                <w:sz w:val="24"/>
                <w:lang w:eastAsia="zh-CN"/>
              </w:rPr>
              <w:t>木</w:t>
            </w:r>
            <w:r>
              <w:rPr>
                <w:rFonts w:hint="eastAsia" w:asciiTheme="minorEastAsia" w:hAnsiTheme="minorEastAsia" w:eastAsiaTheme="minorEastAsia" w:cstheme="minorEastAsia"/>
                <w:bCs/>
                <w:kern w:val="0"/>
                <w:sz w:val="24"/>
              </w:rPr>
              <w:t>柄</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bCs/>
                <w:kern w:val="0"/>
                <w:sz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凯星、沪工</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圆锉</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000000"/>
                <w:kern w:val="2"/>
                <w:sz w:val="28"/>
                <w:szCs w:val="28"/>
                <w:lang w:val="en-US" w:eastAsia="zh-CN" w:bidi="ar-SA"/>
              </w:rPr>
            </w:pPr>
            <w:r>
              <w:rPr>
                <w:rFonts w:hint="eastAsia" w:asciiTheme="minorEastAsia" w:hAnsiTheme="minorEastAsia" w:eastAsiaTheme="minorEastAsia" w:cstheme="minorEastAsia"/>
                <w:sz w:val="24"/>
              </w:rPr>
              <w:t>T12、中齿、</w:t>
            </w:r>
            <w:r>
              <w:rPr>
                <w:rFonts w:hint="eastAsia" w:asciiTheme="minorEastAsia" w:hAnsiTheme="minorEastAsia" w:eastAsiaTheme="minorEastAsia" w:cstheme="minorEastAsia"/>
                <w:color w:val="000000"/>
                <w:sz w:val="28"/>
                <w:szCs w:val="28"/>
              </w:rPr>
              <w:t>Φ</w:t>
            </w:r>
            <w:r>
              <w:rPr>
                <w:rFonts w:hint="eastAsia" w:asciiTheme="minorEastAsia" w:hAnsiTheme="minorEastAsia" w:eastAsiaTheme="minorEastAsia" w:cstheme="minorEastAsia"/>
                <w:color w:val="000000"/>
                <w:sz w:val="24"/>
              </w:rPr>
              <w:t>9*</w:t>
            </w:r>
            <w:r>
              <w:rPr>
                <w:rFonts w:hint="eastAsia" w:asciiTheme="minorEastAsia" w:hAnsiTheme="minorEastAsia" w:eastAsiaTheme="minorEastAsia" w:cstheme="minorEastAsia"/>
                <w:bCs/>
                <w:kern w:val="0"/>
                <w:sz w:val="24"/>
              </w:rPr>
              <w:t>200mm</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bCs/>
                <w:kern w:val="0"/>
                <w:sz w:val="24"/>
              </w:rPr>
              <w:t>带</w:t>
            </w:r>
            <w:r>
              <w:rPr>
                <w:rFonts w:hint="eastAsia" w:asciiTheme="minorEastAsia" w:hAnsiTheme="minorEastAsia" w:eastAsiaTheme="minorEastAsia" w:cstheme="minorEastAsia"/>
                <w:bCs/>
                <w:kern w:val="0"/>
                <w:sz w:val="24"/>
                <w:lang w:eastAsia="zh-CN"/>
              </w:rPr>
              <w:t>木</w:t>
            </w:r>
            <w:r>
              <w:rPr>
                <w:rFonts w:hint="eastAsia" w:asciiTheme="minorEastAsia" w:hAnsiTheme="minorEastAsia" w:eastAsiaTheme="minorEastAsia" w:cstheme="minorEastAsia"/>
                <w:bCs/>
                <w:kern w:val="0"/>
                <w:sz w:val="24"/>
              </w:rPr>
              <w:t>柄</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bCs/>
                <w:kern w:val="0"/>
                <w:sz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凯星、沪工</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方锉</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T12、中齿、</w:t>
            </w:r>
            <w:r>
              <w:rPr>
                <w:rFonts w:hint="eastAsia" w:asciiTheme="minorEastAsia" w:hAnsiTheme="minorEastAsia" w:eastAsiaTheme="minorEastAsia" w:cstheme="minorEastAsia"/>
                <w:color w:val="000000"/>
                <w:sz w:val="24"/>
              </w:rPr>
              <w:t>9*9*</w:t>
            </w:r>
            <w:r>
              <w:rPr>
                <w:rFonts w:hint="eastAsia" w:asciiTheme="minorEastAsia" w:hAnsiTheme="minorEastAsia" w:eastAsiaTheme="minorEastAsia" w:cstheme="minorEastAsia"/>
                <w:bCs/>
                <w:kern w:val="0"/>
                <w:sz w:val="24"/>
              </w:rPr>
              <w:t>230mm</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bCs/>
                <w:kern w:val="0"/>
                <w:sz w:val="24"/>
              </w:rPr>
              <w:t>带</w:t>
            </w:r>
            <w:r>
              <w:rPr>
                <w:rFonts w:hint="eastAsia" w:asciiTheme="minorEastAsia" w:hAnsiTheme="minorEastAsia" w:eastAsiaTheme="minorEastAsia" w:cstheme="minorEastAsia"/>
                <w:bCs/>
                <w:kern w:val="0"/>
                <w:sz w:val="24"/>
                <w:lang w:eastAsia="zh-CN"/>
              </w:rPr>
              <w:t>木</w:t>
            </w:r>
            <w:r>
              <w:rPr>
                <w:rFonts w:hint="eastAsia" w:asciiTheme="minorEastAsia" w:hAnsiTheme="minorEastAsia" w:eastAsiaTheme="minorEastAsia" w:cstheme="minorEastAsia"/>
                <w:bCs/>
                <w:kern w:val="0"/>
                <w:sz w:val="24"/>
              </w:rPr>
              <w:t>柄</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bCs/>
                <w:kern w:val="0"/>
                <w:sz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凯星、沪工</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6</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手锯弓</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300mm、得力型号: DL-6008</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rPr>
              <w:t>得力</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手工锯条</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中齿、300*12*0.65mm</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根</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1000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飞机牌/沪工</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3" w:hRule="atLeast"/>
          <w:jc w:val="center"/>
        </w:trPr>
        <w:tc>
          <w:tcPr>
            <w:tcW w:w="644"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钻头</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高速钢、直柄麻花钻、</w:t>
            </w:r>
          </w:p>
          <w:p>
            <w:pPr>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φ3mm</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bCs/>
                <w:kern w:val="0"/>
                <w:sz w:val="24"/>
              </w:rPr>
              <w:t>根</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60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JEFF</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5" w:hRule="atLeast"/>
          <w:jc w:val="center"/>
        </w:trPr>
        <w:tc>
          <w:tcPr>
            <w:tcW w:w="644"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9</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钻头</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高速钢、直柄麻花钻、</w:t>
            </w:r>
          </w:p>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φ5mm</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bCs/>
                <w:kern w:val="0"/>
                <w:sz w:val="24"/>
              </w:rPr>
              <w:t>根</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60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JEFF</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jc w:val="center"/>
        </w:trPr>
        <w:tc>
          <w:tcPr>
            <w:tcW w:w="644"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10</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钻头</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高速钢、直柄麻花钻、</w:t>
            </w:r>
          </w:p>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4"/>
              </w:rPr>
              <w:t>φ9.8mm</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bCs/>
                <w:kern w:val="0"/>
                <w:sz w:val="24"/>
              </w:rPr>
              <w:t>根</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60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JEFF</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jc w:val="center"/>
        </w:trPr>
        <w:tc>
          <w:tcPr>
            <w:tcW w:w="644"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钻头</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高速钢、直柄麻花钻、</w:t>
            </w:r>
          </w:p>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sz w:val="24"/>
              </w:rPr>
              <w:t>φ10mm</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根</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30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JEFF</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jc w:val="center"/>
        </w:trPr>
        <w:tc>
          <w:tcPr>
            <w:tcW w:w="644"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12</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钢板块</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见加工图纸要求</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块</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260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szCs w:val="22"/>
                <w:highlight w:val="yellow"/>
                <w:lang w:val="en-US" w:eastAsia="zh-CN" w:bidi="ar-SA"/>
              </w:rPr>
            </w:pPr>
            <w:r>
              <w:rPr>
                <w:rFonts w:hint="eastAsia" w:asciiTheme="minorEastAsia" w:hAnsiTheme="minorEastAsia" w:eastAsiaTheme="minorEastAsia" w:cstheme="minorEastAsia"/>
                <w:bCs/>
                <w:kern w:val="0"/>
                <w:sz w:val="24"/>
              </w:rPr>
              <w:t>见附件</w:t>
            </w:r>
          </w:p>
        </w:tc>
        <w:tc>
          <w:tcPr>
            <w:tcW w:w="12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highlight w:val="yellow"/>
                <w:lang w:val="en-US" w:eastAsia="zh-CN" w:bidi="ar-SA"/>
              </w:rPr>
            </w:pPr>
            <w:r>
              <w:rPr>
                <w:rFonts w:hint="eastAsia" w:asciiTheme="minorEastAsia" w:hAnsiTheme="minorEastAsia" w:eastAsiaTheme="minorEastAsia" w:cstheme="minorEastAsia"/>
                <w:sz w:val="24"/>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7" w:hRule="atLeast"/>
          <w:jc w:val="center"/>
        </w:trPr>
        <w:tc>
          <w:tcPr>
            <w:tcW w:w="644"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left"/>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13</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数显式游标卡尺</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0-150mm</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4</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上工</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sz w:val="24"/>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7" w:hRule="atLeast"/>
          <w:jc w:val="center"/>
        </w:trPr>
        <w:tc>
          <w:tcPr>
            <w:tcW w:w="644"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left"/>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14</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刀口形直角尺</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125*80</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80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上量/杭量</w:t>
            </w: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sz w:val="24"/>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7" w:hRule="atLeast"/>
          <w:jc w:val="center"/>
        </w:trPr>
        <w:tc>
          <w:tcPr>
            <w:tcW w:w="644"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left"/>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15</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机用平口钳</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4寸 钳口宽度100mm</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台</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szCs w:val="22"/>
                <w:lang w:val="en-US" w:eastAsia="zh-CN" w:bidi="ar-SA"/>
              </w:rPr>
            </w:pP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left"/>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16</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机用平口钳</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6寸 钳口宽度170mm</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台</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szCs w:val="22"/>
                <w:lang w:val="en-US" w:eastAsia="zh-CN" w:bidi="ar-SA"/>
              </w:rPr>
            </w:pP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644"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left"/>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17</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游标万能角度尺</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0—320</w:t>
            </w:r>
            <w:r>
              <w:rPr>
                <w:rFonts w:hint="eastAsia" w:asciiTheme="minorEastAsia" w:hAnsiTheme="minorEastAsia" w:eastAsiaTheme="minorEastAsia" w:cstheme="minorEastAsia"/>
                <w:bCs/>
                <w:kern w:val="0"/>
                <w:sz w:val="24"/>
                <w:lang w:val="en-US" w:eastAsia="zh-CN"/>
              </w:rPr>
              <w:t>度</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80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上量/杭量</w:t>
            </w:r>
          </w:p>
        </w:tc>
        <w:tc>
          <w:tcPr>
            <w:tcW w:w="12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kern w:val="0"/>
                <w:sz w:val="24"/>
                <w:highlight w:val="yellow"/>
              </w:rPr>
            </w:pPr>
            <w:r>
              <w:rPr>
                <w:rFonts w:hint="eastAsia" w:asciiTheme="minorEastAsia" w:hAnsiTheme="minorEastAsia" w:eastAsiaTheme="minorEastAsia" w:cstheme="minorEastAsia"/>
                <w:sz w:val="24"/>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left"/>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18</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毛刷</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5英寸、型号：A5</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szCs w:val="22"/>
                <w:lang w:val="en-US" w:eastAsia="zh-CN" w:bidi="ar-SA"/>
              </w:rPr>
            </w:pP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left"/>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19</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钳工锤</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木柄圆头锤</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50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szCs w:val="22"/>
                <w:lang w:val="en-US" w:eastAsia="zh-CN" w:bidi="ar-SA"/>
              </w:rPr>
            </w:pP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vAlign w:val="top"/>
          </w:tcPr>
          <w:p>
            <w:pPr>
              <w:spacing w:line="240" w:lineRule="auto"/>
              <w:jc w:val="left"/>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20</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口罩</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型号：9501vt、耳带式</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个</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100</w:t>
            </w:r>
          </w:p>
        </w:tc>
        <w:tc>
          <w:tcPr>
            <w:tcW w:w="157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vAlign w:val="top"/>
          </w:tcPr>
          <w:p>
            <w:pPr>
              <w:spacing w:line="240" w:lineRule="auto"/>
              <w:jc w:val="left"/>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21</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纱手套</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型号：T-600dz</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套</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100</w:t>
            </w:r>
          </w:p>
        </w:tc>
        <w:tc>
          <w:tcPr>
            <w:tcW w:w="157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jc w:val="center"/>
        </w:trPr>
        <w:tc>
          <w:tcPr>
            <w:tcW w:w="644" w:type="dxa"/>
            <w:tcBorders>
              <w:top w:val="single" w:color="auto" w:sz="4" w:space="0"/>
              <w:left w:val="single" w:color="auto" w:sz="4" w:space="0"/>
              <w:bottom w:val="single" w:color="auto" w:sz="4" w:space="0"/>
              <w:right w:val="single" w:color="auto" w:sz="4" w:space="0"/>
            </w:tcBorders>
            <w:vAlign w:val="top"/>
          </w:tcPr>
          <w:p>
            <w:pPr>
              <w:spacing w:line="240" w:lineRule="auto"/>
              <w:jc w:val="left"/>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22</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游标高度尺</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0-200mm</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4</w:t>
            </w:r>
          </w:p>
        </w:tc>
        <w:tc>
          <w:tcPr>
            <w:tcW w:w="157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sz w:val="24"/>
              </w:rPr>
              <w:t>提供样品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jc w:val="center"/>
        </w:trPr>
        <w:tc>
          <w:tcPr>
            <w:tcW w:w="644"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23</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游标高度尺</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0-300mm</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把</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4</w:t>
            </w:r>
          </w:p>
        </w:tc>
        <w:tc>
          <w:tcPr>
            <w:tcW w:w="1572"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jc w:val="center"/>
        </w:trPr>
        <w:tc>
          <w:tcPr>
            <w:tcW w:w="644"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24</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轻型台式钻床</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型号：Z4113 、220v-50Hz、350w</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台</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3</w:t>
            </w:r>
          </w:p>
        </w:tc>
        <w:tc>
          <w:tcPr>
            <w:tcW w:w="1572"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jc w:val="center"/>
        </w:trPr>
        <w:tc>
          <w:tcPr>
            <w:tcW w:w="644"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25</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台虎钳</w:t>
            </w:r>
          </w:p>
        </w:tc>
        <w:tc>
          <w:tcPr>
            <w:tcW w:w="302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型号：150mm</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台</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r>
              <w:rPr>
                <w:rFonts w:hint="eastAsia" w:asciiTheme="minorEastAsia" w:hAnsiTheme="minorEastAsia" w:eastAsiaTheme="minorEastAsia" w:cstheme="minorEastAsia"/>
                <w:bCs/>
                <w:kern w:val="0"/>
                <w:sz w:val="24"/>
              </w:rPr>
              <w:t>8</w:t>
            </w:r>
          </w:p>
        </w:tc>
        <w:tc>
          <w:tcPr>
            <w:tcW w:w="1572"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napToGrid w:val="0"/>
              <w:spacing w:line="240" w:lineRule="auto"/>
              <w:jc w:val="center"/>
              <w:rPr>
                <w:rFonts w:hint="eastAsia" w:asciiTheme="minorEastAsia" w:hAnsiTheme="minorEastAsia" w:eastAsiaTheme="minorEastAsia" w:cstheme="minorEastAsia"/>
                <w:bCs/>
                <w:kern w:val="0"/>
                <w:sz w:val="24"/>
                <w:szCs w:val="22"/>
                <w:lang w:val="en-US" w:eastAsia="zh-CN" w:bidi="ar-SA"/>
              </w:rPr>
            </w:pPr>
          </w:p>
        </w:tc>
        <w:tc>
          <w:tcPr>
            <w:tcW w:w="12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4"/>
              </w:rPr>
            </w:pPr>
          </w:p>
        </w:tc>
      </w:tr>
    </w:tbl>
    <w:p>
      <w:pPr>
        <w:pStyle w:val="5"/>
        <w:spacing w:before="0" w:beforeAutospacing="0" w:after="0" w:afterAutospacing="0" w:line="420" w:lineRule="exact"/>
        <w:ind w:firstLine="482" w:firstLineChars="200"/>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b/>
          <w:color w:val="000000"/>
        </w:rPr>
        <w:t>备注</w:t>
      </w:r>
      <w:r>
        <w:rPr>
          <w:rFonts w:hint="eastAsia" w:asciiTheme="minorEastAsia" w:hAnsiTheme="minorEastAsia" w:eastAsiaTheme="minorEastAsia" w:cstheme="minorEastAsia"/>
          <w:color w:val="000000"/>
        </w:rPr>
        <w:t>：采购内容中的数量为暂定量，中标单位将根据考试工作实际需要按需供应，据实结算。</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3.资金来源：自筹</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4.采购控制价：8</w:t>
      </w:r>
      <w:r>
        <w:rPr>
          <w:rFonts w:hint="eastAsia" w:asciiTheme="minorEastAsia" w:hAnsiTheme="minorEastAsia" w:eastAsiaTheme="minorEastAsia" w:cstheme="minorEastAsia"/>
          <w:color w:val="000000"/>
          <w:lang w:val="en-US" w:eastAsia="zh-CN"/>
        </w:rPr>
        <w:t>00</w:t>
      </w:r>
      <w:r>
        <w:rPr>
          <w:rFonts w:hint="eastAsia" w:asciiTheme="minorEastAsia" w:hAnsiTheme="minorEastAsia" w:eastAsiaTheme="minorEastAsia" w:cstheme="minorEastAsia"/>
          <w:color w:val="000000"/>
        </w:rPr>
        <w:t>00元</w:t>
      </w:r>
    </w:p>
    <w:p>
      <w:pPr>
        <w:pStyle w:val="5"/>
        <w:spacing w:before="0" w:beforeAutospacing="0" w:after="0" w:afterAutospacing="0" w:line="420" w:lineRule="exact"/>
        <w:ind w:firstLine="388"/>
        <w:rPr>
          <w:rFonts w:hint="eastAsia" w:asciiTheme="minorEastAsia" w:hAnsiTheme="minorEastAsia" w:eastAsiaTheme="minorEastAsia" w:cstheme="minorEastAsia"/>
          <w:color w:val="000000"/>
        </w:rPr>
      </w:pPr>
      <w:r>
        <w:rPr>
          <w:rStyle w:val="8"/>
          <w:rFonts w:hint="eastAsia" w:asciiTheme="minorEastAsia" w:hAnsiTheme="minorEastAsia" w:eastAsiaTheme="minorEastAsia" w:cstheme="minorEastAsia"/>
          <w:color w:val="000000"/>
        </w:rPr>
        <w:t>二、投标人必须具备的条件</w:t>
      </w:r>
    </w:p>
    <w:p>
      <w:pPr>
        <w:widowControl/>
        <w:shd w:val="clear" w:color="auto" w:fill="FFFFFF"/>
        <w:spacing w:line="410" w:lineRule="exact"/>
        <w:ind w:firstLine="48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shd w:val="clear" w:color="auto" w:fill="FFFFFF"/>
        </w:rPr>
        <w:t>1.具备《中华人民共和国政府采购法》第二十二条规定的条件；</w:t>
      </w:r>
    </w:p>
    <w:p>
      <w:pPr>
        <w:widowControl/>
        <w:shd w:val="clear" w:color="auto" w:fill="FFFFFF"/>
        <w:spacing w:line="41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2.具有生产或经营所投标产品的有效资质证件； </w:t>
      </w:r>
    </w:p>
    <w:p>
      <w:pPr>
        <w:widowControl/>
        <w:spacing w:line="41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3.投标单位必须具备独立法人资格或工商注册的个体工商户；</w:t>
      </w:r>
    </w:p>
    <w:p>
      <w:pPr>
        <w:spacing w:line="410" w:lineRule="exact"/>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4.承认并严格履行询价函的各项规定，所投材料必须满足本次招标产品的技术质量要求，并能保证及时供货且有完善的售后服务能力；</w:t>
      </w:r>
    </w:p>
    <w:p>
      <w:pPr>
        <w:spacing w:line="410" w:lineRule="exact"/>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5.单位及其法人近三年内无违纪违法行为，自觉遵守高校廉洁从业（政）的各项规定。</w:t>
      </w:r>
    </w:p>
    <w:p>
      <w:pPr>
        <w:pStyle w:val="5"/>
        <w:spacing w:before="0" w:beforeAutospacing="0" w:after="0" w:afterAutospacing="0" w:line="420" w:lineRule="exact"/>
        <w:ind w:firstLine="388"/>
        <w:rPr>
          <w:rFonts w:hint="eastAsia" w:asciiTheme="minorEastAsia" w:hAnsiTheme="minorEastAsia" w:eastAsiaTheme="minorEastAsia" w:cstheme="minorEastAsia"/>
          <w:color w:val="000000"/>
        </w:rPr>
      </w:pPr>
      <w:r>
        <w:rPr>
          <w:rStyle w:val="8"/>
          <w:rFonts w:hint="eastAsia" w:asciiTheme="minorEastAsia" w:hAnsiTheme="minorEastAsia" w:eastAsiaTheme="minorEastAsia" w:cstheme="minorEastAsia"/>
          <w:color w:val="000000"/>
        </w:rPr>
        <w:t>三、产品质量及服务要求</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1.满足《询价函》中技术参数、规格型号等要求。</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2.符合国家有关质量标准及用户需求并保证产品质量。</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3.招标单位将根据实际需要在签订合同时对计划采购数量进行增减调整，中标单位应无条件服从。</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4.中标单位须在接到供货通知后3</w:t>
      </w:r>
      <w:r>
        <w:rPr>
          <w:rFonts w:hint="eastAsia" w:asciiTheme="minorEastAsia" w:hAnsiTheme="minorEastAsia" w:eastAsiaTheme="minorEastAsia" w:cstheme="minorEastAsia"/>
          <w:color w:val="000000"/>
          <w:lang w:eastAsia="zh-CN"/>
        </w:rPr>
        <w:t>个工作</w:t>
      </w:r>
      <w:r>
        <w:rPr>
          <w:rFonts w:hint="eastAsia" w:asciiTheme="minorEastAsia" w:hAnsiTheme="minorEastAsia" w:eastAsiaTheme="minorEastAsia" w:cstheme="minorEastAsia"/>
          <w:color w:val="000000"/>
        </w:rPr>
        <w:t>日内按需供货到位（地点：铜陵学院新校区）。</w:t>
      </w:r>
    </w:p>
    <w:p>
      <w:pPr>
        <w:pStyle w:val="5"/>
        <w:spacing w:before="0" w:beforeAutospacing="0" w:after="0" w:afterAutospacing="0" w:line="420" w:lineRule="exact"/>
        <w:ind w:firstLine="388"/>
        <w:rPr>
          <w:rFonts w:hint="eastAsia" w:asciiTheme="minorEastAsia" w:hAnsiTheme="minorEastAsia" w:eastAsiaTheme="minorEastAsia" w:cstheme="minorEastAsia"/>
          <w:color w:val="000000"/>
        </w:rPr>
      </w:pPr>
      <w:r>
        <w:rPr>
          <w:rStyle w:val="8"/>
          <w:rFonts w:hint="eastAsia" w:asciiTheme="minorEastAsia" w:hAnsiTheme="minorEastAsia" w:eastAsiaTheme="minorEastAsia" w:cstheme="minorEastAsia"/>
          <w:color w:val="000000"/>
        </w:rPr>
        <w:t>四、投标相关事项</w:t>
      </w:r>
    </w:p>
    <w:p>
      <w:pPr>
        <w:pStyle w:val="5"/>
        <w:spacing w:before="0" w:beforeAutospacing="0" w:after="0" w:afterAutospacing="0" w:line="420" w:lineRule="exact"/>
        <w:ind w:firstLine="301"/>
        <w:rPr>
          <w:rFonts w:hint="eastAsia" w:asciiTheme="minorEastAsia" w:hAnsiTheme="minorEastAsia" w:eastAsiaTheme="minorEastAsia" w:cstheme="minorEastAsia"/>
          <w:color w:val="000000"/>
        </w:rPr>
      </w:pPr>
      <w:r>
        <w:rPr>
          <w:rStyle w:val="8"/>
          <w:rFonts w:hint="eastAsia" w:asciiTheme="minorEastAsia" w:hAnsiTheme="minorEastAsia" w:eastAsiaTheme="minorEastAsia" w:cstheme="minorEastAsia"/>
          <w:color w:val="000000"/>
        </w:rPr>
        <w:t>（一）投标注意事项：</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 询价小组将综合投标人实力、报价、等因素，按合理有效最低价法确定中标单位。其中，投标单位不足三家时，根据标的价格（非大额资金），一般直接改为竞争性谈判方式确定中标单位。</w:t>
      </w:r>
    </w:p>
    <w:p>
      <w:pPr>
        <w:pStyle w:val="5"/>
        <w:spacing w:before="0" w:beforeAutospacing="0" w:after="0" w:afterAutospacing="0" w:line="420" w:lineRule="exact"/>
        <w:ind w:firstLine="501"/>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2.中标结果将在铜陵学院国资处网站予以公布。</w:t>
      </w:r>
    </w:p>
    <w:p>
      <w:pPr>
        <w:pStyle w:val="5"/>
        <w:spacing w:before="0" w:beforeAutospacing="0" w:after="0" w:afterAutospacing="0" w:line="420" w:lineRule="exact"/>
        <w:ind w:firstLine="5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3.投标报价为所投产品项目的最终报价（包括运输费及其保险费、安装费、搬运力资费、利税和应承担的风险等一切费用）。</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4.中标单位应及时与采购人联系，进一步洽谈履约及相关事宜。如拟中标单位对中标结果不能及时作出响应，或响应程度可能影响到采购人的需要，采购人有权对该单位作出不予中标处理，从而选择其它的候选单位作为中标单位。</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5.投标人的投标函将作为合同的组成部分</w:t>
      </w:r>
    </w:p>
    <w:p>
      <w:pPr>
        <w:pStyle w:val="5"/>
        <w:spacing w:before="0" w:beforeAutospacing="0" w:after="0" w:afterAutospacing="0" w:line="420" w:lineRule="exact"/>
        <w:ind w:firstLine="288"/>
        <w:rPr>
          <w:rFonts w:hint="eastAsia" w:asciiTheme="minorEastAsia" w:hAnsiTheme="minorEastAsia" w:eastAsiaTheme="minorEastAsia" w:cstheme="minorEastAsia"/>
          <w:color w:val="000000"/>
        </w:rPr>
      </w:pPr>
      <w:r>
        <w:rPr>
          <w:rStyle w:val="8"/>
          <w:rFonts w:hint="eastAsia" w:asciiTheme="minorEastAsia" w:hAnsiTheme="minorEastAsia" w:eastAsiaTheme="minorEastAsia" w:cstheme="minorEastAsia"/>
          <w:color w:val="000000"/>
        </w:rPr>
        <w:t>（二）标书编制：</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投标人需提交一式两份（一份正本、一份副本）投标函，分别注明“正本”和“副本”（如报价不一致，以正本为准）及投标报价单位及项目名称，且须密封（“正本”和“副本”可封装在一个档案袋内）并于</w:t>
      </w:r>
      <w:r>
        <w:rPr>
          <w:rStyle w:val="8"/>
          <w:rFonts w:hint="eastAsia" w:asciiTheme="minorEastAsia" w:hAnsiTheme="minorEastAsia" w:eastAsiaTheme="minorEastAsia" w:cstheme="minorEastAsia"/>
          <w:color w:val="FF0000"/>
        </w:rPr>
        <w:t>密封处（封装袋上、下封口处）</w:t>
      </w:r>
      <w:r>
        <w:rPr>
          <w:rFonts w:hint="eastAsia" w:asciiTheme="minorEastAsia" w:hAnsiTheme="minorEastAsia" w:eastAsiaTheme="minorEastAsia" w:cstheme="minorEastAsia"/>
          <w:color w:val="000000"/>
        </w:rPr>
        <w:t>及封面加盖单位公章。投标函内需附以下资料（复印件须加盖单位公章）：</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1.投标单位和投标报价的产品生产企业简介及近期主要经营业绩介绍；</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2.法定代表人（个体工商户为注册登记人）授权书；</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3.投标保证书；</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4.投标报价表（各投标单位结合市场行情和各种风险及自身实力按本招标书要求规范填写投标报价表并进行报价）；</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5.所有物资报价时均需注明具体品牌、规格型号、材质和生产厂家；</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6.证明资料：经销商的营业执照或产品生产企业法人营业执照、相应产品质量检验报告以及其他能够说明或证明企业管理水平、产品生产质量的国家级、省部级文件等（复印件必须加盖投标单位公章）；</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7.投标单位关于供货期、售后服务（包括无偿提供技术服务等）的承诺和对产品质量的保证措施，以及优惠条件的承诺。</w:t>
      </w:r>
    </w:p>
    <w:p>
      <w:pPr>
        <w:pStyle w:val="5"/>
        <w:spacing w:before="0" w:beforeAutospacing="0" w:after="0" w:afterAutospacing="0" w:line="420" w:lineRule="exact"/>
        <w:ind w:firstLine="401"/>
        <w:rPr>
          <w:rStyle w:val="8"/>
          <w:rFonts w:hint="eastAsia" w:asciiTheme="minorEastAsia" w:hAnsiTheme="minorEastAsia" w:eastAsiaTheme="minorEastAsia" w:cstheme="minorEastAsia"/>
          <w:color w:val="000000"/>
        </w:rPr>
      </w:pPr>
      <w:r>
        <w:rPr>
          <w:rStyle w:val="8"/>
          <w:rFonts w:hint="eastAsia" w:asciiTheme="minorEastAsia" w:hAnsiTheme="minorEastAsia" w:eastAsiaTheme="minorEastAsia" w:cstheme="minorEastAsia"/>
          <w:color w:val="000000"/>
        </w:rPr>
        <w:t>（三）标书投送：</w:t>
      </w:r>
    </w:p>
    <w:p>
      <w:pPr>
        <w:pStyle w:val="5"/>
        <w:spacing w:line="338" w:lineRule="atLeas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1.参与投标单位需在投标前通过企业（单位）账户向我校指定账户“</w:t>
      </w:r>
      <w:r>
        <w:rPr>
          <w:rFonts w:hint="eastAsia" w:asciiTheme="minorEastAsia" w:hAnsiTheme="minorEastAsia" w:eastAsiaTheme="minorEastAsia" w:cstheme="minorEastAsia"/>
          <w:color w:val="auto"/>
          <w:u w:val="single"/>
        </w:rPr>
        <w:t>户名：铜陵学院；账号：1990301021000032836；开户行：徽商银行北京路支行</w:t>
      </w:r>
      <w:r>
        <w:rPr>
          <w:rFonts w:hint="eastAsia" w:asciiTheme="minorEastAsia" w:hAnsiTheme="minorEastAsia" w:eastAsiaTheme="minorEastAsia" w:cstheme="minorEastAsia"/>
          <w:color w:val="000000"/>
        </w:rPr>
        <w:t>”转账支付投标保证金（人民币）壹仟元整（￥1000.00元）；</w:t>
      </w:r>
      <w:r>
        <w:rPr>
          <w:rStyle w:val="8"/>
          <w:rFonts w:hint="eastAsia" w:asciiTheme="minorEastAsia" w:hAnsiTheme="minorEastAsia" w:eastAsiaTheme="minorEastAsia" w:cstheme="minorEastAsia"/>
          <w:color w:val="000000"/>
        </w:rPr>
        <w:t>备注×××项目投标保证金。</w:t>
      </w:r>
    </w:p>
    <w:p>
      <w:pPr>
        <w:pStyle w:val="5"/>
        <w:spacing w:line="338" w:lineRule="atLeas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2.凡符合投标资格、有意向的投标单位，均为被询价对象。请有意参与投标报价的单位于</w:t>
      </w:r>
      <w:r>
        <w:rPr>
          <w:rFonts w:hint="eastAsia" w:asciiTheme="minorEastAsia" w:hAnsiTheme="minorEastAsia" w:eastAsiaTheme="minorEastAsia" w:cstheme="minorEastAsia"/>
          <w:color w:val="auto"/>
          <w:u w:val="single"/>
          <w:lang w:eastAsia="zh-CN"/>
        </w:rPr>
        <w:t>2020</w:t>
      </w:r>
      <w:r>
        <w:rPr>
          <w:rFonts w:hint="eastAsia" w:asciiTheme="minorEastAsia" w:hAnsiTheme="minorEastAsia" w:eastAsiaTheme="minorEastAsia" w:cstheme="minorEastAsia"/>
          <w:color w:val="auto"/>
          <w:u w:val="single"/>
        </w:rPr>
        <w:t>年</w:t>
      </w:r>
      <w:r>
        <w:rPr>
          <w:rFonts w:hint="eastAsia" w:asciiTheme="minorEastAsia" w:hAnsiTheme="minorEastAsia" w:eastAsiaTheme="minorEastAsia" w:cstheme="minorEastAsia"/>
          <w:color w:val="auto"/>
          <w:u w:val="single"/>
          <w:lang w:val="en-US" w:eastAsia="zh-CN"/>
        </w:rPr>
        <w:t>5</w:t>
      </w:r>
      <w:r>
        <w:rPr>
          <w:rFonts w:hint="eastAsia" w:asciiTheme="minorEastAsia" w:hAnsiTheme="minorEastAsia" w:eastAsiaTheme="minorEastAsia" w:cstheme="minorEastAsia"/>
          <w:color w:val="auto"/>
          <w:u w:val="single"/>
        </w:rPr>
        <w:t>月1</w:t>
      </w:r>
      <w:r>
        <w:rPr>
          <w:rFonts w:hint="eastAsia" w:asciiTheme="minorEastAsia" w:hAnsiTheme="minorEastAsia" w:eastAsiaTheme="minorEastAsia" w:cstheme="minorEastAsia"/>
          <w:color w:val="auto"/>
          <w:u w:val="single"/>
          <w:lang w:val="en-US" w:eastAsia="zh-CN"/>
        </w:rPr>
        <w:t>9</w:t>
      </w:r>
      <w:r>
        <w:rPr>
          <w:rFonts w:hint="eastAsia" w:asciiTheme="minorEastAsia" w:hAnsiTheme="minorEastAsia" w:eastAsiaTheme="minorEastAsia" w:cstheme="minorEastAsia"/>
          <w:color w:val="auto"/>
          <w:u w:val="single"/>
        </w:rPr>
        <w:t>日上午11：00</w:t>
      </w:r>
      <w:r>
        <w:rPr>
          <w:rFonts w:hint="eastAsia" w:asciiTheme="minorEastAsia" w:hAnsiTheme="minorEastAsia" w:eastAsiaTheme="minorEastAsia" w:cstheme="minorEastAsia"/>
          <w:color w:val="000000"/>
        </w:rPr>
        <w:t>前，凭投标保证金（银行转账方式支付）缴纳凭证将样品</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b/>
          <w:bCs/>
          <w:color w:val="auto"/>
        </w:rPr>
        <w:t>不按规定提供样品的，视为投标无效</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color w:val="000000"/>
        </w:rPr>
        <w:t>及投标文件送达铜陵学院招投标办公室投标室（新校区图书馆806室），联系人：胡老师</w:t>
      </w:r>
      <w:r>
        <w:rPr>
          <w:rFonts w:hint="eastAsia" w:asciiTheme="minorEastAsia" w:hAnsiTheme="minorEastAsia" w:eastAsiaTheme="minorEastAsia" w:cstheme="minorEastAsia"/>
          <w:color w:val="000000"/>
          <w:shd w:val="clear" w:color="auto" w:fill="FFFFFF"/>
        </w:rPr>
        <w:t>（13955931061）</w:t>
      </w:r>
      <w:r>
        <w:rPr>
          <w:rFonts w:hint="eastAsia" w:asciiTheme="minorEastAsia" w:hAnsiTheme="minorEastAsia" w:eastAsiaTheme="minorEastAsia" w:cstheme="minorEastAsia"/>
          <w:color w:val="000000"/>
        </w:rPr>
        <w:t>。</w:t>
      </w:r>
    </w:p>
    <w:p>
      <w:pPr>
        <w:pStyle w:val="5"/>
        <w:spacing w:line="338" w:lineRule="atLeast"/>
        <w:ind w:firstLine="401"/>
        <w:rPr>
          <w:rFonts w:hint="eastAsia" w:asciiTheme="minorEastAsia" w:hAnsiTheme="minorEastAsia" w:eastAsiaTheme="minorEastAsia" w:cstheme="minorEastAsia"/>
          <w:color w:val="000000"/>
        </w:rPr>
      </w:pPr>
      <w:r>
        <w:rPr>
          <w:rStyle w:val="8"/>
          <w:rFonts w:hint="eastAsia" w:asciiTheme="minorEastAsia" w:hAnsiTheme="minorEastAsia" w:eastAsiaTheme="minorEastAsia" w:cstheme="minorEastAsia"/>
          <w:color w:val="000000"/>
        </w:rPr>
        <w:t>（四）业务联系：</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1.招标采购负责部门：涉及本询价函中的商务部分，请与铜陵学院国资处</w:t>
      </w:r>
      <w:r>
        <w:rPr>
          <w:rFonts w:hint="eastAsia" w:asciiTheme="minorEastAsia" w:hAnsiTheme="minorEastAsia" w:eastAsiaTheme="minorEastAsia" w:cstheme="minorEastAsia"/>
          <w:color w:val="000000"/>
          <w:lang w:eastAsia="zh-CN"/>
        </w:rPr>
        <w:t>程</w:t>
      </w:r>
      <w:r>
        <w:rPr>
          <w:rFonts w:hint="eastAsia" w:asciiTheme="minorEastAsia" w:hAnsiTheme="minorEastAsia" w:eastAsiaTheme="minorEastAsia" w:cstheme="minorEastAsia"/>
          <w:color w:val="000000"/>
        </w:rPr>
        <w:t>老师（0562-588</w:t>
      </w:r>
      <w:r>
        <w:rPr>
          <w:rFonts w:hint="eastAsia" w:asciiTheme="minorEastAsia" w:hAnsiTheme="minorEastAsia" w:eastAsiaTheme="minorEastAsia" w:cstheme="minorEastAsia"/>
          <w:color w:val="000000"/>
          <w:lang w:val="en-US" w:eastAsia="zh-CN"/>
        </w:rPr>
        <w:t>1058</w:t>
      </w:r>
      <w:r>
        <w:rPr>
          <w:rFonts w:hint="eastAsia" w:asciiTheme="minorEastAsia" w:hAnsiTheme="minorEastAsia" w:eastAsiaTheme="minorEastAsia" w:cstheme="minorEastAsia"/>
          <w:color w:val="000000"/>
        </w:rPr>
        <w:t>）联系。</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lang w:eastAsia="zh-CN"/>
        </w:rPr>
      </w:pPr>
      <w:r>
        <w:rPr>
          <w:rFonts w:hint="eastAsia" w:asciiTheme="minorEastAsia" w:hAnsiTheme="minorEastAsia" w:eastAsiaTheme="minorEastAsia" w:cstheme="minorEastAsia"/>
          <w:color w:val="000000"/>
        </w:rPr>
        <w:t>2.使用（主管）部门：本项目为铜陵学院教务处使用项目，如需了解所</w:t>
      </w:r>
      <w:r>
        <w:rPr>
          <w:rFonts w:hint="eastAsia" w:asciiTheme="minorEastAsia" w:hAnsiTheme="minorEastAsia" w:eastAsiaTheme="minorEastAsia" w:cstheme="minorEastAsia"/>
          <w:color w:val="000000"/>
          <w:lang w:eastAsia="zh-CN"/>
        </w:rPr>
        <w:t>采购</w:t>
      </w:r>
      <w:r>
        <w:rPr>
          <w:rFonts w:hint="eastAsia" w:asciiTheme="minorEastAsia" w:hAnsiTheme="minorEastAsia" w:eastAsiaTheme="minorEastAsia" w:cstheme="minorEastAsia"/>
          <w:color w:val="000000"/>
        </w:rPr>
        <w:t>产品的具体</w:t>
      </w:r>
      <w:r>
        <w:rPr>
          <w:rFonts w:hint="eastAsia" w:asciiTheme="minorEastAsia" w:hAnsiTheme="minorEastAsia" w:eastAsiaTheme="minorEastAsia" w:cstheme="minorEastAsia"/>
          <w:color w:val="000000"/>
          <w:lang w:eastAsia="zh-CN"/>
        </w:rPr>
        <w:t>技术材料要求</w:t>
      </w:r>
      <w:r>
        <w:rPr>
          <w:rFonts w:hint="eastAsia" w:asciiTheme="minorEastAsia" w:hAnsiTheme="minorEastAsia" w:eastAsiaTheme="minorEastAsia" w:cstheme="minorEastAsia"/>
          <w:color w:val="000000"/>
        </w:rPr>
        <w:t>情况等，请与铜陵学院联系</w:t>
      </w:r>
      <w:r>
        <w:rPr>
          <w:rFonts w:hint="eastAsia" w:asciiTheme="minorEastAsia" w:hAnsiTheme="minorEastAsia" w:eastAsiaTheme="minorEastAsia" w:cstheme="minorEastAsia"/>
          <w:color w:val="000000"/>
          <w:lang w:eastAsia="zh-CN"/>
        </w:rPr>
        <w:t>（</w:t>
      </w:r>
      <w:r>
        <w:rPr>
          <w:rFonts w:hint="eastAsia" w:asciiTheme="minorEastAsia" w:hAnsiTheme="minorEastAsia" w:eastAsiaTheme="minorEastAsia" w:cstheme="minorEastAsia"/>
          <w:color w:val="000000"/>
        </w:rPr>
        <w:t>教务处</w:t>
      </w:r>
      <w:r>
        <w:rPr>
          <w:rFonts w:hint="eastAsia" w:asciiTheme="minorEastAsia" w:hAnsiTheme="minorEastAsia" w:eastAsiaTheme="minorEastAsia" w:cstheme="minorEastAsia"/>
          <w:color w:val="000000"/>
          <w:lang w:eastAsia="zh-CN"/>
        </w:rPr>
        <w:t>：徐</w:t>
      </w:r>
      <w:r>
        <w:rPr>
          <w:rFonts w:hint="eastAsia" w:asciiTheme="minorEastAsia" w:hAnsiTheme="minorEastAsia" w:eastAsiaTheme="minorEastAsia" w:cstheme="minorEastAsia"/>
          <w:color w:val="000000"/>
        </w:rPr>
        <w:t>老师0562—5881961</w:t>
      </w:r>
      <w:r>
        <w:rPr>
          <w:rFonts w:hint="eastAsia" w:asciiTheme="minorEastAsia" w:hAnsiTheme="minorEastAsia" w:eastAsiaTheme="minorEastAsia" w:cstheme="minorEastAsia"/>
          <w:color w:val="000000"/>
          <w:lang w:eastAsia="zh-CN"/>
        </w:rPr>
        <w:t>）；电工类（丁老师：</w:t>
      </w:r>
      <w:r>
        <w:rPr>
          <w:rFonts w:hint="eastAsia" w:asciiTheme="minorEastAsia" w:hAnsiTheme="minorEastAsia" w:eastAsiaTheme="minorEastAsia" w:cstheme="minorEastAsia"/>
          <w:color w:val="000000"/>
          <w:lang w:val="en-US" w:eastAsia="zh-CN"/>
        </w:rPr>
        <w:t>13385623271</w:t>
      </w:r>
      <w:r>
        <w:rPr>
          <w:rFonts w:hint="eastAsia" w:asciiTheme="minorEastAsia" w:hAnsiTheme="minorEastAsia" w:eastAsiaTheme="minorEastAsia" w:cstheme="minorEastAsia"/>
          <w:color w:val="000000"/>
          <w:lang w:eastAsia="zh-CN"/>
        </w:rPr>
        <w:t>）</w:t>
      </w:r>
      <w:r>
        <w:rPr>
          <w:rFonts w:hint="eastAsia" w:asciiTheme="minorEastAsia" w:hAnsiTheme="minorEastAsia" w:eastAsiaTheme="minorEastAsia" w:cstheme="minorEastAsia"/>
          <w:color w:val="000000"/>
          <w:lang w:val="en-US" w:eastAsia="zh-CN"/>
        </w:rPr>
        <w:t>；钳工类（徐老师：13856218561）</w:t>
      </w:r>
      <w:r>
        <w:rPr>
          <w:rFonts w:hint="eastAsia" w:asciiTheme="minorEastAsia" w:hAnsiTheme="minorEastAsia" w:eastAsiaTheme="minorEastAsia" w:cstheme="minorEastAsia"/>
          <w:color w:val="000000"/>
          <w:lang w:eastAsia="zh-CN"/>
        </w:rPr>
        <w:t>。</w:t>
      </w:r>
    </w:p>
    <w:p>
      <w:pPr>
        <w:pStyle w:val="5"/>
        <w:spacing w:before="0" w:beforeAutospacing="0" w:after="0" w:afterAutospacing="0" w:line="420" w:lineRule="exact"/>
        <w:ind w:firstLine="401"/>
        <w:rPr>
          <w:rFonts w:hint="eastAsia" w:asciiTheme="minorEastAsia" w:hAnsiTheme="minorEastAsia" w:eastAsiaTheme="minorEastAsia" w:cstheme="minorEastAsia"/>
          <w:color w:val="000000"/>
        </w:rPr>
      </w:pPr>
      <w:r>
        <w:rPr>
          <w:rStyle w:val="8"/>
          <w:rFonts w:hint="eastAsia" w:asciiTheme="minorEastAsia" w:hAnsiTheme="minorEastAsia" w:eastAsiaTheme="minorEastAsia" w:cstheme="minorEastAsia"/>
          <w:color w:val="000000"/>
        </w:rPr>
        <w:t>七、付款方式及质保要求：</w:t>
      </w:r>
    </w:p>
    <w:p>
      <w:pPr>
        <w:pStyle w:val="5"/>
        <w:spacing w:before="0" w:beforeAutospacing="0" w:after="0" w:afterAutospacing="0" w:line="420" w:lineRule="exact"/>
        <w:ind w:firstLine="501"/>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1.付款方式</w:t>
      </w:r>
      <w:r>
        <w:rPr>
          <w:rStyle w:val="8"/>
          <w:rFonts w:hint="eastAsia" w:asciiTheme="minorEastAsia" w:hAnsiTheme="minorEastAsia" w:eastAsiaTheme="minorEastAsia" w:cstheme="minorEastAsia"/>
          <w:color w:val="000000"/>
        </w:rPr>
        <w:t>：</w:t>
      </w:r>
      <w:r>
        <w:rPr>
          <w:rFonts w:hint="eastAsia" w:asciiTheme="minorEastAsia" w:hAnsiTheme="minorEastAsia" w:eastAsiaTheme="minorEastAsia" w:cstheme="minorEastAsia"/>
          <w:color w:val="000000"/>
        </w:rPr>
        <w:t>不支付预付款，按时供货到位，经学院组织人员验收合格，根据实际供货数量，据实结算。</w:t>
      </w:r>
    </w:p>
    <w:p>
      <w:pPr>
        <w:pStyle w:val="5"/>
        <w:spacing w:before="0" w:beforeAutospacing="0" w:after="0" w:afterAutospacing="0" w:line="420" w:lineRule="exact"/>
        <w:ind w:firstLine="501"/>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2.供货单位提供有效正规发票，在一个月内付清货款。</w:t>
      </w:r>
    </w:p>
    <w:p>
      <w:pPr>
        <w:pStyle w:val="5"/>
        <w:spacing w:before="0" w:beforeAutospacing="0" w:after="0" w:afterAutospacing="0" w:line="420" w:lineRule="exact"/>
        <w:ind w:firstLine="401"/>
        <w:jc w:val="righ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铜陵学院</w:t>
      </w:r>
    </w:p>
    <w:p>
      <w:pPr>
        <w:pStyle w:val="5"/>
        <w:spacing w:before="0" w:beforeAutospacing="0" w:after="0" w:afterAutospacing="0" w:line="420" w:lineRule="exact"/>
        <w:ind w:firstLine="401"/>
        <w:jc w:val="righ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lang w:eastAsia="zh-CN"/>
        </w:rPr>
        <w:t>2020</w:t>
      </w:r>
      <w:r>
        <w:rPr>
          <w:rFonts w:hint="eastAsia" w:asciiTheme="minorEastAsia" w:hAnsiTheme="minorEastAsia" w:eastAsiaTheme="minorEastAsia" w:cstheme="minorEastAsia"/>
          <w:color w:val="000000"/>
        </w:rPr>
        <w:t>年</w:t>
      </w:r>
      <w:r>
        <w:rPr>
          <w:rFonts w:hint="eastAsia" w:asciiTheme="minorEastAsia" w:hAnsiTheme="minorEastAsia" w:eastAsiaTheme="minorEastAsia" w:cstheme="minorEastAsia"/>
          <w:color w:val="000000"/>
          <w:lang w:val="en-US" w:eastAsia="zh-CN"/>
        </w:rPr>
        <w:t>5</w:t>
      </w:r>
      <w:r>
        <w:rPr>
          <w:rFonts w:hint="eastAsia" w:asciiTheme="minorEastAsia" w:hAnsiTheme="minorEastAsia" w:eastAsiaTheme="minorEastAsia" w:cstheme="minorEastAsia"/>
          <w:color w:val="000000"/>
        </w:rPr>
        <w:t>月11日</w:t>
      </w:r>
    </w:p>
    <w:p>
      <w:pPr>
        <w:widowControl/>
        <w:spacing w:afterLines="100" w:line="520" w:lineRule="exact"/>
        <w:ind w:right="34"/>
        <w:jc w:val="center"/>
        <w:outlineLvl w:val="1"/>
        <w:rPr>
          <w:rFonts w:hint="eastAsia" w:asciiTheme="minorEastAsia" w:hAnsiTheme="minorEastAsia" w:eastAsiaTheme="minorEastAsia" w:cstheme="minorEastAsia"/>
          <w:b/>
          <w:sz w:val="28"/>
          <w:szCs w:val="28"/>
        </w:rPr>
      </w:pPr>
      <w:bookmarkStart w:id="0" w:name="_Toc377506689"/>
    </w:p>
    <w:p>
      <w:pPr>
        <w:widowControl/>
        <w:spacing w:afterLines="100" w:line="520" w:lineRule="exact"/>
        <w:ind w:right="34"/>
        <w:jc w:val="center"/>
        <w:outlineLvl w:val="1"/>
        <w:rPr>
          <w:rFonts w:hint="eastAsia" w:asciiTheme="minorEastAsia" w:hAnsiTheme="minorEastAsia" w:eastAsiaTheme="minorEastAsia" w:cstheme="minorEastAsia"/>
          <w:b/>
          <w:sz w:val="28"/>
          <w:szCs w:val="28"/>
        </w:rPr>
      </w:pPr>
    </w:p>
    <w:p>
      <w:pPr>
        <w:widowControl/>
        <w:spacing w:afterLines="100" w:line="520" w:lineRule="exact"/>
        <w:ind w:right="34"/>
        <w:jc w:val="center"/>
        <w:outlineLvl w:val="1"/>
        <w:rPr>
          <w:rFonts w:hint="eastAsia" w:asciiTheme="minorEastAsia" w:hAnsiTheme="minorEastAsia" w:eastAsiaTheme="minorEastAsia" w:cstheme="minorEastAsia"/>
          <w:b/>
          <w:sz w:val="28"/>
          <w:szCs w:val="28"/>
        </w:rPr>
      </w:pPr>
    </w:p>
    <w:p>
      <w:pPr>
        <w:widowControl/>
        <w:spacing w:afterLines="100" w:line="520" w:lineRule="exact"/>
        <w:ind w:right="34"/>
        <w:jc w:val="center"/>
        <w:outlineLvl w:val="1"/>
        <w:rPr>
          <w:rFonts w:hint="eastAsia" w:asciiTheme="minorEastAsia" w:hAnsiTheme="minorEastAsia" w:eastAsiaTheme="minorEastAsia" w:cstheme="minorEastAsia"/>
          <w:b/>
          <w:sz w:val="28"/>
          <w:szCs w:val="28"/>
        </w:rPr>
      </w:pPr>
    </w:p>
    <w:p>
      <w:pPr>
        <w:widowControl/>
        <w:spacing w:afterLines="100" w:line="520" w:lineRule="exact"/>
        <w:ind w:right="34"/>
        <w:jc w:val="center"/>
        <w:outlineLvl w:val="1"/>
        <w:rPr>
          <w:rFonts w:hint="eastAsia" w:asciiTheme="minorEastAsia" w:hAnsiTheme="minorEastAsia" w:eastAsiaTheme="minorEastAsia" w:cstheme="minorEastAsia"/>
          <w:b/>
          <w:sz w:val="28"/>
          <w:szCs w:val="28"/>
        </w:rPr>
      </w:pPr>
    </w:p>
    <w:p>
      <w:pPr>
        <w:widowControl/>
        <w:spacing w:afterLines="100" w:line="520" w:lineRule="exact"/>
        <w:ind w:right="34"/>
        <w:jc w:val="both"/>
        <w:outlineLvl w:val="1"/>
        <w:rPr>
          <w:rFonts w:hint="eastAsia" w:asciiTheme="minorEastAsia" w:hAnsiTheme="minorEastAsia" w:eastAsiaTheme="minorEastAsia" w:cstheme="minorEastAsia"/>
          <w:b/>
          <w:sz w:val="28"/>
          <w:szCs w:val="28"/>
        </w:rPr>
      </w:pPr>
    </w:p>
    <w:p>
      <w:pPr>
        <w:widowControl/>
        <w:spacing w:afterLines="100" w:line="520" w:lineRule="exact"/>
        <w:ind w:right="34"/>
        <w:jc w:val="center"/>
        <w:outlineLvl w:val="1"/>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附件一：授权委托书</w:t>
      </w:r>
      <w:bookmarkEnd w:id="0"/>
    </w:p>
    <w:p>
      <w:pPr>
        <w:spacing w:line="48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1、法定代表人资格证明书</w:t>
      </w:r>
    </w:p>
    <w:p>
      <w:pPr>
        <w:jc w:val="both"/>
        <w:rPr>
          <w:rFonts w:hint="eastAsia" w:asciiTheme="minorEastAsia" w:hAnsiTheme="minorEastAsia" w:eastAsiaTheme="minorEastAsia" w:cstheme="minorEastAsia"/>
          <w:sz w:val="28"/>
          <w:szCs w:val="28"/>
        </w:rPr>
      </w:pPr>
    </w:p>
    <w:p>
      <w:pPr>
        <w:spacing w:line="480" w:lineRule="exact"/>
        <w:ind w:firstLine="574" w:firstLineChars="205"/>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单位名称：</w:t>
      </w:r>
      <w:r>
        <w:rPr>
          <w:rFonts w:hint="eastAsia" w:asciiTheme="minorEastAsia" w:hAnsiTheme="minorEastAsia" w:eastAsiaTheme="minorEastAsia" w:cstheme="minorEastAsia"/>
          <w:sz w:val="28"/>
          <w:szCs w:val="28"/>
          <w:u w:val="single"/>
        </w:rPr>
        <w:t xml:space="preserve">                             </w:t>
      </w:r>
    </w:p>
    <w:p>
      <w:pPr>
        <w:spacing w:line="480" w:lineRule="exact"/>
        <w:ind w:firstLine="574" w:firstLineChars="205"/>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单位地址：</w:t>
      </w:r>
      <w:r>
        <w:rPr>
          <w:rFonts w:hint="eastAsia" w:asciiTheme="minorEastAsia" w:hAnsiTheme="minorEastAsia" w:eastAsiaTheme="minorEastAsia" w:cstheme="minorEastAsia"/>
          <w:sz w:val="28"/>
          <w:szCs w:val="28"/>
          <w:u w:val="single"/>
        </w:rPr>
        <w:t xml:space="preserve">                             </w:t>
      </w:r>
    </w:p>
    <w:p>
      <w:pPr>
        <w:spacing w:line="480" w:lineRule="exact"/>
        <w:ind w:firstLine="574" w:firstLineChars="20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姓名：</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性别：</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年龄：</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职务：</w:t>
      </w:r>
    </w:p>
    <w:p>
      <w:pPr>
        <w:spacing w:line="480" w:lineRule="exact"/>
        <w:ind w:firstLine="574" w:firstLineChars="20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系</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的法定代表人。为参与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项目，签署上述投标文件、进行合同谈判、签署合同和处理与之有关的一切事务。</w:t>
      </w:r>
    </w:p>
    <w:p>
      <w:pPr>
        <w:spacing w:line="480" w:lineRule="exact"/>
        <w:ind w:firstLine="574" w:firstLineChars="20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特此证明。</w:t>
      </w:r>
    </w:p>
    <w:p>
      <w:pPr>
        <w:pStyle w:val="2"/>
        <w:adjustRightInd w:val="0"/>
        <w:snapToGrid w:val="0"/>
        <w:spacing w:line="300" w:lineRule="auto"/>
        <w:rPr>
          <w:rFonts w:hint="eastAsia" w:asciiTheme="minorEastAsia" w:hAnsiTheme="minorEastAsia" w:eastAsiaTheme="minorEastAsia" w:cstheme="minorEastAsia"/>
          <w:sz w:val="28"/>
          <w:szCs w:val="28"/>
        </w:rPr>
      </w:pPr>
    </w:p>
    <w:p>
      <w:pPr>
        <w:spacing w:line="480" w:lineRule="exact"/>
        <w:ind w:firstLine="574" w:firstLineChars="205"/>
        <w:rPr>
          <w:rFonts w:hint="eastAsia" w:asciiTheme="minorEastAsia" w:hAnsiTheme="minorEastAsia" w:eastAsiaTheme="minorEastAsia" w:cstheme="minorEastAsia"/>
          <w:sz w:val="28"/>
          <w:szCs w:val="28"/>
        </w:rPr>
      </w:pPr>
    </w:p>
    <w:p>
      <w:pPr>
        <w:spacing w:line="480" w:lineRule="exact"/>
        <w:ind w:firstLine="574" w:firstLineChars="20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投标人：(盖章)</w:t>
      </w:r>
    </w:p>
    <w:p>
      <w:pPr>
        <w:spacing w:line="480" w:lineRule="exact"/>
        <w:ind w:firstLine="574" w:firstLineChars="20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日期：</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日 </w:t>
      </w:r>
    </w:p>
    <w:p>
      <w:pPr>
        <w:spacing w:line="480" w:lineRule="exact"/>
        <w:ind w:firstLine="574" w:firstLineChars="205"/>
        <w:rPr>
          <w:rFonts w:hint="eastAsia" w:asciiTheme="minorEastAsia" w:hAnsiTheme="minorEastAsia" w:eastAsiaTheme="minorEastAsia" w:cstheme="minorEastAsia"/>
          <w:sz w:val="28"/>
          <w:szCs w:val="28"/>
        </w:rPr>
      </w:pPr>
    </w:p>
    <w:p>
      <w:pPr>
        <w:spacing w:line="480" w:lineRule="exact"/>
        <w:ind w:firstLine="574" w:firstLineChars="205"/>
        <w:rPr>
          <w:rFonts w:hint="eastAsia" w:asciiTheme="minorEastAsia" w:hAnsiTheme="minorEastAsia" w:eastAsiaTheme="minorEastAsia" w:cstheme="minorEastAsia"/>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4"/>
        <w:gridCol w:w="4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9" w:hRule="atLeast"/>
        </w:trPr>
        <w:tc>
          <w:tcPr>
            <w:tcW w:w="4814" w:type="dxa"/>
            <w:vAlign w:val="center"/>
          </w:tcPr>
          <w:p>
            <w:pPr>
              <w:spacing w:line="48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法人身份证复印件</w:t>
            </w:r>
          </w:p>
          <w:p>
            <w:pPr>
              <w:spacing w:line="480" w:lineRule="exact"/>
              <w:jc w:val="center"/>
              <w:rPr>
                <w:rFonts w:hint="eastAsia" w:asciiTheme="minorEastAsia" w:hAnsiTheme="minorEastAsia" w:eastAsiaTheme="minorEastAsia" w:cstheme="minorEastAsia"/>
                <w:sz w:val="28"/>
                <w:szCs w:val="28"/>
              </w:rPr>
            </w:pPr>
          </w:p>
          <w:p>
            <w:pPr>
              <w:spacing w:line="48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正面</w:t>
            </w:r>
          </w:p>
        </w:tc>
        <w:tc>
          <w:tcPr>
            <w:tcW w:w="4814" w:type="dxa"/>
            <w:vAlign w:val="center"/>
          </w:tcPr>
          <w:p>
            <w:pPr>
              <w:spacing w:line="48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法人身份证复印件</w:t>
            </w:r>
          </w:p>
          <w:p>
            <w:pPr>
              <w:spacing w:line="480" w:lineRule="exact"/>
              <w:jc w:val="center"/>
              <w:rPr>
                <w:rFonts w:hint="eastAsia" w:asciiTheme="minorEastAsia" w:hAnsiTheme="minorEastAsia" w:eastAsiaTheme="minorEastAsia" w:cstheme="minorEastAsia"/>
                <w:sz w:val="28"/>
                <w:szCs w:val="28"/>
              </w:rPr>
            </w:pPr>
          </w:p>
          <w:p>
            <w:pPr>
              <w:spacing w:line="48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反面</w:t>
            </w:r>
          </w:p>
        </w:tc>
      </w:tr>
    </w:tbl>
    <w:p>
      <w:pPr>
        <w:spacing w:line="480" w:lineRule="auto"/>
        <w:jc w:val="center"/>
        <w:rPr>
          <w:rFonts w:hint="eastAsia" w:asciiTheme="minorEastAsia" w:hAnsiTheme="minorEastAsia" w:eastAsiaTheme="minorEastAsia" w:cstheme="minorEastAsia"/>
          <w:sz w:val="28"/>
          <w:szCs w:val="28"/>
        </w:rPr>
      </w:pPr>
    </w:p>
    <w:p>
      <w:pPr>
        <w:spacing w:line="480" w:lineRule="auto"/>
        <w:jc w:val="center"/>
        <w:rPr>
          <w:rFonts w:hint="eastAsia" w:asciiTheme="minorEastAsia" w:hAnsiTheme="minorEastAsia" w:eastAsiaTheme="minorEastAsia" w:cstheme="minorEastAsia"/>
          <w:sz w:val="28"/>
          <w:szCs w:val="28"/>
        </w:rPr>
      </w:pPr>
    </w:p>
    <w:p>
      <w:pPr>
        <w:spacing w:line="48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2、授权委托书</w:t>
      </w:r>
    </w:p>
    <w:p>
      <w:pPr>
        <w:spacing w:line="480" w:lineRule="auto"/>
        <w:jc w:val="center"/>
        <w:rPr>
          <w:rFonts w:hint="eastAsia" w:asciiTheme="minorEastAsia" w:hAnsiTheme="minorEastAsia" w:eastAsiaTheme="minorEastAsia" w:cstheme="minorEastAsia"/>
          <w:sz w:val="28"/>
          <w:szCs w:val="28"/>
        </w:rPr>
      </w:pPr>
    </w:p>
    <w:p>
      <w:pPr>
        <w:spacing w:line="4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本授权委托书声明：我</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(姓名)系</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(投标人名称              )的法定代表人，现授权委托</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（单位名称）的</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(姓名)为我公司代理人，参加</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(招标人)的</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项目的投标活动。代理人在投标、开标、评标、合同谈判过程中所签署的一切文件和处理与之有关的一切事务，我均予以承认。</w:t>
      </w:r>
    </w:p>
    <w:p>
      <w:pPr>
        <w:spacing w:line="420" w:lineRule="exact"/>
        <w:ind w:left="479" w:leftChars="228" w:firstLine="14" w:firstLineChars="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代理人无转委权。特此委托。</w:t>
      </w:r>
      <w:r>
        <w:rPr>
          <w:rFonts w:hint="eastAsia" w:asciiTheme="minorEastAsia" w:hAnsiTheme="minorEastAsia" w:eastAsiaTheme="minorEastAsia" w:cstheme="minorEastAsia"/>
          <w:sz w:val="28"/>
          <w:szCs w:val="28"/>
        </w:rPr>
        <w:cr/>
      </w:r>
    </w:p>
    <w:p>
      <w:pPr>
        <w:spacing w:line="4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代理人：             性别：             年龄：</w:t>
      </w:r>
    </w:p>
    <w:p>
      <w:pPr>
        <w:spacing w:line="4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  位：             部门：             职务：</w:t>
      </w:r>
    </w:p>
    <w:p>
      <w:pPr>
        <w:spacing w:line="4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投标人：(盖章)            法定代表人：(签字或盖章)</w:t>
      </w:r>
    </w:p>
    <w:p>
      <w:pPr>
        <w:pStyle w:val="2"/>
        <w:adjustRightInd w:val="0"/>
        <w:snapToGrid w:val="0"/>
        <w:spacing w:line="420" w:lineRule="exact"/>
        <w:ind w:firstLine="560" w:firstLineChars="200"/>
        <w:rPr>
          <w:rFonts w:hint="eastAsia" w:asciiTheme="minorEastAsia" w:hAnsiTheme="minorEastAsia" w:eastAsiaTheme="minorEastAsia" w:cstheme="minorEastAsia"/>
          <w:sz w:val="28"/>
          <w:szCs w:val="28"/>
        </w:rPr>
      </w:pPr>
    </w:p>
    <w:p>
      <w:pPr>
        <w:pStyle w:val="2"/>
        <w:adjustRightInd w:val="0"/>
        <w:snapToGrid w:val="0"/>
        <w:spacing w:line="4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代理人联系方式  固定电话：        移动电话：</w:t>
      </w:r>
    </w:p>
    <w:p>
      <w:pPr>
        <w:pStyle w:val="2"/>
        <w:adjustRightInd w:val="0"/>
        <w:snapToGrid w:val="0"/>
        <w:spacing w:line="420" w:lineRule="exact"/>
        <w:rPr>
          <w:rFonts w:hint="eastAsia" w:asciiTheme="minorEastAsia" w:hAnsiTheme="minorEastAsia" w:eastAsiaTheme="minorEastAsia" w:cstheme="minorEastAsia"/>
          <w:sz w:val="28"/>
          <w:szCs w:val="28"/>
        </w:rPr>
      </w:pPr>
    </w:p>
    <w:p>
      <w:pPr>
        <w:pStyle w:val="2"/>
        <w:adjustRightInd w:val="0"/>
        <w:snapToGrid w:val="0"/>
        <w:spacing w:line="420" w:lineRule="exact"/>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日期：</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w:t>
      </w:r>
    </w:p>
    <w:p>
      <w:pPr>
        <w:pStyle w:val="2"/>
        <w:adjustRightInd w:val="0"/>
        <w:snapToGrid w:val="0"/>
        <w:spacing w:line="420" w:lineRule="exact"/>
        <w:jc w:val="right"/>
        <w:rPr>
          <w:rFonts w:hint="eastAsia" w:asciiTheme="minorEastAsia" w:hAnsiTheme="minorEastAsia" w:eastAsiaTheme="minorEastAsia" w:cstheme="minorEastAsia"/>
          <w:sz w:val="28"/>
          <w:szCs w:val="28"/>
        </w:rPr>
      </w:pPr>
    </w:p>
    <w:p>
      <w:pPr>
        <w:pStyle w:val="2"/>
        <w:adjustRightInd w:val="0"/>
        <w:snapToGrid w:val="0"/>
        <w:spacing w:line="420" w:lineRule="exact"/>
        <w:jc w:val="right"/>
        <w:rPr>
          <w:rFonts w:hint="eastAsia" w:asciiTheme="minorEastAsia" w:hAnsiTheme="minorEastAsia" w:eastAsiaTheme="minorEastAsia" w:cstheme="minorEastAsia"/>
          <w:sz w:val="28"/>
          <w:szCs w:val="28"/>
        </w:rPr>
      </w:pPr>
    </w:p>
    <w:p>
      <w:pPr>
        <w:pStyle w:val="2"/>
        <w:adjustRightInd w:val="0"/>
        <w:snapToGrid w:val="0"/>
        <w:spacing w:line="420" w:lineRule="exact"/>
        <w:jc w:val="right"/>
        <w:rPr>
          <w:rFonts w:hint="eastAsia" w:asciiTheme="minorEastAsia" w:hAnsiTheme="minorEastAsia" w:eastAsiaTheme="minorEastAsia" w:cstheme="minorEastAsia"/>
          <w:sz w:val="28"/>
          <w:szCs w:val="28"/>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4"/>
        <w:gridCol w:w="4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6" w:hRule="atLeast"/>
        </w:trPr>
        <w:tc>
          <w:tcPr>
            <w:tcW w:w="4814" w:type="dxa"/>
            <w:vAlign w:val="center"/>
          </w:tcPr>
          <w:p>
            <w:pPr>
              <w:spacing w:line="48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委托授权人身份证复印件</w:t>
            </w:r>
          </w:p>
        </w:tc>
        <w:tc>
          <w:tcPr>
            <w:tcW w:w="4650" w:type="dxa"/>
            <w:vAlign w:val="center"/>
          </w:tcPr>
          <w:p>
            <w:pPr>
              <w:spacing w:line="48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委托授权人身份证复印件</w:t>
            </w:r>
          </w:p>
        </w:tc>
      </w:tr>
    </w:tbl>
    <w:p>
      <w:pPr>
        <w:widowControl/>
        <w:spacing w:line="276" w:lineRule="auto"/>
        <w:rPr>
          <w:rFonts w:hint="eastAsia" w:asciiTheme="minorEastAsia" w:hAnsiTheme="minorEastAsia" w:eastAsiaTheme="minorEastAsia" w:cstheme="minorEastAsia"/>
          <w:b/>
          <w:sz w:val="32"/>
          <w:szCs w:val="32"/>
        </w:rPr>
      </w:pPr>
    </w:p>
    <w:p>
      <w:pPr>
        <w:widowControl/>
        <w:spacing w:line="276" w:lineRule="auto"/>
        <w:rPr>
          <w:rFonts w:hint="eastAsia" w:asciiTheme="minorEastAsia" w:hAnsiTheme="minorEastAsia" w:eastAsiaTheme="minorEastAsia" w:cstheme="minorEastAsia"/>
          <w:b/>
          <w:sz w:val="32"/>
          <w:szCs w:val="32"/>
        </w:rPr>
      </w:pPr>
    </w:p>
    <w:p>
      <w:pPr>
        <w:widowControl/>
        <w:spacing w:line="276" w:lineRule="auto"/>
        <w:rPr>
          <w:rFonts w:hint="eastAsia" w:asciiTheme="minorEastAsia" w:hAnsiTheme="minorEastAsia" w:eastAsiaTheme="minorEastAsia" w:cstheme="minorEastAsia"/>
          <w:b/>
          <w:sz w:val="32"/>
          <w:szCs w:val="32"/>
        </w:rPr>
      </w:pPr>
    </w:p>
    <w:p>
      <w:pPr>
        <w:widowControl/>
        <w:spacing w:line="276" w:lineRule="auto"/>
        <w:jc w:val="center"/>
        <w:rPr>
          <w:rFonts w:hint="eastAsia"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sz w:val="28"/>
          <w:szCs w:val="28"/>
        </w:rPr>
        <w:t>附件二：铜陵学院</w:t>
      </w:r>
      <w:r>
        <w:rPr>
          <w:rFonts w:hint="eastAsia" w:asciiTheme="minorEastAsia" w:hAnsiTheme="minorEastAsia" w:eastAsiaTheme="minorEastAsia" w:cstheme="minorEastAsia"/>
          <w:b/>
          <w:bCs/>
          <w:kern w:val="0"/>
          <w:sz w:val="28"/>
          <w:szCs w:val="28"/>
          <w:lang w:eastAsia="zh-CN"/>
        </w:rPr>
        <w:t>2020</w:t>
      </w:r>
      <w:r>
        <w:rPr>
          <w:rFonts w:hint="eastAsia" w:asciiTheme="minorEastAsia" w:hAnsiTheme="minorEastAsia" w:eastAsiaTheme="minorEastAsia" w:cstheme="minorEastAsia"/>
          <w:b/>
          <w:bCs/>
          <w:kern w:val="0"/>
          <w:sz w:val="28"/>
          <w:szCs w:val="28"/>
        </w:rPr>
        <w:t>年</w:t>
      </w:r>
      <w:r>
        <w:rPr>
          <w:rFonts w:hint="eastAsia" w:asciiTheme="minorEastAsia" w:hAnsiTheme="minorEastAsia" w:eastAsiaTheme="minorEastAsia" w:cstheme="minorEastAsia"/>
          <w:b/>
          <w:kern w:val="0"/>
          <w:sz w:val="28"/>
          <w:szCs w:val="28"/>
        </w:rPr>
        <w:t>对口高考电工技能测试耗材及工具</w:t>
      </w:r>
      <w:r>
        <w:rPr>
          <w:rFonts w:hint="eastAsia" w:asciiTheme="minorEastAsia" w:hAnsiTheme="minorEastAsia" w:eastAsiaTheme="minorEastAsia" w:cstheme="minorEastAsia"/>
          <w:b/>
          <w:sz w:val="28"/>
          <w:szCs w:val="28"/>
        </w:rPr>
        <w:t>采购投标报价表</w:t>
      </w:r>
    </w:p>
    <w:p>
      <w:pPr>
        <w:widowControl/>
        <w:spacing w:line="276" w:lineRule="auto"/>
        <w:jc w:val="left"/>
        <w:rPr>
          <w:rFonts w:hint="eastAsia" w:asciiTheme="minorEastAsia" w:hAnsiTheme="minorEastAsia" w:eastAsiaTheme="minorEastAsia" w:cstheme="minorEastAsia"/>
          <w:bCs/>
          <w:kern w:val="0"/>
          <w:sz w:val="24"/>
        </w:rPr>
      </w:pPr>
    </w:p>
    <w:p>
      <w:pPr>
        <w:widowControl/>
        <w:spacing w:line="276"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Cs/>
          <w:kern w:val="0"/>
          <w:sz w:val="24"/>
        </w:rPr>
        <w:t>项目一、</w:t>
      </w:r>
      <w:r>
        <w:rPr>
          <w:rFonts w:hint="eastAsia" w:asciiTheme="minorEastAsia" w:hAnsiTheme="minorEastAsia" w:eastAsiaTheme="minorEastAsia" w:cstheme="minorEastAsia"/>
          <w:bCs/>
          <w:kern w:val="0"/>
          <w:sz w:val="24"/>
          <w:lang w:eastAsia="zh-CN"/>
        </w:rPr>
        <w:t>2020</w:t>
      </w:r>
      <w:r>
        <w:rPr>
          <w:rFonts w:hint="eastAsia" w:asciiTheme="minorEastAsia" w:hAnsiTheme="minorEastAsia" w:eastAsiaTheme="minorEastAsia" w:cstheme="minorEastAsia"/>
          <w:bCs/>
          <w:kern w:val="0"/>
          <w:sz w:val="24"/>
        </w:rPr>
        <w:t>年</w:t>
      </w:r>
      <w:r>
        <w:rPr>
          <w:rFonts w:hint="eastAsia" w:asciiTheme="minorEastAsia" w:hAnsiTheme="minorEastAsia" w:eastAsiaTheme="minorEastAsia" w:cstheme="minorEastAsia"/>
          <w:kern w:val="0"/>
          <w:sz w:val="24"/>
        </w:rPr>
        <w:t xml:space="preserve">对口高考电工技能测试耗材及工具类 </w:t>
      </w:r>
    </w:p>
    <w:tbl>
      <w:tblPr>
        <w:tblStyle w:val="6"/>
        <w:tblW w:w="9961"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9"/>
        <w:gridCol w:w="1726"/>
        <w:gridCol w:w="2810"/>
        <w:gridCol w:w="851"/>
        <w:gridCol w:w="850"/>
        <w:gridCol w:w="851"/>
        <w:gridCol w:w="850"/>
        <w:gridCol w:w="1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0" w:hRule="atLeast"/>
        </w:trPr>
        <w:tc>
          <w:tcPr>
            <w:tcW w:w="889"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序号</w:t>
            </w:r>
          </w:p>
        </w:tc>
        <w:tc>
          <w:tcPr>
            <w:tcW w:w="1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项目(设备)名称</w:t>
            </w:r>
          </w:p>
        </w:tc>
        <w:tc>
          <w:tcPr>
            <w:tcW w:w="28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详细技术参数或规格型号要求</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单位</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计划数量</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单价（元）</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小计（元）</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889"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1</w:t>
            </w:r>
          </w:p>
        </w:tc>
        <w:tc>
          <w:tcPr>
            <w:tcW w:w="1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交流接触器</w:t>
            </w:r>
          </w:p>
        </w:tc>
        <w:tc>
          <w:tcPr>
            <w:tcW w:w="28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德力西 CJX1-12/22 380v</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120</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FF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889"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2</w:t>
            </w:r>
          </w:p>
        </w:tc>
        <w:tc>
          <w:tcPr>
            <w:tcW w:w="1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热过载继电器</w:t>
            </w:r>
          </w:p>
        </w:tc>
        <w:tc>
          <w:tcPr>
            <w:tcW w:w="28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德力西JR36-20</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120</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FF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889"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3</w:t>
            </w:r>
          </w:p>
        </w:tc>
        <w:tc>
          <w:tcPr>
            <w:tcW w:w="1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熔断器底座</w:t>
            </w:r>
          </w:p>
        </w:tc>
        <w:tc>
          <w:tcPr>
            <w:tcW w:w="28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圆筒形帽保险丝座RT18-32X 1P</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240</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FF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889"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4</w:t>
            </w:r>
          </w:p>
        </w:tc>
        <w:tc>
          <w:tcPr>
            <w:tcW w:w="1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熔断芯</w:t>
            </w:r>
          </w:p>
        </w:tc>
        <w:tc>
          <w:tcPr>
            <w:tcW w:w="28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德力西RT14-20(RT18)</w:t>
            </w:r>
          </w:p>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圆筒熔断芯</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120</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000000"/>
                <w:kern w:val="0"/>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color w:val="FF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889"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5</w:t>
            </w:r>
          </w:p>
        </w:tc>
        <w:tc>
          <w:tcPr>
            <w:tcW w:w="1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按钮开关</w:t>
            </w:r>
          </w:p>
        </w:tc>
        <w:tc>
          <w:tcPr>
            <w:tcW w:w="28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la4s-3h自复位按钮开关</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120</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FF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889"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6</w:t>
            </w:r>
          </w:p>
        </w:tc>
        <w:tc>
          <w:tcPr>
            <w:tcW w:w="1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双绞线</w:t>
            </w:r>
          </w:p>
        </w:tc>
        <w:tc>
          <w:tcPr>
            <w:tcW w:w="28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RVS1.0(100米）</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卷</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30</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889"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7</w:t>
            </w:r>
          </w:p>
        </w:tc>
        <w:tc>
          <w:tcPr>
            <w:tcW w:w="1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接线端子排</w:t>
            </w:r>
          </w:p>
        </w:tc>
        <w:tc>
          <w:tcPr>
            <w:tcW w:w="28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TD-1520</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只</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120</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FF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889"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w:t>
            </w:r>
          </w:p>
        </w:tc>
        <w:tc>
          <w:tcPr>
            <w:tcW w:w="17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单股铝芯导线</w:t>
            </w:r>
          </w:p>
        </w:tc>
        <w:tc>
          <w:tcPr>
            <w:tcW w:w="28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2.5平方BLV单芯铝线</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卷</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Cs/>
                <w:color w:val="000000"/>
                <w:kern w:val="0"/>
                <w:sz w:val="24"/>
              </w:rPr>
              <w:t>30</w:t>
            </w: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FF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889"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Theme="minorEastAsia" w:hAnsiTheme="minorEastAsia" w:eastAsiaTheme="minorEastAsia" w:cstheme="minorEastAsia"/>
                <w:color w:val="000000"/>
                <w:sz w:val="24"/>
              </w:rPr>
            </w:pPr>
          </w:p>
        </w:tc>
        <w:tc>
          <w:tcPr>
            <w:tcW w:w="17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合计</w:t>
            </w:r>
          </w:p>
        </w:tc>
        <w:tc>
          <w:tcPr>
            <w:tcW w:w="28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cstheme="minorEastAsia"/>
                <w:color w:val="000000"/>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FF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889"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Theme="minorEastAsia" w:hAnsiTheme="minorEastAsia" w:eastAsiaTheme="minorEastAsia" w:cstheme="minorEastAsia"/>
                <w:color w:val="000000"/>
                <w:sz w:val="24"/>
              </w:rPr>
            </w:pPr>
          </w:p>
        </w:tc>
        <w:tc>
          <w:tcPr>
            <w:tcW w:w="17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大写</w:t>
            </w:r>
          </w:p>
        </w:tc>
        <w:tc>
          <w:tcPr>
            <w:tcW w:w="28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cstheme="minorEastAsia"/>
                <w:color w:val="000000"/>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000000"/>
                <w:kern w:val="0"/>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bCs/>
                <w:color w:val="FF0000"/>
                <w:kern w:val="0"/>
                <w:sz w:val="24"/>
              </w:rPr>
            </w:pPr>
          </w:p>
        </w:tc>
      </w:tr>
    </w:tbl>
    <w:p>
      <w:pPr>
        <w:spacing w:line="380" w:lineRule="exact"/>
        <w:rPr>
          <w:rFonts w:hint="eastAsia" w:asciiTheme="minorEastAsia" w:hAnsiTheme="minorEastAsia" w:eastAsiaTheme="minorEastAsia" w:cstheme="minorEastAsia"/>
          <w:bCs/>
          <w:szCs w:val="21"/>
        </w:rPr>
      </w:pPr>
    </w:p>
    <w:p>
      <w:pPr>
        <w:spacing w:line="380" w:lineRule="exact"/>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
          <w:bCs/>
          <w:szCs w:val="21"/>
        </w:rPr>
        <w:t>备注：</w:t>
      </w:r>
      <w:r>
        <w:rPr>
          <w:rFonts w:hint="eastAsia" w:asciiTheme="minorEastAsia" w:hAnsiTheme="minorEastAsia" w:eastAsiaTheme="minorEastAsia" w:cstheme="minorEastAsia"/>
          <w:bCs/>
          <w:szCs w:val="21"/>
        </w:rPr>
        <w:t>报价说明（或报价人承诺）：</w:t>
      </w:r>
      <w:r>
        <w:rPr>
          <w:rFonts w:hint="eastAsia" w:asciiTheme="minorEastAsia" w:hAnsiTheme="minorEastAsia" w:eastAsiaTheme="minorEastAsia" w:cstheme="minorEastAsia"/>
          <w:szCs w:val="21"/>
        </w:rPr>
        <w:t>投标报价所列单价应包括产品价款、配套设备费、材料损耗、运输保险费、装卸费、搬运费、安装费、</w:t>
      </w:r>
      <w:r>
        <w:rPr>
          <w:rFonts w:hint="eastAsia" w:asciiTheme="minorEastAsia" w:hAnsiTheme="minorEastAsia" w:eastAsiaTheme="minorEastAsia" w:cstheme="minorEastAsia"/>
          <w:bCs/>
          <w:szCs w:val="21"/>
        </w:rPr>
        <w:t>售后服务费、利税和应承担的风险等一切费用，为综合单价。</w:t>
      </w:r>
    </w:p>
    <w:p>
      <w:pPr>
        <w:spacing w:line="380" w:lineRule="exact"/>
        <w:rPr>
          <w:rFonts w:hint="eastAsia" w:asciiTheme="minorEastAsia" w:hAnsiTheme="minorEastAsia" w:eastAsiaTheme="minorEastAsia" w:cstheme="minorEastAsia"/>
          <w:color w:val="000000"/>
          <w:kern w:val="0"/>
          <w:szCs w:val="21"/>
        </w:rPr>
      </w:pPr>
    </w:p>
    <w:p>
      <w:pPr>
        <w:widowControl/>
        <w:spacing w:line="480" w:lineRule="auto"/>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投标单位名称（公章）：</w:t>
      </w:r>
      <w:r>
        <w:rPr>
          <w:rFonts w:hint="eastAsia" w:asciiTheme="minorEastAsia" w:hAnsiTheme="minorEastAsia" w:eastAsiaTheme="minorEastAsia" w:cstheme="minorEastAsia"/>
          <w:color w:val="000000"/>
          <w:kern w:val="0"/>
          <w:szCs w:val="21"/>
          <w:u w:val="single"/>
          <w:bdr w:val="single" w:color="auto" w:sz="4" w:space="0"/>
        </w:rPr>
        <w:t xml:space="preserve">                </w:t>
      </w:r>
      <w:r>
        <w:rPr>
          <w:rFonts w:hint="eastAsia" w:asciiTheme="minorEastAsia" w:hAnsiTheme="minorEastAsia" w:eastAsiaTheme="minorEastAsia" w:cstheme="minorEastAsia"/>
          <w:color w:val="000000"/>
          <w:kern w:val="0"/>
          <w:szCs w:val="21"/>
          <w:bdr w:val="single" w:color="auto" w:sz="4" w:space="0"/>
        </w:rPr>
        <w:t xml:space="preserve">                     </w:t>
      </w:r>
    </w:p>
    <w:p>
      <w:pPr>
        <w:widowControl/>
        <w:spacing w:line="480" w:lineRule="auto"/>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法定代表人签字、盖章：</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 xml:space="preserve">       联系电话：</w:t>
      </w:r>
      <w:r>
        <w:rPr>
          <w:rFonts w:hint="eastAsia" w:asciiTheme="minorEastAsia" w:hAnsiTheme="minorEastAsia" w:eastAsiaTheme="minorEastAsia" w:cstheme="minorEastAsia"/>
          <w:color w:val="000000"/>
          <w:kern w:val="0"/>
          <w:szCs w:val="21"/>
          <w:u w:val="single"/>
        </w:rPr>
        <w:t xml:space="preserve">                    </w:t>
      </w:r>
    </w:p>
    <w:p>
      <w:pPr>
        <w:widowControl/>
        <w:spacing w:line="480" w:lineRule="auto"/>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代理人（被授权人）签字或盖章：</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 xml:space="preserve">  联系电话：</w:t>
      </w:r>
      <w:r>
        <w:rPr>
          <w:rFonts w:hint="eastAsia" w:asciiTheme="minorEastAsia" w:hAnsiTheme="minorEastAsia" w:eastAsiaTheme="minorEastAsia" w:cstheme="minorEastAsia"/>
          <w:color w:val="000000"/>
          <w:kern w:val="0"/>
          <w:szCs w:val="21"/>
          <w:u w:val="single"/>
        </w:rPr>
        <w:t xml:space="preserve">                    </w:t>
      </w:r>
    </w:p>
    <w:p>
      <w:pPr>
        <w:spacing w:line="480" w:lineRule="auto"/>
        <w:ind w:right="560"/>
        <w:rPr>
          <w:rFonts w:hint="eastAsia" w:asciiTheme="minorEastAsia" w:hAnsiTheme="minorEastAsia" w:eastAsiaTheme="minorEastAsia" w:cstheme="minorEastAsia"/>
          <w:color w:val="000000"/>
          <w:kern w:val="0"/>
          <w:szCs w:val="21"/>
          <w:u w:val="single"/>
        </w:rPr>
      </w:pPr>
      <w:r>
        <w:rPr>
          <w:rFonts w:hint="eastAsia" w:asciiTheme="minorEastAsia" w:hAnsiTheme="minorEastAsia" w:eastAsiaTheme="minorEastAsia" w:cstheme="minorEastAsia"/>
          <w:color w:val="000000"/>
          <w:kern w:val="0"/>
          <w:szCs w:val="21"/>
        </w:rPr>
        <w:t>日期：</w:t>
      </w:r>
      <w:r>
        <w:rPr>
          <w:rFonts w:hint="eastAsia" w:asciiTheme="minorEastAsia" w:hAnsiTheme="minorEastAsia" w:eastAsiaTheme="minorEastAsia" w:cstheme="minorEastAsia"/>
          <w:color w:val="000000"/>
          <w:kern w:val="0"/>
          <w:szCs w:val="21"/>
          <w:u w:val="single"/>
        </w:rPr>
        <w:t xml:space="preserve">             </w:t>
      </w:r>
    </w:p>
    <w:p>
      <w:pPr>
        <w:widowControl/>
        <w:spacing w:line="276" w:lineRule="auto"/>
        <w:rPr>
          <w:rFonts w:hint="eastAsia" w:asciiTheme="minorEastAsia" w:hAnsiTheme="minorEastAsia" w:eastAsiaTheme="minorEastAsia" w:cstheme="minorEastAsia"/>
          <w:b/>
          <w:bCs/>
          <w:sz w:val="28"/>
          <w:szCs w:val="28"/>
        </w:rPr>
      </w:pPr>
    </w:p>
    <w:p>
      <w:pPr>
        <w:widowControl/>
        <w:spacing w:line="276" w:lineRule="auto"/>
        <w:jc w:val="center"/>
        <w:rPr>
          <w:rFonts w:hint="eastAsia" w:asciiTheme="minorEastAsia" w:hAnsiTheme="minorEastAsia" w:eastAsiaTheme="minorEastAsia" w:cstheme="minorEastAsia"/>
          <w:b/>
          <w:bCs/>
          <w:sz w:val="28"/>
          <w:szCs w:val="28"/>
        </w:rPr>
      </w:pPr>
    </w:p>
    <w:p>
      <w:pPr>
        <w:widowControl/>
        <w:spacing w:line="276" w:lineRule="auto"/>
        <w:jc w:val="center"/>
        <w:rPr>
          <w:rFonts w:hint="eastAsia" w:asciiTheme="minorEastAsia" w:hAnsiTheme="minorEastAsia" w:eastAsiaTheme="minorEastAsia" w:cstheme="minorEastAsia"/>
          <w:b/>
          <w:bCs/>
          <w:sz w:val="28"/>
          <w:szCs w:val="28"/>
        </w:rPr>
      </w:pPr>
    </w:p>
    <w:p>
      <w:pPr>
        <w:widowControl/>
        <w:spacing w:line="276" w:lineRule="auto"/>
        <w:jc w:val="center"/>
        <w:rPr>
          <w:rFonts w:hint="eastAsia" w:asciiTheme="minorEastAsia" w:hAnsiTheme="minorEastAsia" w:eastAsiaTheme="minorEastAsia" w:cstheme="minorEastAsia"/>
          <w:b/>
          <w:bCs/>
          <w:sz w:val="28"/>
          <w:szCs w:val="28"/>
        </w:rPr>
      </w:pPr>
    </w:p>
    <w:p>
      <w:pPr>
        <w:widowControl/>
        <w:spacing w:line="276"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bCs/>
          <w:sz w:val="28"/>
          <w:szCs w:val="28"/>
        </w:rPr>
        <w:t>附件三：</w:t>
      </w:r>
      <w:r>
        <w:rPr>
          <w:rFonts w:hint="eastAsia" w:asciiTheme="minorEastAsia" w:hAnsiTheme="minorEastAsia" w:eastAsiaTheme="minorEastAsia" w:cstheme="minorEastAsia"/>
          <w:b/>
          <w:sz w:val="28"/>
          <w:szCs w:val="28"/>
        </w:rPr>
        <w:t>铜陵学院</w:t>
      </w:r>
      <w:r>
        <w:rPr>
          <w:rFonts w:hint="eastAsia" w:asciiTheme="minorEastAsia" w:hAnsiTheme="minorEastAsia" w:eastAsiaTheme="minorEastAsia" w:cstheme="minorEastAsia"/>
          <w:b/>
          <w:bCs/>
          <w:kern w:val="0"/>
          <w:sz w:val="28"/>
          <w:szCs w:val="28"/>
          <w:lang w:eastAsia="zh-CN"/>
        </w:rPr>
        <w:t>2020</w:t>
      </w:r>
      <w:r>
        <w:rPr>
          <w:rFonts w:hint="eastAsia" w:asciiTheme="minorEastAsia" w:hAnsiTheme="minorEastAsia" w:eastAsiaTheme="minorEastAsia" w:cstheme="minorEastAsia"/>
          <w:b/>
          <w:bCs/>
          <w:kern w:val="0"/>
          <w:sz w:val="28"/>
          <w:szCs w:val="28"/>
        </w:rPr>
        <w:t>年</w:t>
      </w:r>
      <w:r>
        <w:rPr>
          <w:rFonts w:hint="eastAsia" w:asciiTheme="minorEastAsia" w:hAnsiTheme="minorEastAsia" w:eastAsiaTheme="minorEastAsia" w:cstheme="minorEastAsia"/>
          <w:b/>
          <w:kern w:val="0"/>
          <w:sz w:val="28"/>
          <w:szCs w:val="28"/>
        </w:rPr>
        <w:t>对口高考钳工技能测试耗材及工具</w:t>
      </w:r>
      <w:r>
        <w:rPr>
          <w:rFonts w:hint="eastAsia" w:asciiTheme="minorEastAsia" w:hAnsiTheme="minorEastAsia" w:eastAsiaTheme="minorEastAsia" w:cstheme="minorEastAsia"/>
          <w:b/>
          <w:sz w:val="28"/>
          <w:szCs w:val="28"/>
        </w:rPr>
        <w:t>采购投标报价表</w:t>
      </w:r>
    </w:p>
    <w:p>
      <w:pP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Cs/>
          <w:kern w:val="0"/>
          <w:sz w:val="24"/>
        </w:rPr>
        <w:t>项目二、</w:t>
      </w:r>
      <w:r>
        <w:rPr>
          <w:rFonts w:hint="eastAsia" w:asciiTheme="minorEastAsia" w:hAnsiTheme="minorEastAsia" w:eastAsiaTheme="minorEastAsia" w:cstheme="minorEastAsia"/>
          <w:bCs/>
          <w:kern w:val="0"/>
          <w:sz w:val="24"/>
          <w:lang w:eastAsia="zh-CN"/>
        </w:rPr>
        <w:t>2020</w:t>
      </w:r>
      <w:r>
        <w:rPr>
          <w:rFonts w:hint="eastAsia" w:asciiTheme="minorEastAsia" w:hAnsiTheme="minorEastAsia" w:eastAsiaTheme="minorEastAsia" w:cstheme="minorEastAsia"/>
          <w:bCs/>
          <w:kern w:val="0"/>
          <w:sz w:val="24"/>
        </w:rPr>
        <w:t>年</w:t>
      </w:r>
      <w:r>
        <w:rPr>
          <w:rFonts w:hint="eastAsia" w:asciiTheme="minorEastAsia" w:hAnsiTheme="minorEastAsia" w:eastAsiaTheme="minorEastAsia" w:cstheme="minorEastAsia"/>
          <w:kern w:val="0"/>
          <w:sz w:val="24"/>
        </w:rPr>
        <w:t xml:space="preserve">对口高考钳工技能测试耗材及工具 </w:t>
      </w:r>
    </w:p>
    <w:tbl>
      <w:tblPr>
        <w:tblStyle w:val="6"/>
        <w:tblW w:w="10348" w:type="dxa"/>
        <w:tblInd w:w="-60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788"/>
        <w:gridCol w:w="3240"/>
        <w:gridCol w:w="816"/>
        <w:gridCol w:w="888"/>
        <w:gridCol w:w="924"/>
        <w:gridCol w:w="960"/>
        <w:gridCol w:w="11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5"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序号</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项目(设备)名称</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详细技术参数或规格型号要求</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单位</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数量</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单价（元）</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小计（元）</w:t>
            </w:r>
          </w:p>
        </w:tc>
        <w:tc>
          <w:tcPr>
            <w:tcW w:w="11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平锉</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T12、中齿、300mm、</w:t>
            </w:r>
            <w:r>
              <w:rPr>
                <w:rFonts w:hint="eastAsia" w:asciiTheme="minorEastAsia" w:hAnsiTheme="minorEastAsia" w:eastAsiaTheme="minorEastAsia" w:cstheme="minorEastAsia"/>
                <w:bCs/>
                <w:kern w:val="0"/>
                <w:sz w:val="21"/>
                <w:szCs w:val="21"/>
              </w:rPr>
              <w:t>带</w:t>
            </w:r>
            <w:r>
              <w:rPr>
                <w:rFonts w:hint="eastAsia" w:asciiTheme="minorEastAsia" w:hAnsiTheme="minorEastAsia" w:eastAsiaTheme="minorEastAsia" w:cstheme="minorEastAsia"/>
                <w:bCs/>
                <w:kern w:val="0"/>
                <w:sz w:val="21"/>
                <w:szCs w:val="21"/>
                <w:lang w:eastAsia="zh-CN"/>
              </w:rPr>
              <w:t>木</w:t>
            </w:r>
            <w:r>
              <w:rPr>
                <w:rFonts w:hint="eastAsia" w:asciiTheme="minorEastAsia" w:hAnsiTheme="minorEastAsia" w:eastAsiaTheme="minorEastAsia" w:cstheme="minorEastAsia"/>
                <w:bCs/>
                <w:kern w:val="0"/>
                <w:sz w:val="21"/>
                <w:szCs w:val="21"/>
              </w:rPr>
              <w:t>柄</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100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平锉</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T12、细齿、250mm、</w:t>
            </w:r>
            <w:r>
              <w:rPr>
                <w:rFonts w:hint="eastAsia" w:asciiTheme="minorEastAsia" w:hAnsiTheme="minorEastAsia" w:eastAsiaTheme="minorEastAsia" w:cstheme="minorEastAsia"/>
                <w:bCs/>
                <w:kern w:val="0"/>
                <w:sz w:val="21"/>
                <w:szCs w:val="21"/>
              </w:rPr>
              <w:t>带</w:t>
            </w:r>
            <w:r>
              <w:rPr>
                <w:rFonts w:hint="eastAsia" w:asciiTheme="minorEastAsia" w:hAnsiTheme="minorEastAsia" w:eastAsiaTheme="minorEastAsia" w:cstheme="minorEastAsia"/>
                <w:bCs/>
                <w:kern w:val="0"/>
                <w:sz w:val="21"/>
                <w:szCs w:val="21"/>
                <w:lang w:eastAsia="zh-CN"/>
              </w:rPr>
              <w:t>木</w:t>
            </w:r>
            <w:r>
              <w:rPr>
                <w:rFonts w:hint="eastAsia" w:asciiTheme="minorEastAsia" w:hAnsiTheme="minorEastAsia" w:eastAsiaTheme="minorEastAsia" w:cstheme="minorEastAsia"/>
                <w:bCs/>
                <w:kern w:val="0"/>
                <w:sz w:val="21"/>
                <w:szCs w:val="21"/>
              </w:rPr>
              <w:t>柄</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100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三角锉</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T12、中齿、</w:t>
            </w:r>
            <w:r>
              <w:rPr>
                <w:rFonts w:hint="eastAsia" w:asciiTheme="minorEastAsia" w:hAnsiTheme="minorEastAsia" w:eastAsiaTheme="minorEastAsia" w:cstheme="minorEastAsia"/>
                <w:bCs/>
                <w:kern w:val="0"/>
                <w:sz w:val="21"/>
                <w:szCs w:val="21"/>
              </w:rPr>
              <w:t>200mm</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Cs/>
                <w:kern w:val="0"/>
                <w:sz w:val="21"/>
                <w:szCs w:val="21"/>
              </w:rPr>
              <w:t>带</w:t>
            </w:r>
            <w:r>
              <w:rPr>
                <w:rFonts w:hint="eastAsia" w:asciiTheme="minorEastAsia" w:hAnsiTheme="minorEastAsia" w:eastAsiaTheme="minorEastAsia" w:cstheme="minorEastAsia"/>
                <w:bCs/>
                <w:kern w:val="0"/>
                <w:sz w:val="21"/>
                <w:szCs w:val="21"/>
                <w:lang w:eastAsia="zh-CN"/>
              </w:rPr>
              <w:t>木</w:t>
            </w:r>
            <w:r>
              <w:rPr>
                <w:rFonts w:hint="eastAsia" w:asciiTheme="minorEastAsia" w:hAnsiTheme="minorEastAsia" w:eastAsiaTheme="minorEastAsia" w:cstheme="minorEastAsia"/>
                <w:bCs/>
                <w:kern w:val="0"/>
                <w:sz w:val="21"/>
                <w:szCs w:val="21"/>
              </w:rPr>
              <w:t>柄</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100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圆锉</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T12、中齿、</w:t>
            </w:r>
            <w:r>
              <w:rPr>
                <w:rFonts w:hint="eastAsia" w:asciiTheme="minorEastAsia" w:hAnsiTheme="minorEastAsia" w:eastAsiaTheme="minorEastAsia" w:cstheme="minorEastAsia"/>
                <w:color w:val="000000"/>
                <w:sz w:val="21"/>
                <w:szCs w:val="21"/>
              </w:rPr>
              <w:t>Φ9*</w:t>
            </w:r>
            <w:r>
              <w:rPr>
                <w:rFonts w:hint="eastAsia" w:asciiTheme="minorEastAsia" w:hAnsiTheme="minorEastAsia" w:eastAsiaTheme="minorEastAsia" w:cstheme="minorEastAsia"/>
                <w:bCs/>
                <w:kern w:val="0"/>
                <w:sz w:val="21"/>
                <w:szCs w:val="21"/>
              </w:rPr>
              <w:t>200mm</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Cs/>
                <w:kern w:val="0"/>
                <w:sz w:val="21"/>
                <w:szCs w:val="21"/>
              </w:rPr>
              <w:t>带</w:t>
            </w:r>
            <w:r>
              <w:rPr>
                <w:rFonts w:hint="eastAsia" w:asciiTheme="minorEastAsia" w:hAnsiTheme="minorEastAsia" w:eastAsiaTheme="minorEastAsia" w:cstheme="minorEastAsia"/>
                <w:bCs/>
                <w:kern w:val="0"/>
                <w:sz w:val="21"/>
                <w:szCs w:val="21"/>
                <w:lang w:eastAsia="zh-CN"/>
              </w:rPr>
              <w:t>木</w:t>
            </w:r>
            <w:r>
              <w:rPr>
                <w:rFonts w:hint="eastAsia" w:asciiTheme="minorEastAsia" w:hAnsiTheme="minorEastAsia" w:eastAsiaTheme="minorEastAsia" w:cstheme="minorEastAsia"/>
                <w:bCs/>
                <w:kern w:val="0"/>
                <w:sz w:val="21"/>
                <w:szCs w:val="21"/>
              </w:rPr>
              <w:t>柄</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100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方锉</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T12、中齿、</w:t>
            </w:r>
            <w:r>
              <w:rPr>
                <w:rFonts w:hint="eastAsia" w:asciiTheme="minorEastAsia" w:hAnsiTheme="minorEastAsia" w:eastAsiaTheme="minorEastAsia" w:cstheme="minorEastAsia"/>
                <w:color w:val="000000"/>
                <w:sz w:val="21"/>
                <w:szCs w:val="21"/>
              </w:rPr>
              <w:t>9*9*</w:t>
            </w:r>
            <w:r>
              <w:rPr>
                <w:rFonts w:hint="eastAsia" w:asciiTheme="minorEastAsia" w:hAnsiTheme="minorEastAsia" w:eastAsiaTheme="minorEastAsia" w:cstheme="minorEastAsia"/>
                <w:bCs/>
                <w:kern w:val="0"/>
                <w:sz w:val="21"/>
                <w:szCs w:val="21"/>
              </w:rPr>
              <w:t>230mm</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Cs/>
                <w:kern w:val="0"/>
                <w:sz w:val="21"/>
                <w:szCs w:val="21"/>
              </w:rPr>
              <w:t>带</w:t>
            </w:r>
            <w:r>
              <w:rPr>
                <w:rFonts w:hint="eastAsia" w:asciiTheme="minorEastAsia" w:hAnsiTheme="minorEastAsia" w:eastAsiaTheme="minorEastAsia" w:cstheme="minorEastAsia"/>
                <w:bCs/>
                <w:kern w:val="0"/>
                <w:sz w:val="21"/>
                <w:szCs w:val="21"/>
                <w:lang w:eastAsia="zh-CN"/>
              </w:rPr>
              <w:t>木</w:t>
            </w:r>
            <w:r>
              <w:rPr>
                <w:rFonts w:hint="eastAsia" w:asciiTheme="minorEastAsia" w:hAnsiTheme="minorEastAsia" w:eastAsiaTheme="minorEastAsia" w:cstheme="minorEastAsia"/>
                <w:bCs/>
                <w:kern w:val="0"/>
                <w:sz w:val="21"/>
                <w:szCs w:val="21"/>
              </w:rPr>
              <w:t>柄</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100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6</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手锯弓</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300mm、得力型号: DL-6008</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100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手工锯条</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中齿、300*12*0.65mm</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根</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1000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89" w:hRule="atLeast"/>
        </w:trPr>
        <w:tc>
          <w:tcPr>
            <w:tcW w:w="540"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钻头</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高速钢、直柄麻花钻、φ3mm</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根</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60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3" w:hRule="atLeast"/>
        </w:trPr>
        <w:tc>
          <w:tcPr>
            <w:tcW w:w="540"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钻头</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高速钢、直柄麻花钻、φ5mm</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根</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60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trPr>
        <w:tc>
          <w:tcPr>
            <w:tcW w:w="540"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钻头</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高速钢、直柄麻花钻、φ9.8mm</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根</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60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7"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钻头</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高速钢、直柄麻花钻、φ10mm</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根</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30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3"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钢板块</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见加工图纸要求</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块</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260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数显式游标卡尺</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0-150mm</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4</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9"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刀口形直角尺</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125*80</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kern w:val="0"/>
                <w:sz w:val="21"/>
                <w:szCs w:val="21"/>
              </w:rPr>
              <w:t>80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highlight w:val="yellow"/>
              </w:rPr>
            </w:pPr>
          </w:p>
        </w:tc>
        <w:tc>
          <w:tcPr>
            <w:tcW w:w="11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15</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机用平口钳</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4寸 钳口宽度100mm</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台</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16</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机用平口钳</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vertAlign w:val="superscript"/>
              </w:rPr>
            </w:pPr>
            <w:r>
              <w:rPr>
                <w:rFonts w:hint="eastAsia" w:asciiTheme="minorEastAsia" w:hAnsiTheme="minorEastAsia" w:eastAsiaTheme="minorEastAsia" w:cstheme="minorEastAsia"/>
                <w:bCs/>
                <w:kern w:val="0"/>
                <w:sz w:val="21"/>
                <w:szCs w:val="21"/>
              </w:rPr>
              <w:t>6寸 钳口宽度170mm</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台</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17</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游标万能角度尺</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0—320</w:t>
            </w:r>
            <w:bookmarkStart w:id="1" w:name="_GoBack"/>
            <w:bookmarkEnd w:id="1"/>
            <w:r>
              <w:rPr>
                <w:rFonts w:hint="eastAsia" w:asciiTheme="minorEastAsia" w:hAnsiTheme="minorEastAsia" w:eastAsiaTheme="minorEastAsia" w:cstheme="minorEastAsia"/>
                <w:bCs/>
                <w:kern w:val="0"/>
                <w:sz w:val="21"/>
                <w:szCs w:val="21"/>
                <w:lang w:val="en-US" w:eastAsia="zh-CN"/>
              </w:rPr>
              <w:t>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80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18</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毛刷</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5英寸、型号：A5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100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19</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钳工锤</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木柄圆头锤</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50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bCs/>
                <w:kern w:val="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540"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20</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口罩</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型号：9501vt、耳带式</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个</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100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left="-105" w:leftChars="-50"/>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540"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21</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纱手套</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型号：T-600dz</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套</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100</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540"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22</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游标高度尺</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0-200mm</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4</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540"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23</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游标高度尺</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0-300mm</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把</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4</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54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24</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轻型台式钻床</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型号：Z4113 、220v-50Hz、350w</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台</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3</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shd w:val="clear" w:color="auto" w:fill="auto"/>
          </w:tcPr>
          <w:p>
            <w:pPr>
              <w:spacing w:line="24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540"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25</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台虎钳</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型号：150mm</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sz w:val="21"/>
                <w:szCs w:val="21"/>
              </w:rPr>
              <w:t>台</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jc w:val="center"/>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8</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color w:val="FF0000"/>
                <w:kern w:val="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9" w:hRule="atLeast"/>
        </w:trPr>
        <w:tc>
          <w:tcPr>
            <w:tcW w:w="540"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bCs/>
                <w:kern w:val="0"/>
                <w:sz w:val="21"/>
                <w:szCs w:val="21"/>
              </w:rPr>
            </w:pP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合计</w:t>
            </w:r>
          </w:p>
        </w:tc>
        <w:tc>
          <w:tcPr>
            <w:tcW w:w="32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left"/>
              <w:rPr>
                <w:rFonts w:hint="eastAsia" w:asciiTheme="minorEastAsia" w:hAnsiTheme="minorEastAsia" w:eastAsiaTheme="minorEastAsia" w:cstheme="minorEastAsia"/>
                <w:bCs/>
                <w:kern w:val="0"/>
                <w:sz w:val="21"/>
                <w:szCs w:val="21"/>
              </w:rPr>
            </w:pP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2" w:hRule="atLeast"/>
        </w:trPr>
        <w:tc>
          <w:tcPr>
            <w:tcW w:w="540" w:type="dxa"/>
            <w:tcBorders>
              <w:top w:val="single" w:color="auto" w:sz="4" w:space="0"/>
              <w:left w:val="single" w:color="auto" w:sz="4" w:space="0"/>
              <w:bottom w:val="single" w:color="auto" w:sz="4" w:space="0"/>
              <w:right w:val="single" w:color="auto" w:sz="4" w:space="0"/>
            </w:tcBorders>
          </w:tcPr>
          <w:p>
            <w:pPr>
              <w:spacing w:line="240" w:lineRule="auto"/>
              <w:jc w:val="left"/>
              <w:rPr>
                <w:rFonts w:hint="eastAsia" w:asciiTheme="minorEastAsia" w:hAnsiTheme="minorEastAsia" w:eastAsiaTheme="minorEastAsia" w:cstheme="minorEastAsia"/>
                <w:bCs/>
                <w:kern w:val="0"/>
                <w:sz w:val="21"/>
                <w:szCs w:val="21"/>
              </w:rPr>
            </w:pP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left"/>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大写</w:t>
            </w:r>
          </w:p>
        </w:tc>
        <w:tc>
          <w:tcPr>
            <w:tcW w:w="80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Cs/>
                <w:kern w:val="0"/>
                <w:sz w:val="21"/>
                <w:szCs w:val="21"/>
              </w:rPr>
            </w:pPr>
          </w:p>
        </w:tc>
      </w:tr>
    </w:tbl>
    <w:p>
      <w:pPr>
        <w:spacing w:line="380" w:lineRule="exact"/>
        <w:ind w:firstLine="315" w:firstLineChars="15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注：报价说明（或报价人承诺）：</w:t>
      </w:r>
      <w:r>
        <w:rPr>
          <w:rFonts w:hint="eastAsia" w:asciiTheme="minorEastAsia" w:hAnsiTheme="minorEastAsia" w:eastAsiaTheme="minorEastAsia" w:cstheme="minorEastAsia"/>
          <w:szCs w:val="21"/>
        </w:rPr>
        <w:t>投标报价所列单价应包括产品价款、配套设备费、材料损耗、运输保险费、装卸费、搬运费、安装费、</w:t>
      </w:r>
      <w:r>
        <w:rPr>
          <w:rFonts w:hint="eastAsia" w:asciiTheme="minorEastAsia" w:hAnsiTheme="minorEastAsia" w:eastAsiaTheme="minorEastAsia" w:cstheme="minorEastAsia"/>
          <w:bCs/>
          <w:szCs w:val="21"/>
        </w:rPr>
        <w:t>售后服务费、利税和应承担的风险等一切费用，为综合单价。</w:t>
      </w:r>
    </w:p>
    <w:p>
      <w:pPr>
        <w:widowControl/>
        <w:spacing w:line="480" w:lineRule="auto"/>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投标单位名称（公章）：</w:t>
      </w:r>
      <w:r>
        <w:rPr>
          <w:rFonts w:hint="eastAsia" w:asciiTheme="minorEastAsia" w:hAnsiTheme="minorEastAsia" w:eastAsiaTheme="minorEastAsia" w:cstheme="minorEastAsia"/>
          <w:color w:val="000000"/>
          <w:kern w:val="0"/>
          <w:szCs w:val="21"/>
          <w:u w:val="single"/>
          <w:bdr w:val="single" w:color="auto" w:sz="4" w:space="0"/>
        </w:rPr>
        <w:t xml:space="preserve">                </w:t>
      </w:r>
      <w:r>
        <w:rPr>
          <w:rFonts w:hint="eastAsia" w:asciiTheme="minorEastAsia" w:hAnsiTheme="minorEastAsia" w:eastAsiaTheme="minorEastAsia" w:cstheme="minorEastAsia"/>
          <w:color w:val="000000"/>
          <w:kern w:val="0"/>
          <w:szCs w:val="21"/>
          <w:bdr w:val="single" w:color="auto" w:sz="4" w:space="0"/>
        </w:rPr>
        <w:t xml:space="preserve">                     </w:t>
      </w:r>
    </w:p>
    <w:p>
      <w:pPr>
        <w:widowControl/>
        <w:spacing w:line="480" w:lineRule="auto"/>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法定代表人签字、盖章：</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 xml:space="preserve"> 联系电话：</w:t>
      </w:r>
      <w:r>
        <w:rPr>
          <w:rFonts w:hint="eastAsia" w:asciiTheme="minorEastAsia" w:hAnsiTheme="minorEastAsia" w:eastAsiaTheme="minorEastAsia" w:cstheme="minorEastAsia"/>
          <w:color w:val="000000"/>
          <w:kern w:val="0"/>
          <w:szCs w:val="21"/>
          <w:u w:val="single"/>
        </w:rPr>
        <w:t xml:space="preserve">                    </w:t>
      </w:r>
    </w:p>
    <w:p>
      <w:pPr>
        <w:widowControl/>
        <w:spacing w:line="480" w:lineRule="auto"/>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代理人（被授权人）签字或盖章：</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联系电话：</w:t>
      </w:r>
      <w:r>
        <w:rPr>
          <w:rFonts w:hint="eastAsia" w:asciiTheme="minorEastAsia" w:hAnsiTheme="minorEastAsia" w:eastAsiaTheme="minorEastAsia" w:cstheme="minorEastAsia"/>
          <w:color w:val="000000"/>
          <w:kern w:val="0"/>
          <w:szCs w:val="21"/>
          <w:u w:val="single"/>
        </w:rPr>
        <w:t xml:space="preserve">                    </w:t>
      </w:r>
    </w:p>
    <w:p>
      <w:pPr>
        <w:spacing w:line="480" w:lineRule="auto"/>
        <w:ind w:right="560" w:firstLine="2520" w:firstLineChars="1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Cs w:val="21"/>
        </w:rPr>
        <w:t>日期：</w:t>
      </w:r>
      <w:r>
        <w:rPr>
          <w:rFonts w:hint="eastAsia" w:asciiTheme="minorEastAsia" w:hAnsiTheme="minorEastAsia" w:eastAsiaTheme="minorEastAsia" w:cstheme="minorEastAsia"/>
          <w:color w:val="000000"/>
          <w:kern w:val="0"/>
          <w:szCs w:val="21"/>
          <w:u w:val="single"/>
        </w:rPr>
        <w:t xml:space="preserve">                               </w:t>
      </w:r>
    </w:p>
    <w:p>
      <w:pPr>
        <w:widowControl/>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br w:type="page"/>
      </w:r>
    </w:p>
    <w:p>
      <w:pPr>
        <w:jc w:val="both"/>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附件四：钢板块规格尺寸</w:t>
      </w:r>
    </w:p>
    <w:p>
      <w:pPr>
        <w:rPr>
          <w:rFonts w:hint="eastAsia" w:asciiTheme="minorEastAsia" w:hAnsiTheme="minorEastAsia" w:eastAsiaTheme="minorEastAsia" w:cstheme="minorEastAsia"/>
          <w:b/>
          <w:bCs/>
          <w:sz w:val="28"/>
          <w:szCs w:val="28"/>
        </w:rPr>
      </w:pPr>
    </w:p>
    <w:tbl>
      <w:tblPr>
        <w:tblStyle w:val="6"/>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400"/>
        <w:gridCol w:w="1704"/>
        <w:gridCol w:w="1116"/>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20"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2400"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名称</w:t>
            </w:r>
          </w:p>
        </w:tc>
        <w:tc>
          <w:tcPr>
            <w:tcW w:w="1704"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材料</w:t>
            </w:r>
          </w:p>
        </w:tc>
        <w:tc>
          <w:tcPr>
            <w:tcW w:w="1116"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数量</w:t>
            </w:r>
          </w:p>
        </w:tc>
        <w:tc>
          <w:tcPr>
            <w:tcW w:w="1980"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20"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2400"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钢板块</w:t>
            </w:r>
          </w:p>
        </w:tc>
        <w:tc>
          <w:tcPr>
            <w:tcW w:w="1704"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板材</w:t>
            </w:r>
          </w:p>
        </w:tc>
        <w:tc>
          <w:tcPr>
            <w:tcW w:w="1116"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260</w:t>
            </w:r>
          </w:p>
        </w:tc>
        <w:tc>
          <w:tcPr>
            <w:tcW w:w="1980" w:type="dxa"/>
            <w:vAlign w:val="center"/>
          </w:tcPr>
          <w:p>
            <w:pPr>
              <w:jc w:val="center"/>
              <w:rPr>
                <w:rFonts w:hint="eastAsia" w:asciiTheme="minorEastAsia" w:hAnsiTheme="minorEastAsia" w:eastAsiaTheme="minorEastAsia" w:cstheme="minorEastAsia"/>
                <w:sz w:val="24"/>
              </w:rPr>
            </w:pPr>
          </w:p>
        </w:tc>
      </w:tr>
    </w:tbl>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5486400" cy="3749040"/>
            <wp:effectExtent l="0" t="0" r="0" b="0"/>
            <wp:docPr id="1" name="图片 1" descr="钢板块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钢板块尺寸"/>
                    <pic:cNvPicPr>
                      <a:picLocks noChangeAspect="1" noChangeArrowheads="1"/>
                    </pic:cNvPicPr>
                  </pic:nvPicPr>
                  <pic:blipFill>
                    <a:blip r:embed="rId4" cstate="print"/>
                    <a:srcRect/>
                    <a:stretch>
                      <a:fillRect/>
                    </a:stretch>
                  </pic:blipFill>
                  <pic:spPr>
                    <a:xfrm>
                      <a:off x="0" y="0"/>
                      <a:ext cx="5486400" cy="3749040"/>
                    </a:xfrm>
                    <a:prstGeom prst="rect">
                      <a:avLst/>
                    </a:prstGeom>
                    <a:noFill/>
                    <a:ln w="9525">
                      <a:noFill/>
                      <a:miter lim="800000"/>
                      <a:headEnd/>
                      <a:tailEnd/>
                    </a:ln>
                  </pic:spPr>
                </pic:pic>
              </a:graphicData>
            </a:graphic>
          </wp:inline>
        </w:drawing>
      </w:r>
    </w:p>
    <w:p>
      <w:pPr>
        <w:spacing w:line="480" w:lineRule="auto"/>
        <w:ind w:right="560" w:firstLine="2520" w:firstLineChars="1200"/>
        <w:rPr>
          <w:rFonts w:hint="eastAsia" w:asciiTheme="minorEastAsia" w:hAnsiTheme="minorEastAsia" w:eastAsiaTheme="minorEastAsia" w:cstheme="minorEastAsia"/>
          <w:color w:val="000000"/>
          <w:kern w:val="0"/>
          <w:szCs w:val="21"/>
          <w:u w:val="single"/>
        </w:rPr>
      </w:pPr>
    </w:p>
    <w:p>
      <w:pPr>
        <w:rPr>
          <w:rFonts w:hint="eastAsia" w:asciiTheme="minorEastAsia" w:hAnsiTheme="minorEastAsia" w:eastAsiaTheme="minorEastAsia" w:cstheme="minorEastAsia"/>
        </w:rPr>
      </w:pPr>
    </w:p>
    <w:p>
      <w:pPr>
        <w:spacing w:line="420" w:lineRule="exact"/>
        <w:rPr>
          <w:rFonts w:hint="eastAsia" w:asciiTheme="minorEastAsia" w:hAnsiTheme="minorEastAsia" w:eastAsiaTheme="minorEastAsia" w:cstheme="minorEastAsia"/>
        </w:rPr>
      </w:pPr>
    </w:p>
    <w:sectPr>
      <w:pgSz w:w="11906" w:h="16838"/>
      <w:pgMar w:top="1304" w:right="1304" w:bottom="130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86802"/>
    <w:rsid w:val="00140F49"/>
    <w:rsid w:val="00186802"/>
    <w:rsid w:val="00190BD6"/>
    <w:rsid w:val="001E6F9E"/>
    <w:rsid w:val="00326FA1"/>
    <w:rsid w:val="003E7897"/>
    <w:rsid w:val="00635F09"/>
    <w:rsid w:val="00660C56"/>
    <w:rsid w:val="00667554"/>
    <w:rsid w:val="00905C01"/>
    <w:rsid w:val="00AD0702"/>
    <w:rsid w:val="00C86DB7"/>
    <w:rsid w:val="00D141BF"/>
    <w:rsid w:val="00D3224E"/>
    <w:rsid w:val="00DF7E96"/>
    <w:rsid w:val="00F655F7"/>
    <w:rsid w:val="05901EDA"/>
    <w:rsid w:val="237F4BB0"/>
    <w:rsid w:val="26642F5F"/>
    <w:rsid w:val="33AC0883"/>
    <w:rsid w:val="5C8E3CC3"/>
    <w:rsid w:val="5EE26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semiHidden/>
    <w:unhideWhenUsed/>
    <w:qFormat/>
    <w:uiPriority w:val="99"/>
    <w:rPr>
      <w:color w:val="0000FF"/>
      <w:u w:val="single"/>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492</Words>
  <Characters>2808</Characters>
  <Lines>23</Lines>
  <Paragraphs>6</Paragraphs>
  <TotalTime>4</TotalTime>
  <ScaleCrop>false</ScaleCrop>
  <LinksUpToDate>false</LinksUpToDate>
  <CharactersWithSpaces>3294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2019-03-11T07:11:00Z</dcterms:created>
  <dc:creator>tlxy009</dc:creator>
  <cp:lastModifiedBy>国资处</cp:lastModifiedBy>
  <cp:lastPrinted>2019-03-11T08:32:00Z</cp:lastPrinted>
  <dcterms:modified xsi:type="dcterms:W3CDTF">2020-05-13T02:58:12Z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