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9D" w:rsidRDefault="00284B9D" w:rsidP="00284B9D">
      <w:pPr>
        <w:jc w:val="center"/>
        <w:rPr>
          <w:rFonts w:ascii="宋体" w:hAnsi="宋体" w:cs="宋体"/>
          <w:b/>
          <w:bCs/>
          <w:sz w:val="32"/>
          <w:szCs w:val="32"/>
        </w:rPr>
      </w:pPr>
    </w:p>
    <w:p w:rsidR="00284B9D" w:rsidRDefault="00284B9D" w:rsidP="00284B9D">
      <w:pPr>
        <w:jc w:val="center"/>
        <w:rPr>
          <w:rFonts w:ascii="宋体" w:hAnsi="宋体" w:cs="宋体"/>
          <w:b/>
          <w:bCs/>
          <w:sz w:val="44"/>
          <w:szCs w:val="44"/>
        </w:rPr>
      </w:pPr>
    </w:p>
    <w:p w:rsidR="00284B9D" w:rsidRPr="005D2DB4" w:rsidRDefault="005D2DB4" w:rsidP="00284B9D">
      <w:pPr>
        <w:jc w:val="center"/>
        <w:rPr>
          <w:b/>
          <w:sz w:val="44"/>
          <w:szCs w:val="44"/>
        </w:rPr>
      </w:pPr>
      <w:r w:rsidRPr="005D2DB4">
        <w:rPr>
          <w:rFonts w:hint="eastAsia"/>
          <w:b/>
          <w:sz w:val="44"/>
          <w:szCs w:val="44"/>
        </w:rPr>
        <w:t>铜陵学院</w:t>
      </w:r>
      <w:r w:rsidRPr="005D2DB4">
        <w:rPr>
          <w:rFonts w:ascii="宋体" w:hAnsi="宋体" w:hint="eastAsia"/>
          <w:b/>
          <w:sz w:val="44"/>
          <w:szCs w:val="44"/>
        </w:rPr>
        <w:t>信息综合楼工程</w:t>
      </w:r>
      <w:r w:rsidRPr="005D2DB4">
        <w:rPr>
          <w:rFonts w:hint="eastAsia"/>
          <w:b/>
          <w:sz w:val="44"/>
          <w:szCs w:val="44"/>
        </w:rPr>
        <w:t>全过程跟踪审计服务项目</w:t>
      </w:r>
    </w:p>
    <w:p w:rsidR="005D2DB4" w:rsidRPr="005D2DB4" w:rsidRDefault="005D2DB4" w:rsidP="00284B9D">
      <w:pPr>
        <w:jc w:val="center"/>
        <w:rPr>
          <w:rFonts w:ascii="宋体" w:hAnsi="宋体" w:cs="宋体"/>
          <w:b/>
          <w:bCs/>
          <w:sz w:val="44"/>
          <w:szCs w:val="44"/>
        </w:rPr>
      </w:pPr>
    </w:p>
    <w:p w:rsidR="00284B9D" w:rsidRDefault="00284B9D" w:rsidP="00284B9D">
      <w:pPr>
        <w:jc w:val="center"/>
        <w:rPr>
          <w:rFonts w:ascii="宋体"/>
          <w:sz w:val="84"/>
          <w:szCs w:val="84"/>
        </w:rPr>
      </w:pPr>
      <w:r>
        <w:rPr>
          <w:rFonts w:ascii="宋体" w:hAnsi="宋体" w:cs="宋体" w:hint="eastAsia"/>
          <w:b/>
          <w:bCs/>
          <w:sz w:val="84"/>
          <w:szCs w:val="84"/>
        </w:rPr>
        <w:t>竞争性磋商文件</w:t>
      </w:r>
    </w:p>
    <w:p w:rsidR="00284B9D" w:rsidRDefault="00284B9D" w:rsidP="00284B9D">
      <w:pPr>
        <w:widowControl/>
        <w:shd w:val="clear" w:color="auto" w:fill="FFFFFF"/>
        <w:spacing w:after="600"/>
        <w:ind w:firstLine="480"/>
        <w:jc w:val="center"/>
      </w:pPr>
      <w:r>
        <w:rPr>
          <w:rFonts w:ascii="宋体" w:hAnsi="宋体" w:cs="宋体" w:hint="eastAsia"/>
          <w:b/>
          <w:bCs/>
          <w:sz w:val="30"/>
          <w:szCs w:val="30"/>
        </w:rPr>
        <w:t>项目编号：</w:t>
      </w:r>
      <w:r w:rsidR="0079548C" w:rsidRPr="004F22ED">
        <w:rPr>
          <w:rFonts w:ascii="宋体" w:hAnsi="宋体" w:hint="eastAsia"/>
          <w:b/>
          <w:sz w:val="28"/>
        </w:rPr>
        <w:t>HCTZ[201</w:t>
      </w:r>
      <w:r w:rsidR="0079548C">
        <w:rPr>
          <w:rFonts w:ascii="宋体" w:hAnsi="宋体" w:hint="eastAsia"/>
          <w:b/>
          <w:sz w:val="28"/>
        </w:rPr>
        <w:t>9</w:t>
      </w:r>
      <w:r w:rsidR="0079548C" w:rsidRPr="004F22ED">
        <w:rPr>
          <w:rFonts w:ascii="宋体" w:hAnsi="宋体" w:hint="eastAsia"/>
          <w:b/>
          <w:sz w:val="28"/>
        </w:rPr>
        <w:t>]01</w:t>
      </w:r>
      <w:r w:rsidR="00C566F3">
        <w:rPr>
          <w:rFonts w:ascii="宋体" w:hAnsi="宋体" w:hint="eastAsia"/>
          <w:b/>
          <w:sz w:val="28"/>
        </w:rPr>
        <w:t>5</w:t>
      </w:r>
      <w:r w:rsidR="00E84D5A">
        <w:rPr>
          <w:rFonts w:ascii="宋体" w:hAnsi="宋体" w:hint="eastAsia"/>
          <w:b/>
          <w:sz w:val="28"/>
        </w:rPr>
        <w:t>号</w:t>
      </w:r>
    </w:p>
    <w:p w:rsidR="00284B9D" w:rsidRDefault="00284B9D" w:rsidP="00284B9D">
      <w:pPr>
        <w:pStyle w:val="a8"/>
        <w:spacing w:line="540" w:lineRule="exact"/>
        <w:ind w:firstLineChars="200" w:firstLine="560"/>
        <w:jc w:val="center"/>
        <w:rPr>
          <w:bCs/>
          <w:sz w:val="28"/>
          <w:szCs w:val="28"/>
        </w:rPr>
      </w:pPr>
    </w:p>
    <w:p w:rsidR="00284B9D" w:rsidRDefault="00284B9D" w:rsidP="00284B9D">
      <w:pPr>
        <w:jc w:val="center"/>
        <w:rPr>
          <w:rFonts w:ascii="宋体"/>
          <w:b/>
          <w:bCs/>
          <w:sz w:val="48"/>
          <w:szCs w:val="48"/>
        </w:rPr>
      </w:pPr>
    </w:p>
    <w:p w:rsidR="00284B9D" w:rsidRDefault="00284B9D" w:rsidP="00284B9D">
      <w:pPr>
        <w:rPr>
          <w:rFonts w:ascii="宋体"/>
          <w:b/>
          <w:bCs/>
          <w:sz w:val="30"/>
          <w:szCs w:val="30"/>
        </w:rPr>
      </w:pPr>
    </w:p>
    <w:p w:rsidR="00BF3720" w:rsidRDefault="00BF3720" w:rsidP="00284B9D">
      <w:pPr>
        <w:rPr>
          <w:rFonts w:ascii="宋体"/>
          <w:b/>
          <w:bCs/>
          <w:sz w:val="30"/>
          <w:szCs w:val="30"/>
        </w:rPr>
      </w:pPr>
    </w:p>
    <w:p w:rsidR="00BF3720" w:rsidRDefault="00BF3720" w:rsidP="00284B9D">
      <w:pPr>
        <w:rPr>
          <w:rFonts w:ascii="宋体"/>
          <w:b/>
          <w:bCs/>
          <w:sz w:val="30"/>
          <w:szCs w:val="30"/>
        </w:rPr>
      </w:pPr>
    </w:p>
    <w:p w:rsidR="00BF3720" w:rsidRPr="00BF3720" w:rsidRDefault="005A5880" w:rsidP="005A5880">
      <w:pPr>
        <w:snapToGrid w:val="0"/>
        <w:spacing w:line="360" w:lineRule="auto"/>
        <w:ind w:right="-45" w:firstLineChars="200" w:firstLine="562"/>
        <w:rPr>
          <w:rFonts w:ascii="宋体" w:hAnsi="宋体"/>
          <w:b/>
          <w:bCs/>
          <w:sz w:val="28"/>
          <w:szCs w:val="28"/>
          <w:u w:val="single"/>
        </w:rPr>
      </w:pPr>
      <w:r>
        <w:rPr>
          <w:rFonts w:ascii="宋体" w:hAnsi="宋体" w:hint="eastAsia"/>
          <w:b/>
          <w:sz w:val="28"/>
          <w:szCs w:val="28"/>
        </w:rPr>
        <w:t>采购</w:t>
      </w:r>
      <w:r w:rsidR="00BF3720" w:rsidRPr="00BF3720">
        <w:rPr>
          <w:rFonts w:ascii="宋体" w:hAnsi="宋体" w:hint="eastAsia"/>
          <w:b/>
          <w:sz w:val="28"/>
          <w:szCs w:val="28"/>
        </w:rPr>
        <w:t>人</w:t>
      </w:r>
      <w:r w:rsidR="00BF3720" w:rsidRPr="00BF3720">
        <w:rPr>
          <w:rFonts w:ascii="宋体" w:hAnsi="宋体"/>
          <w:b/>
          <w:sz w:val="28"/>
          <w:szCs w:val="28"/>
        </w:rPr>
        <w:t>:</w:t>
      </w:r>
      <w:r w:rsidR="00BF3720" w:rsidRPr="00BF3720">
        <w:rPr>
          <w:rFonts w:ascii="宋体" w:hAnsi="宋体" w:hint="eastAsia"/>
          <w:b/>
          <w:sz w:val="28"/>
          <w:szCs w:val="28"/>
          <w:u w:val="single"/>
        </w:rPr>
        <w:t xml:space="preserve"> </w:t>
      </w:r>
      <w:r w:rsidR="005D2DB4">
        <w:rPr>
          <w:rFonts w:ascii="宋体" w:hAnsi="宋体" w:hint="eastAsia"/>
          <w:b/>
          <w:bCs/>
          <w:sz w:val="28"/>
          <w:szCs w:val="28"/>
          <w:u w:val="single"/>
        </w:rPr>
        <w:t xml:space="preserve">铜陵学院 </w:t>
      </w:r>
    </w:p>
    <w:p w:rsidR="00BF3720" w:rsidRPr="00BF3720" w:rsidRDefault="00BF3720" w:rsidP="00BF3720">
      <w:pPr>
        <w:spacing w:line="360" w:lineRule="auto"/>
        <w:ind w:right="-645" w:firstLineChars="587" w:firstLine="1644"/>
        <w:jc w:val="center"/>
        <w:rPr>
          <w:sz w:val="28"/>
          <w:szCs w:val="28"/>
        </w:rPr>
      </w:pPr>
    </w:p>
    <w:p w:rsidR="00BF3720" w:rsidRPr="00BF3720" w:rsidRDefault="005A5880" w:rsidP="00BF3720">
      <w:pPr>
        <w:snapToGrid w:val="0"/>
        <w:spacing w:line="360" w:lineRule="auto"/>
        <w:ind w:firstLineChars="200" w:firstLine="562"/>
        <w:rPr>
          <w:rFonts w:ascii="宋体" w:hAnsi="宋体"/>
          <w:b/>
          <w:bCs/>
          <w:sz w:val="28"/>
          <w:szCs w:val="28"/>
          <w:u w:val="single"/>
        </w:rPr>
      </w:pPr>
      <w:r>
        <w:rPr>
          <w:rFonts w:ascii="宋体" w:hAnsi="宋体" w:hint="eastAsia"/>
          <w:b/>
          <w:sz w:val="28"/>
          <w:szCs w:val="28"/>
        </w:rPr>
        <w:t>采购</w:t>
      </w:r>
      <w:r w:rsidR="00BF3720" w:rsidRPr="00BF3720">
        <w:rPr>
          <w:rFonts w:ascii="宋体" w:hAnsi="宋体" w:hint="eastAsia"/>
          <w:b/>
          <w:sz w:val="28"/>
          <w:szCs w:val="28"/>
        </w:rPr>
        <w:t>代理机构</w:t>
      </w:r>
      <w:r w:rsidR="00BF3720" w:rsidRPr="00BF3720">
        <w:rPr>
          <w:rFonts w:ascii="宋体" w:hAnsi="宋体"/>
          <w:b/>
          <w:sz w:val="28"/>
          <w:szCs w:val="28"/>
        </w:rPr>
        <w:t>:</w:t>
      </w:r>
      <w:r w:rsidR="00BF3720" w:rsidRPr="00BF3720">
        <w:rPr>
          <w:rFonts w:eastAsia="楷体_GB2312" w:hint="eastAsia"/>
          <w:sz w:val="28"/>
          <w:szCs w:val="28"/>
        </w:rPr>
        <w:t xml:space="preserve"> </w:t>
      </w:r>
      <w:r w:rsidR="00BF3720" w:rsidRPr="00BF3720">
        <w:rPr>
          <w:rFonts w:ascii="宋体" w:hAnsi="宋体" w:hint="eastAsia"/>
          <w:b/>
          <w:bCs/>
          <w:sz w:val="28"/>
          <w:szCs w:val="28"/>
          <w:u w:val="single"/>
        </w:rPr>
        <w:t>华春建设工程项目管理有限责任公司</w:t>
      </w:r>
    </w:p>
    <w:p w:rsidR="00284B9D" w:rsidRDefault="00284B9D" w:rsidP="00284B9D">
      <w:pPr>
        <w:jc w:val="center"/>
        <w:rPr>
          <w:rFonts w:ascii="宋体"/>
          <w:b/>
          <w:bCs/>
          <w:sz w:val="30"/>
          <w:szCs w:val="30"/>
        </w:rPr>
      </w:pPr>
    </w:p>
    <w:p w:rsidR="00284B9D" w:rsidRDefault="00284B9D" w:rsidP="00284B9D">
      <w:pPr>
        <w:jc w:val="center"/>
        <w:rPr>
          <w:rFonts w:ascii="宋体"/>
          <w:b/>
          <w:bCs/>
          <w:sz w:val="30"/>
          <w:szCs w:val="30"/>
        </w:rPr>
      </w:pPr>
      <w:r>
        <w:rPr>
          <w:rFonts w:ascii="宋体" w:hAnsi="宋体" w:cs="宋体" w:hint="eastAsia"/>
          <w:b/>
          <w:bCs/>
          <w:sz w:val="30"/>
          <w:szCs w:val="30"/>
        </w:rPr>
        <w:t>二〇一</w:t>
      </w:r>
      <w:r w:rsidR="00155C6A">
        <w:rPr>
          <w:rFonts w:ascii="宋体" w:hAnsi="宋体" w:cs="宋体" w:hint="eastAsia"/>
          <w:b/>
          <w:bCs/>
          <w:sz w:val="30"/>
          <w:szCs w:val="30"/>
        </w:rPr>
        <w:t>九</w:t>
      </w:r>
      <w:r>
        <w:rPr>
          <w:rFonts w:ascii="宋体" w:hAnsi="宋体" w:cs="宋体" w:hint="eastAsia"/>
          <w:b/>
          <w:bCs/>
          <w:sz w:val="30"/>
          <w:szCs w:val="30"/>
        </w:rPr>
        <w:t>年</w:t>
      </w:r>
      <w:r w:rsidR="005D2DB4">
        <w:rPr>
          <w:rFonts w:ascii="宋体" w:hAnsi="宋体" w:cs="宋体" w:hint="eastAsia"/>
          <w:b/>
          <w:bCs/>
          <w:sz w:val="30"/>
          <w:szCs w:val="30"/>
        </w:rPr>
        <w:t>三</w:t>
      </w:r>
      <w:r>
        <w:rPr>
          <w:rFonts w:ascii="宋体" w:hAnsi="宋体" w:cs="宋体" w:hint="eastAsia"/>
          <w:b/>
          <w:bCs/>
          <w:sz w:val="30"/>
          <w:szCs w:val="30"/>
        </w:rPr>
        <w:t>月</w:t>
      </w:r>
    </w:p>
    <w:p w:rsidR="00284B9D" w:rsidRDefault="00284B9D" w:rsidP="00284B9D">
      <w:pPr>
        <w:jc w:val="center"/>
        <w:rPr>
          <w:rFonts w:ascii="宋体"/>
          <w:b/>
          <w:bCs/>
          <w:sz w:val="30"/>
          <w:szCs w:val="30"/>
        </w:rPr>
      </w:pPr>
    </w:p>
    <w:p w:rsidR="00284B9D" w:rsidRDefault="00284B9D" w:rsidP="00284B9D">
      <w:pPr>
        <w:ind w:firstLineChars="200" w:firstLine="643"/>
        <w:jc w:val="center"/>
        <w:rPr>
          <w:rFonts w:ascii="宋体" w:hAnsi="宋体" w:cs="宋体"/>
          <w:b/>
          <w:bCs/>
          <w:sz w:val="32"/>
          <w:szCs w:val="32"/>
        </w:rPr>
        <w:sectPr w:rsidR="00284B9D">
          <w:headerReference w:type="even" r:id="rId8"/>
          <w:headerReference w:type="default" r:id="rId9"/>
          <w:footerReference w:type="even" r:id="rId10"/>
          <w:footerReference w:type="default" r:id="rId11"/>
          <w:headerReference w:type="first" r:id="rId12"/>
          <w:footerReference w:type="first" r:id="rId13"/>
          <w:pgSz w:w="11906" w:h="16838"/>
          <w:pgMar w:top="1440" w:right="1803" w:bottom="1440" w:left="1803" w:header="851" w:footer="992" w:gutter="0"/>
          <w:cols w:space="720"/>
          <w:titlePg/>
          <w:docGrid w:type="lines" w:linePitch="319"/>
        </w:sectPr>
      </w:pPr>
    </w:p>
    <w:p w:rsidR="00284B9D" w:rsidRDefault="00284B9D" w:rsidP="00284B9D">
      <w:pPr>
        <w:ind w:firstLineChars="200" w:firstLine="643"/>
        <w:jc w:val="center"/>
        <w:rPr>
          <w:rFonts w:ascii="宋体"/>
          <w:b/>
          <w:bCs/>
          <w:sz w:val="32"/>
          <w:szCs w:val="32"/>
        </w:rPr>
      </w:pPr>
      <w:r>
        <w:rPr>
          <w:rFonts w:ascii="宋体" w:hAnsi="宋体" w:cs="宋体" w:hint="eastAsia"/>
          <w:b/>
          <w:bCs/>
          <w:sz w:val="32"/>
          <w:szCs w:val="32"/>
        </w:rPr>
        <w:lastRenderedPageBreak/>
        <w:t>目   录</w:t>
      </w:r>
    </w:p>
    <w:p w:rsidR="00284B9D" w:rsidRDefault="00284B9D" w:rsidP="00284B9D">
      <w:pPr>
        <w:ind w:rightChars="20" w:right="42" w:firstLineChars="200" w:firstLine="602"/>
        <w:jc w:val="center"/>
        <w:rPr>
          <w:rFonts w:ascii="宋体"/>
          <w:b/>
          <w:bCs/>
          <w:sz w:val="30"/>
          <w:szCs w:val="30"/>
        </w:rPr>
      </w:pPr>
    </w:p>
    <w:p w:rsidR="00284B9D" w:rsidRDefault="00973044" w:rsidP="00284B9D">
      <w:pPr>
        <w:pStyle w:val="1"/>
        <w:tabs>
          <w:tab w:val="left" w:pos="1050"/>
          <w:tab w:val="right" w:leader="dot" w:pos="8296"/>
        </w:tabs>
        <w:spacing w:line="520" w:lineRule="exact"/>
        <w:rPr>
          <w:sz w:val="28"/>
          <w:szCs w:val="28"/>
        </w:rPr>
      </w:pPr>
      <w:r>
        <w:rPr>
          <w:rFonts w:ascii="宋体" w:hAnsi="宋体" w:cs="宋体" w:hint="eastAsia"/>
          <w:sz w:val="28"/>
          <w:szCs w:val="28"/>
        </w:rPr>
        <w:fldChar w:fldCharType="begin"/>
      </w:r>
      <w:r w:rsidR="00284B9D">
        <w:rPr>
          <w:rFonts w:ascii="宋体" w:hAnsi="宋体" w:cs="宋体" w:hint="eastAsia"/>
          <w:sz w:val="28"/>
          <w:szCs w:val="28"/>
        </w:rPr>
        <w:instrText xml:space="preserve"> TOC \h \z \t "001大标题,1,002标题,2"</w:instrText>
      </w:r>
      <w:r>
        <w:rPr>
          <w:rFonts w:ascii="宋体" w:hAnsi="宋体" w:cs="宋体" w:hint="eastAsia"/>
          <w:sz w:val="28"/>
          <w:szCs w:val="28"/>
        </w:rPr>
        <w:fldChar w:fldCharType="separate"/>
      </w:r>
      <w:hyperlink r:id="rId14" w:anchor="_Toc383776341#_Toc383776341" w:history="1">
        <w:r w:rsidR="00284B9D">
          <w:rPr>
            <w:rFonts w:cs="宋体" w:hint="eastAsia"/>
            <w:sz w:val="28"/>
            <w:szCs w:val="28"/>
          </w:rPr>
          <w:t>第一章</w:t>
        </w:r>
        <w:r w:rsidR="00284B9D">
          <w:rPr>
            <w:sz w:val="28"/>
            <w:szCs w:val="28"/>
          </w:rPr>
          <w:tab/>
        </w:r>
        <w:r w:rsidR="00284B9D">
          <w:rPr>
            <w:rFonts w:cs="宋体" w:hint="eastAsia"/>
            <w:sz w:val="28"/>
            <w:szCs w:val="28"/>
          </w:rPr>
          <w:t>竞争性磋商书</w:t>
        </w:r>
      </w:hyperlink>
    </w:p>
    <w:p w:rsidR="00284B9D" w:rsidRDefault="00973044" w:rsidP="00284B9D">
      <w:pPr>
        <w:pStyle w:val="20"/>
        <w:tabs>
          <w:tab w:val="right" w:leader="dot" w:pos="8296"/>
        </w:tabs>
        <w:spacing w:line="520" w:lineRule="exact"/>
        <w:rPr>
          <w:sz w:val="28"/>
          <w:szCs w:val="28"/>
        </w:rPr>
      </w:pPr>
      <w:hyperlink r:id="rId15" w:anchor="_Toc383776342#_Toc383776342" w:history="1">
        <w:r w:rsidR="00284B9D">
          <w:rPr>
            <w:rFonts w:cs="宋体" w:hint="eastAsia"/>
            <w:sz w:val="28"/>
            <w:szCs w:val="28"/>
          </w:rPr>
          <w:t>一、供应商须知前附表</w:t>
        </w:r>
      </w:hyperlink>
    </w:p>
    <w:p w:rsidR="00284B9D" w:rsidRDefault="00973044" w:rsidP="00284B9D">
      <w:pPr>
        <w:pStyle w:val="20"/>
        <w:tabs>
          <w:tab w:val="right" w:leader="dot" w:pos="8296"/>
        </w:tabs>
        <w:spacing w:line="520" w:lineRule="exact"/>
        <w:rPr>
          <w:sz w:val="28"/>
          <w:szCs w:val="28"/>
        </w:rPr>
      </w:pPr>
      <w:hyperlink r:id="rId16" w:anchor="_Toc383776343#_Toc383776343" w:history="1">
        <w:r w:rsidR="00284B9D">
          <w:rPr>
            <w:rFonts w:cs="宋体" w:hint="eastAsia"/>
            <w:sz w:val="28"/>
            <w:szCs w:val="28"/>
          </w:rPr>
          <w:t>二、供应商须知</w:t>
        </w:r>
      </w:hyperlink>
    </w:p>
    <w:p w:rsidR="00284B9D" w:rsidRDefault="00973044" w:rsidP="00284B9D">
      <w:pPr>
        <w:pStyle w:val="20"/>
        <w:tabs>
          <w:tab w:val="right" w:leader="dot" w:pos="8296"/>
        </w:tabs>
        <w:spacing w:line="520" w:lineRule="exact"/>
        <w:rPr>
          <w:sz w:val="28"/>
          <w:szCs w:val="28"/>
        </w:rPr>
      </w:pPr>
      <w:hyperlink r:id="rId17" w:anchor="_Toc383776344#_Toc383776344" w:history="1">
        <w:r w:rsidR="00284B9D">
          <w:rPr>
            <w:rFonts w:cs="宋体" w:hint="eastAsia"/>
            <w:sz w:val="28"/>
            <w:szCs w:val="28"/>
          </w:rPr>
          <w:t>（一）总则</w:t>
        </w:r>
      </w:hyperlink>
    </w:p>
    <w:p w:rsidR="00284B9D" w:rsidRDefault="00973044" w:rsidP="00284B9D">
      <w:pPr>
        <w:pStyle w:val="20"/>
        <w:tabs>
          <w:tab w:val="right" w:leader="dot" w:pos="8296"/>
        </w:tabs>
        <w:spacing w:line="520" w:lineRule="exact"/>
        <w:rPr>
          <w:sz w:val="28"/>
          <w:szCs w:val="28"/>
        </w:rPr>
      </w:pPr>
      <w:hyperlink r:id="rId18" w:anchor="_Toc383776345#_Toc383776345" w:history="1">
        <w:r w:rsidR="00284B9D">
          <w:rPr>
            <w:rFonts w:cs="宋体" w:hint="eastAsia"/>
            <w:sz w:val="28"/>
            <w:szCs w:val="28"/>
          </w:rPr>
          <w:t>（二）竞争性磋商文件</w:t>
        </w:r>
      </w:hyperlink>
    </w:p>
    <w:p w:rsidR="00284B9D" w:rsidRDefault="00973044" w:rsidP="00284B9D">
      <w:pPr>
        <w:pStyle w:val="20"/>
        <w:tabs>
          <w:tab w:val="right" w:leader="dot" w:pos="8296"/>
        </w:tabs>
        <w:spacing w:line="520" w:lineRule="exact"/>
        <w:rPr>
          <w:sz w:val="28"/>
          <w:szCs w:val="28"/>
        </w:rPr>
      </w:pPr>
      <w:hyperlink r:id="rId19" w:anchor="_Toc383776346#_Toc383776346" w:history="1">
        <w:r w:rsidR="00284B9D">
          <w:rPr>
            <w:rFonts w:cs="宋体" w:hint="eastAsia"/>
            <w:sz w:val="28"/>
            <w:szCs w:val="28"/>
          </w:rPr>
          <w:t>（三）磋商响应书的编制</w:t>
        </w:r>
      </w:hyperlink>
    </w:p>
    <w:p w:rsidR="00284B9D" w:rsidRDefault="00973044" w:rsidP="00284B9D">
      <w:pPr>
        <w:pStyle w:val="20"/>
        <w:tabs>
          <w:tab w:val="right" w:leader="dot" w:pos="8296"/>
        </w:tabs>
        <w:spacing w:line="520" w:lineRule="exact"/>
        <w:rPr>
          <w:sz w:val="28"/>
          <w:szCs w:val="28"/>
        </w:rPr>
      </w:pPr>
      <w:hyperlink r:id="rId20" w:anchor="_Toc383776347#_Toc383776347" w:history="1">
        <w:r w:rsidR="00284B9D">
          <w:rPr>
            <w:rFonts w:cs="宋体" w:hint="eastAsia"/>
            <w:sz w:val="28"/>
            <w:szCs w:val="28"/>
          </w:rPr>
          <w:t>（四）磋商响应书的递交</w:t>
        </w:r>
      </w:hyperlink>
    </w:p>
    <w:p w:rsidR="00284B9D" w:rsidRDefault="00973044" w:rsidP="00284B9D">
      <w:pPr>
        <w:pStyle w:val="20"/>
        <w:tabs>
          <w:tab w:val="right" w:leader="dot" w:pos="8296"/>
        </w:tabs>
        <w:spacing w:line="520" w:lineRule="exact"/>
        <w:rPr>
          <w:rFonts w:cs="宋体"/>
          <w:sz w:val="28"/>
          <w:szCs w:val="28"/>
        </w:rPr>
      </w:pPr>
      <w:r>
        <w:rPr>
          <w:sz w:val="28"/>
          <w:szCs w:val="28"/>
        </w:rPr>
        <w:fldChar w:fldCharType="begin"/>
      </w:r>
      <w:r w:rsidR="00284B9D">
        <w:rPr>
          <w:rFonts w:hint="eastAsia"/>
          <w:sz w:val="28"/>
          <w:szCs w:val="28"/>
        </w:rPr>
        <w:instrText>HYPERLINK "file:///F:\\2016</w:instrText>
      </w:r>
      <w:r w:rsidR="00284B9D">
        <w:rPr>
          <w:rFonts w:hint="eastAsia"/>
          <w:sz w:val="28"/>
          <w:szCs w:val="28"/>
        </w:rPr>
        <w:instrText>造价咨询</w:instrText>
      </w:r>
      <w:r w:rsidR="00284B9D">
        <w:rPr>
          <w:rFonts w:hint="eastAsia"/>
          <w:sz w:val="28"/>
          <w:szCs w:val="28"/>
        </w:rPr>
        <w:instrText>\\2016</w:instrText>
      </w:r>
      <w:r w:rsidR="00284B9D">
        <w:rPr>
          <w:rFonts w:hint="eastAsia"/>
          <w:sz w:val="28"/>
          <w:szCs w:val="28"/>
        </w:rPr>
        <w:instrText>招标代理</w:instrText>
      </w:r>
      <w:r w:rsidR="00284B9D">
        <w:rPr>
          <w:rFonts w:hint="eastAsia"/>
          <w:sz w:val="28"/>
          <w:szCs w:val="28"/>
        </w:rPr>
        <w:instrText>\\081-</w:instrText>
      </w:r>
      <w:r w:rsidR="00284B9D">
        <w:rPr>
          <w:rFonts w:hint="eastAsia"/>
          <w:sz w:val="28"/>
          <w:szCs w:val="28"/>
        </w:rPr>
        <w:instrText>铜官区《西湖镇产业发展规划》编制服务采购</w:instrText>
      </w:r>
      <w:r w:rsidR="00284B9D">
        <w:rPr>
          <w:rFonts w:hint="eastAsia"/>
          <w:sz w:val="28"/>
          <w:szCs w:val="28"/>
        </w:rPr>
        <w:instrText>\\</w:instrText>
      </w:r>
      <w:r w:rsidR="00284B9D">
        <w:rPr>
          <w:rFonts w:hint="eastAsia"/>
          <w:sz w:val="28"/>
          <w:szCs w:val="28"/>
        </w:rPr>
        <w:instrText>铜官区《西湖镇产业发展规划》编制服务采购竞争性磋商文件</w:instrText>
      </w:r>
      <w:r w:rsidR="00284B9D">
        <w:rPr>
          <w:rFonts w:hint="eastAsia"/>
          <w:sz w:val="28"/>
          <w:szCs w:val="28"/>
        </w:rPr>
        <w:instrText>.rtf" \l "_Toc383776348#_Toc383776348"</w:instrText>
      </w:r>
      <w:r>
        <w:rPr>
          <w:sz w:val="28"/>
          <w:szCs w:val="28"/>
        </w:rPr>
        <w:fldChar w:fldCharType="separate"/>
      </w:r>
      <w:r w:rsidR="00284B9D">
        <w:rPr>
          <w:rFonts w:cs="宋体" w:hint="eastAsia"/>
          <w:sz w:val="28"/>
          <w:szCs w:val="28"/>
        </w:rPr>
        <w:t>（五）磋商办法</w:t>
      </w:r>
    </w:p>
    <w:p w:rsidR="00284B9D" w:rsidRDefault="00973044" w:rsidP="00284B9D">
      <w:pPr>
        <w:pStyle w:val="20"/>
        <w:tabs>
          <w:tab w:val="left" w:pos="532"/>
        </w:tabs>
        <w:spacing w:line="520" w:lineRule="exact"/>
        <w:ind w:leftChars="0" w:left="0"/>
        <w:rPr>
          <w:rFonts w:cs="宋体"/>
          <w:sz w:val="28"/>
          <w:szCs w:val="28"/>
        </w:rPr>
      </w:pPr>
      <w:r>
        <w:rPr>
          <w:sz w:val="28"/>
          <w:szCs w:val="28"/>
        </w:rPr>
        <w:fldChar w:fldCharType="end"/>
      </w:r>
      <w:r>
        <w:rPr>
          <w:sz w:val="28"/>
          <w:szCs w:val="28"/>
        </w:rPr>
        <w:fldChar w:fldCharType="begin"/>
      </w:r>
      <w:r w:rsidR="00284B9D">
        <w:rPr>
          <w:rFonts w:hint="eastAsia"/>
          <w:sz w:val="28"/>
          <w:szCs w:val="28"/>
        </w:rPr>
        <w:instrText>HYPERLINK "file:///F:\\2016</w:instrText>
      </w:r>
      <w:r w:rsidR="00284B9D">
        <w:rPr>
          <w:rFonts w:hint="eastAsia"/>
          <w:sz w:val="28"/>
          <w:szCs w:val="28"/>
        </w:rPr>
        <w:instrText>造价咨询</w:instrText>
      </w:r>
      <w:r w:rsidR="00284B9D">
        <w:rPr>
          <w:rFonts w:hint="eastAsia"/>
          <w:sz w:val="28"/>
          <w:szCs w:val="28"/>
        </w:rPr>
        <w:instrText>\\2016</w:instrText>
      </w:r>
      <w:r w:rsidR="00284B9D">
        <w:rPr>
          <w:rFonts w:hint="eastAsia"/>
          <w:sz w:val="28"/>
          <w:szCs w:val="28"/>
        </w:rPr>
        <w:instrText>招标代理</w:instrText>
      </w:r>
      <w:r w:rsidR="00284B9D">
        <w:rPr>
          <w:rFonts w:hint="eastAsia"/>
          <w:sz w:val="28"/>
          <w:szCs w:val="28"/>
        </w:rPr>
        <w:instrText>\\081-</w:instrText>
      </w:r>
      <w:r w:rsidR="00284B9D">
        <w:rPr>
          <w:rFonts w:hint="eastAsia"/>
          <w:sz w:val="28"/>
          <w:szCs w:val="28"/>
        </w:rPr>
        <w:instrText>铜官区《西湖镇产业发展规划》编制服务采购</w:instrText>
      </w:r>
      <w:r w:rsidR="00284B9D">
        <w:rPr>
          <w:rFonts w:hint="eastAsia"/>
          <w:sz w:val="28"/>
          <w:szCs w:val="28"/>
        </w:rPr>
        <w:instrText>\\</w:instrText>
      </w:r>
      <w:r w:rsidR="00284B9D">
        <w:rPr>
          <w:rFonts w:hint="eastAsia"/>
          <w:sz w:val="28"/>
          <w:szCs w:val="28"/>
        </w:rPr>
        <w:instrText>铜官区《西湖镇产业发展规划》编制服务采购竞争性磋商文件</w:instrText>
      </w:r>
      <w:r w:rsidR="00284B9D">
        <w:rPr>
          <w:rFonts w:hint="eastAsia"/>
          <w:sz w:val="28"/>
          <w:szCs w:val="28"/>
        </w:rPr>
        <w:instrText>.rtf" \l "_Toc383776349#_Toc383776349"</w:instrText>
      </w:r>
      <w:r>
        <w:rPr>
          <w:sz w:val="28"/>
          <w:szCs w:val="28"/>
        </w:rPr>
        <w:fldChar w:fldCharType="separate"/>
      </w:r>
      <w:r w:rsidR="00284B9D">
        <w:rPr>
          <w:rFonts w:cs="宋体" w:hint="eastAsia"/>
          <w:sz w:val="28"/>
          <w:szCs w:val="28"/>
        </w:rPr>
        <w:t>（六）合同的签订、履行及</w:t>
      </w:r>
      <w:r w:rsidR="00A061D3">
        <w:rPr>
          <w:rFonts w:cs="宋体" w:hint="eastAsia"/>
          <w:sz w:val="28"/>
          <w:szCs w:val="28"/>
        </w:rPr>
        <w:t>签</w:t>
      </w:r>
      <w:r w:rsidR="00284B9D">
        <w:rPr>
          <w:rFonts w:cs="宋体" w:hint="eastAsia"/>
          <w:sz w:val="28"/>
          <w:szCs w:val="28"/>
        </w:rPr>
        <w:t>收</w:t>
      </w:r>
    </w:p>
    <w:p w:rsidR="00284B9D" w:rsidRDefault="00284B9D" w:rsidP="00284B9D">
      <w:pPr>
        <w:pStyle w:val="20"/>
        <w:tabs>
          <w:tab w:val="right" w:leader="dot" w:pos="8296"/>
        </w:tabs>
        <w:spacing w:line="520" w:lineRule="exact"/>
        <w:rPr>
          <w:sz w:val="28"/>
          <w:szCs w:val="28"/>
        </w:rPr>
      </w:pPr>
      <w:r>
        <w:rPr>
          <w:rFonts w:cs="宋体" w:hint="eastAsia"/>
          <w:sz w:val="28"/>
          <w:szCs w:val="28"/>
        </w:rPr>
        <w:t>（七）质疑</w:t>
      </w:r>
      <w:r w:rsidR="00973044">
        <w:rPr>
          <w:sz w:val="28"/>
          <w:szCs w:val="28"/>
        </w:rPr>
        <w:fldChar w:fldCharType="end"/>
      </w:r>
    </w:p>
    <w:p w:rsidR="00284B9D" w:rsidRDefault="00284B9D" w:rsidP="00284B9D">
      <w:pPr>
        <w:pStyle w:val="20"/>
        <w:tabs>
          <w:tab w:val="right" w:leader="dot" w:pos="8296"/>
        </w:tabs>
        <w:spacing w:line="520" w:lineRule="exact"/>
        <w:rPr>
          <w:sz w:val="28"/>
          <w:szCs w:val="28"/>
        </w:rPr>
      </w:pPr>
      <w:r>
        <w:rPr>
          <w:rFonts w:hint="eastAsia"/>
          <w:sz w:val="28"/>
          <w:szCs w:val="28"/>
        </w:rPr>
        <w:t>三、项目需求</w:t>
      </w:r>
    </w:p>
    <w:p w:rsidR="00284B9D" w:rsidRDefault="00973044" w:rsidP="00284B9D">
      <w:pPr>
        <w:pStyle w:val="1"/>
        <w:tabs>
          <w:tab w:val="left" w:pos="1050"/>
          <w:tab w:val="right" w:leader="dot" w:pos="8296"/>
        </w:tabs>
        <w:spacing w:line="520" w:lineRule="exact"/>
        <w:rPr>
          <w:sz w:val="28"/>
          <w:szCs w:val="28"/>
        </w:rPr>
      </w:pPr>
      <w:hyperlink r:id="rId21" w:anchor="_Toc383776351#_Toc383776351" w:history="1">
        <w:r w:rsidR="00284B9D">
          <w:rPr>
            <w:rFonts w:cs="宋体" w:hint="eastAsia"/>
            <w:sz w:val="28"/>
            <w:szCs w:val="28"/>
          </w:rPr>
          <w:t>第二章</w:t>
        </w:r>
        <w:r w:rsidR="00284B9D">
          <w:rPr>
            <w:sz w:val="28"/>
            <w:szCs w:val="28"/>
          </w:rPr>
          <w:tab/>
        </w:r>
        <w:r w:rsidR="00284B9D">
          <w:rPr>
            <w:rFonts w:cs="宋体" w:hint="eastAsia"/>
            <w:sz w:val="28"/>
            <w:szCs w:val="28"/>
          </w:rPr>
          <w:t>磋商响应书</w:t>
        </w:r>
      </w:hyperlink>
    </w:p>
    <w:p w:rsidR="00284B9D" w:rsidRDefault="00973044" w:rsidP="00284B9D">
      <w:pPr>
        <w:pStyle w:val="20"/>
        <w:tabs>
          <w:tab w:val="right" w:leader="dot" w:pos="8296"/>
        </w:tabs>
        <w:spacing w:line="520" w:lineRule="exact"/>
        <w:rPr>
          <w:sz w:val="28"/>
          <w:szCs w:val="28"/>
        </w:rPr>
      </w:pPr>
      <w:hyperlink r:id="rId22" w:anchor="_Toc383776352#_Toc383776352" w:history="1">
        <w:r w:rsidR="00284B9D">
          <w:rPr>
            <w:rFonts w:cs="宋体" w:hint="eastAsia"/>
            <w:sz w:val="28"/>
            <w:szCs w:val="28"/>
          </w:rPr>
          <w:t>封面</w:t>
        </w:r>
      </w:hyperlink>
    </w:p>
    <w:p w:rsidR="00284B9D" w:rsidRDefault="00973044" w:rsidP="00284B9D">
      <w:pPr>
        <w:pStyle w:val="20"/>
        <w:tabs>
          <w:tab w:val="right" w:leader="dot" w:pos="8296"/>
        </w:tabs>
        <w:spacing w:line="520" w:lineRule="exact"/>
        <w:rPr>
          <w:sz w:val="28"/>
          <w:szCs w:val="28"/>
        </w:rPr>
      </w:pPr>
      <w:hyperlink r:id="rId23" w:anchor="_Toc383776353#_Toc383776353" w:history="1">
        <w:r w:rsidR="00284B9D">
          <w:rPr>
            <w:rFonts w:cs="宋体" w:hint="eastAsia"/>
            <w:sz w:val="28"/>
            <w:szCs w:val="28"/>
          </w:rPr>
          <w:t>一、磋商响应函格式</w:t>
        </w:r>
      </w:hyperlink>
    </w:p>
    <w:p w:rsidR="00284B9D" w:rsidRDefault="00973044" w:rsidP="00284B9D">
      <w:pPr>
        <w:pStyle w:val="20"/>
        <w:tabs>
          <w:tab w:val="right" w:leader="dot" w:pos="8296"/>
        </w:tabs>
        <w:spacing w:line="520" w:lineRule="exact"/>
        <w:rPr>
          <w:sz w:val="28"/>
          <w:szCs w:val="28"/>
        </w:rPr>
      </w:pPr>
      <w:hyperlink r:id="rId24" w:anchor="_Toc383776354#_Toc383776354" w:history="1">
        <w:r w:rsidR="00284B9D">
          <w:rPr>
            <w:rFonts w:cs="宋体" w:hint="eastAsia"/>
            <w:sz w:val="28"/>
            <w:szCs w:val="28"/>
          </w:rPr>
          <w:t>二、项目方案</w:t>
        </w:r>
      </w:hyperlink>
    </w:p>
    <w:p w:rsidR="00284B9D" w:rsidRDefault="00973044" w:rsidP="00284B9D">
      <w:pPr>
        <w:pStyle w:val="20"/>
        <w:tabs>
          <w:tab w:val="right" w:leader="dot" w:pos="8296"/>
        </w:tabs>
        <w:spacing w:line="520" w:lineRule="exact"/>
        <w:rPr>
          <w:sz w:val="28"/>
          <w:szCs w:val="28"/>
        </w:rPr>
      </w:pPr>
      <w:hyperlink r:id="rId25" w:anchor="_Toc383776355#_Toc383776355" w:history="1">
        <w:r w:rsidR="00284B9D">
          <w:rPr>
            <w:rFonts w:cs="宋体" w:hint="eastAsia"/>
            <w:sz w:val="28"/>
            <w:szCs w:val="28"/>
          </w:rPr>
          <w:t>三、服务承诺</w:t>
        </w:r>
      </w:hyperlink>
    </w:p>
    <w:p w:rsidR="00284B9D" w:rsidRDefault="00973044" w:rsidP="00284B9D">
      <w:pPr>
        <w:pStyle w:val="20"/>
        <w:tabs>
          <w:tab w:val="right" w:leader="dot" w:pos="8296"/>
        </w:tabs>
        <w:spacing w:line="520" w:lineRule="exact"/>
        <w:rPr>
          <w:sz w:val="28"/>
          <w:szCs w:val="28"/>
        </w:rPr>
      </w:pPr>
      <w:hyperlink r:id="rId26" w:anchor="_Toc383776356#_Toc383776356" w:history="1">
        <w:r w:rsidR="00284B9D">
          <w:rPr>
            <w:rFonts w:cs="宋体" w:hint="eastAsia"/>
            <w:sz w:val="28"/>
            <w:szCs w:val="28"/>
          </w:rPr>
          <w:t>四、法定代表人授权书</w:t>
        </w:r>
      </w:hyperlink>
    </w:p>
    <w:p w:rsidR="00284B9D" w:rsidRDefault="00973044" w:rsidP="00284B9D">
      <w:pPr>
        <w:pStyle w:val="20"/>
        <w:tabs>
          <w:tab w:val="right" w:leader="dot" w:pos="8296"/>
        </w:tabs>
        <w:spacing w:line="520" w:lineRule="exact"/>
        <w:rPr>
          <w:sz w:val="28"/>
          <w:szCs w:val="28"/>
        </w:rPr>
      </w:pPr>
      <w:hyperlink r:id="rId27" w:anchor="_Toc383776357#_Toc383776357" w:history="1">
        <w:r w:rsidR="00284B9D">
          <w:rPr>
            <w:rFonts w:cs="宋体" w:hint="eastAsia"/>
            <w:sz w:val="28"/>
            <w:szCs w:val="28"/>
          </w:rPr>
          <w:t>五、资格证明文件</w:t>
        </w:r>
      </w:hyperlink>
    </w:p>
    <w:p w:rsidR="00284B9D" w:rsidRDefault="00973044" w:rsidP="00284B9D">
      <w:pPr>
        <w:pStyle w:val="20"/>
        <w:tabs>
          <w:tab w:val="right" w:leader="dot" w:pos="8296"/>
        </w:tabs>
        <w:spacing w:line="520" w:lineRule="exact"/>
        <w:rPr>
          <w:sz w:val="28"/>
          <w:szCs w:val="28"/>
        </w:rPr>
      </w:pPr>
      <w:hyperlink r:id="rId28" w:anchor="_Toc383776358#_Toc383776358" w:history="1">
        <w:r w:rsidR="00284B9D">
          <w:rPr>
            <w:rFonts w:cs="宋体" w:hint="eastAsia"/>
            <w:sz w:val="28"/>
            <w:szCs w:val="28"/>
          </w:rPr>
          <w:t>六、履行合同所必需的设备专业技术能力证明文件</w:t>
        </w:r>
      </w:hyperlink>
    </w:p>
    <w:p w:rsidR="00284B9D" w:rsidRDefault="00973044" w:rsidP="00284B9D">
      <w:pPr>
        <w:pStyle w:val="20"/>
        <w:tabs>
          <w:tab w:val="right" w:leader="dot" w:pos="8296"/>
        </w:tabs>
        <w:spacing w:line="520" w:lineRule="exact"/>
        <w:rPr>
          <w:sz w:val="28"/>
          <w:szCs w:val="28"/>
        </w:rPr>
      </w:pPr>
      <w:hyperlink r:id="rId29" w:anchor="_Toc383776359#_Toc383776359" w:history="1">
        <w:r w:rsidR="00284B9D">
          <w:rPr>
            <w:rFonts w:cs="宋体" w:hint="eastAsia"/>
            <w:sz w:val="28"/>
            <w:szCs w:val="28"/>
          </w:rPr>
          <w:t>七、本磋商文件要求的其他证明材料</w:t>
        </w:r>
      </w:hyperlink>
    </w:p>
    <w:p w:rsidR="00284B9D" w:rsidRDefault="00973044" w:rsidP="00284B9D">
      <w:pPr>
        <w:pStyle w:val="20"/>
        <w:tabs>
          <w:tab w:val="right" w:leader="dot" w:pos="8296"/>
        </w:tabs>
        <w:spacing w:line="520" w:lineRule="exact"/>
      </w:pPr>
      <w:hyperlink r:id="rId30" w:anchor="_Toc383776360#_Toc383776360" w:history="1">
        <w:r w:rsidR="00284B9D">
          <w:rPr>
            <w:rFonts w:cs="宋体" w:hint="eastAsia"/>
            <w:sz w:val="28"/>
            <w:szCs w:val="28"/>
          </w:rPr>
          <w:t>磋商响应报价表</w:t>
        </w:r>
      </w:hyperlink>
    </w:p>
    <w:p w:rsidR="00284B9D" w:rsidRDefault="00973044" w:rsidP="00284B9D">
      <w:pPr>
        <w:spacing w:line="500" w:lineRule="exact"/>
        <w:ind w:rightChars="20" w:right="42" w:firstLineChars="200" w:firstLine="560"/>
        <w:jc w:val="left"/>
        <w:rPr>
          <w:rFonts w:ascii="宋体"/>
          <w:b/>
          <w:bCs/>
          <w:sz w:val="30"/>
          <w:szCs w:val="30"/>
        </w:rPr>
      </w:pPr>
      <w:r>
        <w:rPr>
          <w:rFonts w:ascii="宋体" w:hAnsi="宋体" w:cs="宋体" w:hint="eastAsia"/>
          <w:sz w:val="28"/>
          <w:szCs w:val="28"/>
        </w:rPr>
        <w:fldChar w:fldCharType="end"/>
      </w:r>
    </w:p>
    <w:p w:rsidR="00284B9D" w:rsidRDefault="00284B9D" w:rsidP="00BA656E">
      <w:pPr>
        <w:pStyle w:val="001"/>
        <w:numPr>
          <w:ilvl w:val="0"/>
          <w:numId w:val="0"/>
        </w:numPr>
        <w:tabs>
          <w:tab w:val="left" w:pos="420"/>
        </w:tabs>
        <w:spacing w:line="380" w:lineRule="exact"/>
        <w:rPr>
          <w:sz w:val="32"/>
          <w:szCs w:val="32"/>
        </w:rPr>
      </w:pPr>
      <w:r>
        <w:rPr>
          <w:rFonts w:hint="eastAsia"/>
          <w:b w:val="0"/>
          <w:bCs w:val="0"/>
        </w:rPr>
        <w:br w:type="page"/>
      </w:r>
      <w:bookmarkStart w:id="0" w:name="_Toc272141463"/>
      <w:bookmarkStart w:id="1" w:name="_Toc383776341"/>
      <w:bookmarkStart w:id="2" w:name="_Toc338398712"/>
      <w:bookmarkStart w:id="3" w:name="_Hlk450146187"/>
      <w:r w:rsidR="00396C5B" w:rsidRPr="00E64256">
        <w:rPr>
          <w:rFonts w:hint="eastAsia"/>
          <w:sz w:val="32"/>
          <w:szCs w:val="32"/>
        </w:rPr>
        <w:lastRenderedPageBreak/>
        <w:t>铜陵学院信息综合楼工程全过程跟踪审计服务项目</w:t>
      </w:r>
    </w:p>
    <w:p w:rsidR="00284B9D" w:rsidRDefault="00284B9D" w:rsidP="00BA656E">
      <w:pPr>
        <w:pStyle w:val="001"/>
        <w:numPr>
          <w:ilvl w:val="0"/>
          <w:numId w:val="0"/>
        </w:numPr>
        <w:tabs>
          <w:tab w:val="left" w:pos="420"/>
        </w:tabs>
        <w:spacing w:line="380" w:lineRule="exact"/>
        <w:rPr>
          <w:b w:val="0"/>
          <w:bCs w:val="0"/>
        </w:rPr>
      </w:pPr>
      <w:r>
        <w:rPr>
          <w:rFonts w:hint="eastAsia"/>
          <w:sz w:val="32"/>
          <w:szCs w:val="32"/>
        </w:rPr>
        <w:t>竞争性磋商公告</w:t>
      </w:r>
    </w:p>
    <w:p w:rsidR="00284B9D" w:rsidRDefault="00B2637A" w:rsidP="00BA656E">
      <w:pPr>
        <w:widowControl/>
        <w:snapToGrid w:val="0"/>
        <w:spacing w:line="380" w:lineRule="exact"/>
        <w:ind w:firstLineChars="200" w:firstLine="480"/>
        <w:rPr>
          <w:rFonts w:ascii="宋体" w:hAnsi="宋体" w:cs="宋体"/>
          <w:kern w:val="0"/>
          <w:sz w:val="24"/>
          <w:szCs w:val="24"/>
        </w:rPr>
      </w:pPr>
      <w:r w:rsidRPr="00B2637A">
        <w:rPr>
          <w:rFonts w:ascii="宋体" w:hAnsi="宋体" w:cs="宋体" w:hint="eastAsia"/>
          <w:kern w:val="0"/>
          <w:sz w:val="24"/>
          <w:szCs w:val="24"/>
        </w:rPr>
        <w:t>华春建设工程项目管理有限责任公司</w:t>
      </w:r>
      <w:r w:rsidR="00284B9D">
        <w:rPr>
          <w:rFonts w:ascii="宋体" w:hAnsi="宋体" w:cs="宋体" w:hint="eastAsia"/>
          <w:kern w:val="0"/>
          <w:sz w:val="24"/>
          <w:szCs w:val="24"/>
        </w:rPr>
        <w:t>受</w:t>
      </w:r>
      <w:r w:rsidRPr="00B2637A">
        <w:rPr>
          <w:rFonts w:ascii="宋体" w:hAnsi="宋体" w:cs="宋体" w:hint="eastAsia"/>
          <w:kern w:val="0"/>
          <w:sz w:val="24"/>
          <w:szCs w:val="24"/>
        </w:rPr>
        <w:t>铜陵</w:t>
      </w:r>
      <w:r w:rsidR="00396C5B">
        <w:rPr>
          <w:rFonts w:ascii="宋体" w:hAnsi="宋体" w:cs="宋体" w:hint="eastAsia"/>
          <w:kern w:val="0"/>
          <w:sz w:val="24"/>
          <w:szCs w:val="24"/>
        </w:rPr>
        <w:t>学院</w:t>
      </w:r>
      <w:r w:rsidR="00284B9D">
        <w:rPr>
          <w:rFonts w:ascii="宋体" w:hAnsi="宋体" w:cs="宋体" w:hint="eastAsia"/>
          <w:kern w:val="0"/>
          <w:sz w:val="24"/>
          <w:szCs w:val="24"/>
        </w:rPr>
        <w:t>委托，现对</w:t>
      </w:r>
      <w:r w:rsidR="00396C5B" w:rsidRPr="00396C5B">
        <w:rPr>
          <w:rFonts w:ascii="宋体" w:hAnsi="宋体" w:cs="宋体" w:hint="eastAsia"/>
          <w:kern w:val="0"/>
          <w:sz w:val="24"/>
          <w:szCs w:val="24"/>
        </w:rPr>
        <w:t>铜陵学院信息综合楼工程全过程跟踪审计服务项目</w:t>
      </w:r>
      <w:r w:rsidR="00284B9D">
        <w:rPr>
          <w:rFonts w:ascii="宋体" w:hAnsi="宋体" w:cs="宋体" w:hint="eastAsia"/>
          <w:kern w:val="0"/>
          <w:sz w:val="24"/>
          <w:szCs w:val="24"/>
        </w:rPr>
        <w:t>进行竞争性磋商，欢迎具备条件的国内供应商参加磋商。</w:t>
      </w:r>
    </w:p>
    <w:p w:rsidR="00284B9D" w:rsidRPr="00B206D9" w:rsidRDefault="00284B9D" w:rsidP="00BA656E">
      <w:pPr>
        <w:snapToGrid w:val="0"/>
        <w:spacing w:line="380" w:lineRule="exact"/>
        <w:jc w:val="left"/>
        <w:rPr>
          <w:rFonts w:asciiTheme="majorEastAsia" w:eastAsiaTheme="majorEastAsia" w:hAnsiTheme="majorEastAsia" w:cs="宋体"/>
          <w:b/>
          <w:kern w:val="0"/>
          <w:sz w:val="24"/>
          <w:szCs w:val="24"/>
        </w:rPr>
      </w:pPr>
      <w:r w:rsidRPr="00B206D9">
        <w:rPr>
          <w:rFonts w:asciiTheme="majorEastAsia" w:eastAsiaTheme="majorEastAsia" w:hAnsiTheme="majorEastAsia" w:cs="宋体" w:hint="eastAsia"/>
          <w:b/>
          <w:kern w:val="0"/>
          <w:sz w:val="24"/>
          <w:szCs w:val="24"/>
        </w:rPr>
        <w:t>（一）项目概况与采购范围：</w:t>
      </w:r>
    </w:p>
    <w:p w:rsidR="00284B9D" w:rsidRPr="00B206D9" w:rsidRDefault="00284B9D" w:rsidP="00BA656E">
      <w:pPr>
        <w:pStyle w:val="ab"/>
        <w:snapToGrid w:val="0"/>
        <w:spacing w:line="380" w:lineRule="exact"/>
        <w:ind w:firstLineChars="200" w:firstLine="480"/>
        <w:rPr>
          <w:rStyle w:val="a5"/>
          <w:rFonts w:asciiTheme="minorEastAsia" w:eastAsiaTheme="minorEastAsia" w:hAnsiTheme="minorEastAsia" w:cs="宋体"/>
          <w:b w:val="0"/>
        </w:rPr>
      </w:pPr>
      <w:r w:rsidRPr="00B206D9">
        <w:rPr>
          <w:rStyle w:val="a5"/>
          <w:rFonts w:asciiTheme="minorEastAsia" w:eastAsiaTheme="minorEastAsia" w:hAnsiTheme="minorEastAsia" w:cs="宋体" w:hint="eastAsia"/>
          <w:b w:val="0"/>
        </w:rPr>
        <w:t>1、项目编号：</w:t>
      </w:r>
      <w:r w:rsidR="00B2637A" w:rsidRPr="00B206D9">
        <w:rPr>
          <w:rStyle w:val="a5"/>
          <w:rFonts w:asciiTheme="minorEastAsia" w:eastAsiaTheme="minorEastAsia" w:hAnsiTheme="minorEastAsia" w:cs="宋体" w:hint="eastAsia"/>
          <w:b w:val="0"/>
        </w:rPr>
        <w:t>HCTZ[2019]01</w:t>
      </w:r>
      <w:r w:rsidR="00396C5B" w:rsidRPr="00B206D9">
        <w:rPr>
          <w:rStyle w:val="a5"/>
          <w:rFonts w:asciiTheme="minorEastAsia" w:eastAsiaTheme="minorEastAsia" w:hAnsiTheme="minorEastAsia" w:cs="宋体" w:hint="eastAsia"/>
          <w:b w:val="0"/>
        </w:rPr>
        <w:t>5</w:t>
      </w:r>
      <w:r w:rsidR="00B2637A" w:rsidRPr="00B206D9">
        <w:rPr>
          <w:rStyle w:val="a5"/>
          <w:rFonts w:asciiTheme="minorEastAsia" w:eastAsiaTheme="minorEastAsia" w:hAnsiTheme="minorEastAsia" w:cs="宋体" w:hint="eastAsia"/>
          <w:b w:val="0"/>
        </w:rPr>
        <w:t>号</w:t>
      </w:r>
    </w:p>
    <w:p w:rsidR="00284B9D" w:rsidRPr="00B206D9" w:rsidRDefault="00284B9D" w:rsidP="00BA656E">
      <w:pPr>
        <w:pStyle w:val="ab"/>
        <w:snapToGrid w:val="0"/>
        <w:spacing w:line="380" w:lineRule="exact"/>
        <w:ind w:firstLineChars="200" w:firstLine="480"/>
        <w:rPr>
          <w:rStyle w:val="a5"/>
          <w:rFonts w:asciiTheme="minorEastAsia" w:eastAsiaTheme="minorEastAsia" w:hAnsiTheme="minorEastAsia" w:cs="宋体"/>
          <w:b w:val="0"/>
        </w:rPr>
      </w:pPr>
      <w:r w:rsidRPr="00B206D9">
        <w:rPr>
          <w:rStyle w:val="a5"/>
          <w:rFonts w:asciiTheme="minorEastAsia" w:eastAsiaTheme="minorEastAsia" w:hAnsiTheme="minorEastAsia" w:cs="宋体" w:hint="eastAsia"/>
          <w:b w:val="0"/>
        </w:rPr>
        <w:t>2、项目名称：</w:t>
      </w:r>
      <w:r w:rsidR="00683D38" w:rsidRPr="00B206D9">
        <w:rPr>
          <w:rFonts w:asciiTheme="minorEastAsia" w:eastAsiaTheme="minorEastAsia" w:hAnsiTheme="minorEastAsia" w:cs="宋体" w:hint="eastAsia"/>
          <w:kern w:val="0"/>
        </w:rPr>
        <w:t>铜陵学院信息综合楼工程全过程跟踪审计服务项目</w:t>
      </w:r>
    </w:p>
    <w:p w:rsidR="00284B9D" w:rsidRPr="00B206D9" w:rsidRDefault="00284B9D" w:rsidP="00BA656E">
      <w:pPr>
        <w:pStyle w:val="ab"/>
        <w:snapToGrid w:val="0"/>
        <w:spacing w:line="380" w:lineRule="exact"/>
        <w:ind w:firstLineChars="200" w:firstLine="480"/>
        <w:rPr>
          <w:rStyle w:val="a5"/>
          <w:rFonts w:asciiTheme="minorEastAsia" w:eastAsiaTheme="minorEastAsia" w:hAnsiTheme="minorEastAsia" w:cs="宋体"/>
          <w:b w:val="0"/>
        </w:rPr>
      </w:pPr>
      <w:r w:rsidRPr="00B206D9">
        <w:rPr>
          <w:rStyle w:val="a5"/>
          <w:rFonts w:asciiTheme="minorEastAsia" w:eastAsiaTheme="minorEastAsia" w:hAnsiTheme="minorEastAsia" w:cs="宋体" w:hint="eastAsia"/>
          <w:b w:val="0"/>
        </w:rPr>
        <w:t>3、</w:t>
      </w:r>
      <w:r w:rsidR="005A5880" w:rsidRPr="00B206D9">
        <w:rPr>
          <w:rStyle w:val="a5"/>
          <w:rFonts w:asciiTheme="minorEastAsia" w:eastAsiaTheme="minorEastAsia" w:hAnsiTheme="minorEastAsia" w:cs="宋体" w:hint="eastAsia"/>
          <w:b w:val="0"/>
        </w:rPr>
        <w:t>采购</w:t>
      </w:r>
      <w:r w:rsidRPr="00B206D9">
        <w:rPr>
          <w:rStyle w:val="a5"/>
          <w:rFonts w:asciiTheme="minorEastAsia" w:eastAsiaTheme="minorEastAsia" w:hAnsiTheme="minorEastAsia" w:cs="宋体" w:hint="eastAsia"/>
          <w:b w:val="0"/>
        </w:rPr>
        <w:t>方式：竞争性磋商</w:t>
      </w:r>
    </w:p>
    <w:p w:rsidR="00683D38" w:rsidRPr="008C3141" w:rsidRDefault="00683D38" w:rsidP="008C3141">
      <w:pPr>
        <w:pStyle w:val="ab"/>
        <w:spacing w:line="440" w:lineRule="exact"/>
        <w:ind w:firstLineChars="200" w:firstLine="480"/>
        <w:outlineLvl w:val="0"/>
        <w:rPr>
          <w:rStyle w:val="a5"/>
          <w:rFonts w:ascii="Calibri" w:hAnsi="Calibri" w:cs="Calibri"/>
          <w:b w:val="0"/>
          <w:bCs w:val="0"/>
        </w:rPr>
      </w:pPr>
      <w:r w:rsidRPr="00B206D9">
        <w:rPr>
          <w:rStyle w:val="a5"/>
          <w:rFonts w:asciiTheme="minorEastAsia" w:eastAsiaTheme="minorEastAsia" w:hAnsiTheme="minorEastAsia" w:cs="宋体" w:hint="eastAsia"/>
          <w:b w:val="0"/>
        </w:rPr>
        <w:t>4、项目概况：</w:t>
      </w:r>
      <w:r w:rsidR="008C3141" w:rsidRPr="001B2768">
        <w:rPr>
          <w:rFonts w:hint="eastAsia"/>
        </w:rPr>
        <w:t>铜陵学院信息综合楼工程位于铜陵学院新校区南侧。该工程</w:t>
      </w:r>
      <w:r w:rsidR="008C3141" w:rsidRPr="001F7F94">
        <w:rPr>
          <w:rFonts w:hint="eastAsia"/>
        </w:rPr>
        <w:t>地下</w:t>
      </w:r>
      <w:r w:rsidR="008C3141" w:rsidRPr="001F7F94">
        <w:rPr>
          <w:rFonts w:hint="eastAsia"/>
        </w:rPr>
        <w:t>1</w:t>
      </w:r>
      <w:r w:rsidR="008C3141" w:rsidRPr="001F7F94">
        <w:rPr>
          <w:rFonts w:hint="eastAsia"/>
        </w:rPr>
        <w:t>层，地上</w:t>
      </w:r>
      <w:r w:rsidR="008C3141" w:rsidRPr="001F7F94">
        <w:rPr>
          <w:rFonts w:hint="eastAsia"/>
        </w:rPr>
        <w:t>8</w:t>
      </w:r>
      <w:r w:rsidR="008C3141" w:rsidRPr="001F7F94">
        <w:rPr>
          <w:rFonts w:hint="eastAsia"/>
        </w:rPr>
        <w:t>层（不含出屋面楼（电）梯房及水箱间部分）</w:t>
      </w:r>
      <w:r w:rsidR="008C3141">
        <w:rPr>
          <w:rFonts w:hint="eastAsia"/>
        </w:rPr>
        <w:t>。</w:t>
      </w:r>
      <w:r w:rsidR="008C3141" w:rsidRPr="001F7F94">
        <w:rPr>
          <w:rFonts w:hint="eastAsia"/>
        </w:rPr>
        <w:t>总建筑面积</w:t>
      </w:r>
      <w:r w:rsidR="008C3141" w:rsidRPr="001F7F94">
        <w:rPr>
          <w:rFonts w:hint="eastAsia"/>
        </w:rPr>
        <w:t>20347.01</w:t>
      </w:r>
      <w:r w:rsidR="008C3141">
        <w:rPr>
          <w:rFonts w:hint="eastAsia"/>
        </w:rPr>
        <w:t>米</w:t>
      </w:r>
      <w:r w:rsidR="008C3141" w:rsidRPr="00E64256">
        <w:rPr>
          <w:vertAlign w:val="superscript"/>
        </w:rPr>
        <w:t>2</w:t>
      </w:r>
      <w:r w:rsidR="008C3141" w:rsidRPr="001F7F94">
        <w:rPr>
          <w:rFonts w:hint="eastAsia"/>
        </w:rPr>
        <w:t>，其中地上建筑面积</w:t>
      </w:r>
      <w:r w:rsidR="008C3141" w:rsidRPr="001F7F94">
        <w:rPr>
          <w:rFonts w:hint="eastAsia"/>
        </w:rPr>
        <w:t>15996.60</w:t>
      </w:r>
      <w:r w:rsidR="008C3141">
        <w:rPr>
          <w:rFonts w:hint="eastAsia"/>
        </w:rPr>
        <w:t>米</w:t>
      </w:r>
      <w:r w:rsidR="008C3141" w:rsidRPr="00C67B53">
        <w:rPr>
          <w:rFonts w:hint="eastAsia"/>
          <w:vertAlign w:val="superscript"/>
        </w:rPr>
        <w:t>2</w:t>
      </w:r>
      <w:r w:rsidR="008C3141" w:rsidRPr="001F7F94">
        <w:rPr>
          <w:rFonts w:hint="eastAsia"/>
        </w:rPr>
        <w:t>，地下建筑面积</w:t>
      </w:r>
      <w:r w:rsidR="008C3141" w:rsidRPr="001F7F94">
        <w:rPr>
          <w:rFonts w:hint="eastAsia"/>
        </w:rPr>
        <w:t>4350.41</w:t>
      </w:r>
      <w:r w:rsidR="008C3141">
        <w:rPr>
          <w:rFonts w:hint="eastAsia"/>
        </w:rPr>
        <w:t>米</w:t>
      </w:r>
      <w:r w:rsidR="008C3141" w:rsidRPr="00C67B53">
        <w:rPr>
          <w:rFonts w:hint="eastAsia"/>
          <w:vertAlign w:val="superscript"/>
        </w:rPr>
        <w:t>2</w:t>
      </w:r>
      <w:r w:rsidR="008C3141">
        <w:rPr>
          <w:rFonts w:hint="eastAsia"/>
        </w:rPr>
        <w:t>。</w:t>
      </w:r>
      <w:r w:rsidR="008C3141" w:rsidRPr="001F7F94">
        <w:rPr>
          <w:rFonts w:hint="eastAsia"/>
        </w:rPr>
        <w:t>建筑高度</w:t>
      </w:r>
      <w:r w:rsidR="008C3141" w:rsidRPr="001F7F94">
        <w:rPr>
          <w:rFonts w:hint="eastAsia"/>
        </w:rPr>
        <w:t>37.30</w:t>
      </w:r>
      <w:r w:rsidR="008C3141">
        <w:rPr>
          <w:rFonts w:hint="eastAsia"/>
        </w:rPr>
        <w:t>米。</w:t>
      </w:r>
      <w:r w:rsidR="008C3141" w:rsidRPr="001F7F94">
        <w:rPr>
          <w:rFonts w:hint="eastAsia"/>
        </w:rPr>
        <w:t>框架结构</w:t>
      </w:r>
      <w:r w:rsidR="008C3141">
        <w:rPr>
          <w:rFonts w:hint="eastAsia"/>
        </w:rPr>
        <w:t>。</w:t>
      </w:r>
      <w:r w:rsidR="008C3141" w:rsidRPr="001F7F94">
        <w:rPr>
          <w:rFonts w:hint="eastAsia"/>
        </w:rPr>
        <w:t>主要建设内容为建筑、安装、外装饰、室外等，其中外装饰幕墙约</w:t>
      </w:r>
      <w:r w:rsidR="008C3141" w:rsidRPr="001F7F94">
        <w:rPr>
          <w:rFonts w:hint="eastAsia"/>
        </w:rPr>
        <w:t>1.83</w:t>
      </w:r>
      <w:r w:rsidR="008C3141" w:rsidRPr="001F7F94">
        <w:rPr>
          <w:rFonts w:hint="eastAsia"/>
        </w:rPr>
        <w:t>万</w:t>
      </w:r>
      <w:r w:rsidR="008C3141">
        <w:rPr>
          <w:rFonts w:hint="eastAsia"/>
        </w:rPr>
        <w:t>米</w:t>
      </w:r>
      <w:r w:rsidR="008C3141" w:rsidRPr="00C67B53">
        <w:rPr>
          <w:rFonts w:hint="eastAsia"/>
          <w:vertAlign w:val="superscript"/>
        </w:rPr>
        <w:t>2</w:t>
      </w:r>
      <w:r w:rsidR="008C3141" w:rsidRPr="001F7F94">
        <w:rPr>
          <w:rFonts w:hint="eastAsia"/>
        </w:rPr>
        <w:t>（分石材和玻璃两类）。该工程</w:t>
      </w:r>
      <w:r w:rsidR="008C3141" w:rsidRPr="001B2768">
        <w:rPr>
          <w:rFonts w:hint="eastAsia"/>
        </w:rPr>
        <w:t>中标价</w:t>
      </w:r>
      <w:r w:rsidR="008C3141">
        <w:rPr>
          <w:rFonts w:hint="eastAsia"/>
        </w:rPr>
        <w:t>为人民币</w:t>
      </w:r>
      <w:r w:rsidR="008C3141" w:rsidRPr="001B2768">
        <w:rPr>
          <w:rFonts w:hint="eastAsia"/>
        </w:rPr>
        <w:t>5095.96</w:t>
      </w:r>
      <w:r w:rsidR="008C3141" w:rsidRPr="001B2768">
        <w:rPr>
          <w:rFonts w:hint="eastAsia"/>
        </w:rPr>
        <w:t>万元</w:t>
      </w:r>
      <w:r w:rsidR="008C3141">
        <w:rPr>
          <w:rFonts w:hint="eastAsia"/>
        </w:rPr>
        <w:t>。</w:t>
      </w:r>
      <w:r w:rsidR="008C3141" w:rsidRPr="001B2768">
        <w:rPr>
          <w:rFonts w:hint="eastAsia"/>
        </w:rPr>
        <w:t>合同工期</w:t>
      </w:r>
      <w:r w:rsidR="008C3141">
        <w:rPr>
          <w:rFonts w:hint="eastAsia"/>
        </w:rPr>
        <w:t>为</w:t>
      </w:r>
      <w:r w:rsidR="008C3141" w:rsidRPr="001B2768">
        <w:rPr>
          <w:rFonts w:hint="eastAsia"/>
        </w:rPr>
        <w:t>458</w:t>
      </w:r>
      <w:r w:rsidR="008C3141" w:rsidRPr="001B2768">
        <w:rPr>
          <w:rFonts w:hint="eastAsia"/>
        </w:rPr>
        <w:t>天。</w:t>
      </w:r>
    </w:p>
    <w:p w:rsidR="00B206D9" w:rsidRPr="00B206D9" w:rsidRDefault="00683D38" w:rsidP="00BA656E">
      <w:pPr>
        <w:spacing w:line="380" w:lineRule="exact"/>
        <w:ind w:firstLineChars="200" w:firstLine="480"/>
        <w:rPr>
          <w:rFonts w:asciiTheme="minorEastAsia" w:eastAsiaTheme="minorEastAsia" w:hAnsiTheme="minorEastAsia" w:cs="Calibri"/>
          <w:bCs/>
          <w:sz w:val="24"/>
          <w:szCs w:val="24"/>
        </w:rPr>
      </w:pPr>
      <w:r w:rsidRPr="00B206D9">
        <w:rPr>
          <w:rStyle w:val="a5"/>
          <w:rFonts w:asciiTheme="minorEastAsia" w:eastAsiaTheme="minorEastAsia" w:hAnsiTheme="minorEastAsia" w:cs="宋体" w:hint="eastAsia"/>
          <w:b w:val="0"/>
          <w:sz w:val="24"/>
          <w:szCs w:val="24"/>
        </w:rPr>
        <w:t>5</w:t>
      </w:r>
      <w:r w:rsidR="00284B9D" w:rsidRPr="00B206D9">
        <w:rPr>
          <w:rFonts w:asciiTheme="minorEastAsia" w:eastAsiaTheme="minorEastAsia" w:hAnsiTheme="minorEastAsia" w:cs="Calibri" w:hint="eastAsia"/>
          <w:bCs/>
          <w:sz w:val="24"/>
          <w:szCs w:val="24"/>
        </w:rPr>
        <w:t>、</w:t>
      </w:r>
      <w:r w:rsidR="00B206D9" w:rsidRPr="00B206D9">
        <w:rPr>
          <w:rFonts w:asciiTheme="minorEastAsia" w:eastAsiaTheme="minorEastAsia" w:hAnsiTheme="minorEastAsia" w:cs="Calibri" w:hint="eastAsia"/>
          <w:bCs/>
          <w:sz w:val="24"/>
          <w:szCs w:val="24"/>
        </w:rPr>
        <w:t>服务范围和服务内容</w:t>
      </w:r>
      <w:r w:rsidR="00284B9D" w:rsidRPr="00B206D9">
        <w:rPr>
          <w:rFonts w:asciiTheme="minorEastAsia" w:eastAsiaTheme="minorEastAsia" w:hAnsiTheme="minorEastAsia" w:cs="Calibri" w:hint="eastAsia"/>
          <w:bCs/>
          <w:sz w:val="24"/>
          <w:szCs w:val="24"/>
        </w:rPr>
        <w:t>：</w:t>
      </w:r>
    </w:p>
    <w:p w:rsidR="00B206D9" w:rsidRPr="00B206D9" w:rsidRDefault="00B206D9" w:rsidP="00BA656E">
      <w:pPr>
        <w:spacing w:line="380" w:lineRule="exact"/>
        <w:ind w:firstLineChars="200" w:firstLine="480"/>
        <w:rPr>
          <w:rFonts w:asciiTheme="minorEastAsia" w:eastAsiaTheme="minorEastAsia" w:hAnsiTheme="minorEastAsia" w:cs="华文仿宋"/>
          <w:kern w:val="0"/>
          <w:sz w:val="24"/>
          <w:szCs w:val="24"/>
        </w:rPr>
      </w:pPr>
      <w:r w:rsidRPr="00B206D9">
        <w:rPr>
          <w:rFonts w:asciiTheme="minorEastAsia" w:eastAsiaTheme="minorEastAsia" w:hAnsiTheme="minorEastAsia" w:cs="华文仿宋" w:hint="eastAsia"/>
          <w:kern w:val="0"/>
          <w:sz w:val="24"/>
          <w:szCs w:val="24"/>
        </w:rPr>
        <w:t>（一）服务范围</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承担铜陵学院信息综合楼工程全过程跟踪审计。</w:t>
      </w:r>
    </w:p>
    <w:p w:rsidR="00B206D9" w:rsidRPr="00B206D9" w:rsidRDefault="00B206D9" w:rsidP="00BA656E">
      <w:pPr>
        <w:spacing w:line="380" w:lineRule="exact"/>
        <w:ind w:firstLineChars="200" w:firstLine="480"/>
        <w:rPr>
          <w:rFonts w:asciiTheme="minorEastAsia" w:eastAsiaTheme="minorEastAsia" w:hAnsiTheme="minorEastAsia" w:cs="华文仿宋"/>
          <w:kern w:val="0"/>
          <w:sz w:val="24"/>
          <w:szCs w:val="24"/>
        </w:rPr>
      </w:pPr>
      <w:r w:rsidRPr="00B206D9">
        <w:rPr>
          <w:rFonts w:asciiTheme="minorEastAsia" w:eastAsiaTheme="minorEastAsia" w:hAnsiTheme="minorEastAsia" w:cs="华文仿宋" w:hint="eastAsia"/>
          <w:kern w:val="0"/>
          <w:sz w:val="24"/>
          <w:szCs w:val="24"/>
        </w:rPr>
        <w:t>（二）服务内容</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 xml:space="preserve">①审核工程量清单编制和控制价。 </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②审核并签署现场签证和工程量确认单。</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③对工程设计变更提供功能价值比分析意见。</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④审核暂估价材料、设备的价格，参与材料、设备的市场询价，并提供咨询意见。</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⑤参与清单缺项子目的现场工、料、机测量和分析。</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⑥参与隐蔽工程和工程、材料设备验收。</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⑦参与经济合同审核，提供工程造价咨询服务。</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⑧审核施工单位上报的工程进度报告和工作量月报，并提供依照合同条款付款建议书。</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⑨参加工程例会、现场协调会、施工图审查与技术交底等涉及工程造价控制的会议，提出管理建议书。</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Theme="minorEastAsia" w:hAnsiTheme="minorEastAsia" w:hint="eastAsia"/>
        </w:rPr>
        <w:t>⑩承、发包双方发生索赔时，为采购人提供咨询意见。</w:t>
      </w:r>
    </w:p>
    <w:p w:rsidR="00B206D9" w:rsidRPr="00B206D9" w:rsidRDefault="00B206D9" w:rsidP="00BA656E">
      <w:pPr>
        <w:pStyle w:val="ab"/>
        <w:spacing w:line="380" w:lineRule="exact"/>
        <w:ind w:firstLineChars="200" w:firstLine="480"/>
        <w:outlineLvl w:val="0"/>
        <w:rPr>
          <w:rFonts w:asciiTheme="minorEastAsia" w:eastAsiaTheme="minorEastAsia" w:hAnsiTheme="minorEastAsia"/>
        </w:rPr>
      </w:pPr>
      <w:r w:rsidRPr="00B206D9">
        <w:rPr>
          <w:rFonts w:asciiTheme="minorEastAsia" w:eastAsia="MS Mincho" w:hAnsi="MS Mincho" w:cs="MS Mincho" w:hint="eastAsia"/>
        </w:rPr>
        <w:t>⑪</w:t>
      </w:r>
      <w:r w:rsidRPr="00B206D9">
        <w:rPr>
          <w:rFonts w:asciiTheme="minorEastAsia" w:eastAsiaTheme="minorEastAsia" w:hAnsiTheme="minorEastAsia" w:hint="eastAsia"/>
        </w:rPr>
        <w:t>确保跟踪审计资料准确完整有效，为工程竣工决算审计提供依据；同时，初步审核工程结算报告，并出具审核意见。</w:t>
      </w:r>
    </w:p>
    <w:p w:rsidR="00B206D9" w:rsidRDefault="00B206D9" w:rsidP="00BA656E">
      <w:pPr>
        <w:pStyle w:val="ab"/>
        <w:snapToGrid w:val="0"/>
        <w:spacing w:line="380" w:lineRule="exact"/>
        <w:ind w:firstLineChars="200" w:firstLine="480"/>
        <w:rPr>
          <w:rFonts w:asciiTheme="minorEastAsia" w:eastAsiaTheme="minorEastAsia" w:hAnsiTheme="minorEastAsia"/>
        </w:rPr>
      </w:pPr>
      <w:r w:rsidRPr="00B206D9">
        <w:rPr>
          <w:rFonts w:asciiTheme="minorEastAsia" w:eastAsia="MS Mincho" w:hAnsi="MS Mincho" w:cs="MS Mincho" w:hint="eastAsia"/>
        </w:rPr>
        <w:t>⑫</w:t>
      </w:r>
      <w:r w:rsidRPr="00B206D9">
        <w:rPr>
          <w:rFonts w:asciiTheme="minorEastAsia" w:eastAsiaTheme="minorEastAsia" w:hAnsiTheme="minorEastAsia" w:hint="eastAsia"/>
        </w:rPr>
        <w:t>完成采购人委托的涉及跟踪审计的其他事项，定期向采购人内部审计部门汇报跟踪审计工作，接受采购人内部审计部门的管理和监督。</w:t>
      </w:r>
    </w:p>
    <w:p w:rsidR="00284B9D" w:rsidRPr="00B206D9" w:rsidRDefault="00683D38" w:rsidP="00BA656E">
      <w:pPr>
        <w:pStyle w:val="ab"/>
        <w:snapToGrid w:val="0"/>
        <w:spacing w:line="380" w:lineRule="exact"/>
        <w:ind w:firstLineChars="200" w:firstLine="480"/>
        <w:rPr>
          <w:rFonts w:asciiTheme="minorEastAsia" w:eastAsiaTheme="minorEastAsia" w:hAnsiTheme="minorEastAsia" w:cs="宋体"/>
          <w:kern w:val="0"/>
        </w:rPr>
      </w:pPr>
      <w:r w:rsidRPr="00B206D9">
        <w:rPr>
          <w:rStyle w:val="a5"/>
          <w:rFonts w:asciiTheme="minorEastAsia" w:eastAsiaTheme="minorEastAsia" w:hAnsiTheme="minorEastAsia" w:cs="宋体" w:hint="eastAsia"/>
          <w:b w:val="0"/>
        </w:rPr>
        <w:t>6</w:t>
      </w:r>
      <w:r w:rsidR="00284B9D" w:rsidRPr="00B206D9">
        <w:rPr>
          <w:rStyle w:val="a5"/>
          <w:rFonts w:asciiTheme="minorEastAsia" w:eastAsiaTheme="minorEastAsia" w:hAnsiTheme="minorEastAsia" w:cs="宋体" w:hint="eastAsia"/>
          <w:b w:val="0"/>
        </w:rPr>
        <w:t>、标段（包别）划分</w:t>
      </w:r>
      <w:r w:rsidR="00284B9D" w:rsidRPr="00B206D9">
        <w:rPr>
          <w:rFonts w:asciiTheme="minorEastAsia" w:eastAsiaTheme="minorEastAsia" w:hAnsiTheme="minorEastAsia" w:cs="宋体" w:hint="eastAsia"/>
          <w:b/>
          <w:kern w:val="0"/>
        </w:rPr>
        <w:t>：一</w:t>
      </w:r>
      <w:r w:rsidR="00284B9D" w:rsidRPr="00B206D9">
        <w:rPr>
          <w:rFonts w:asciiTheme="minorEastAsia" w:eastAsiaTheme="minorEastAsia" w:hAnsiTheme="minorEastAsia" w:cs="宋体" w:hint="eastAsia"/>
          <w:kern w:val="0"/>
        </w:rPr>
        <w:t>个标段。</w:t>
      </w:r>
    </w:p>
    <w:p w:rsidR="00284B9D" w:rsidRPr="00B206D9" w:rsidRDefault="00284B9D" w:rsidP="00BA656E">
      <w:pPr>
        <w:snapToGrid w:val="0"/>
        <w:spacing w:line="380" w:lineRule="exact"/>
        <w:jc w:val="left"/>
        <w:rPr>
          <w:rFonts w:asciiTheme="majorEastAsia" w:eastAsiaTheme="majorEastAsia" w:hAnsiTheme="majorEastAsia" w:cs="宋体"/>
          <w:b/>
          <w:kern w:val="0"/>
          <w:sz w:val="24"/>
          <w:szCs w:val="24"/>
        </w:rPr>
      </w:pPr>
      <w:r w:rsidRPr="00B206D9">
        <w:rPr>
          <w:rFonts w:asciiTheme="majorEastAsia" w:eastAsiaTheme="majorEastAsia" w:hAnsiTheme="majorEastAsia" w:cs="宋体" w:hint="eastAsia"/>
          <w:b/>
          <w:kern w:val="0"/>
          <w:sz w:val="24"/>
          <w:szCs w:val="24"/>
        </w:rPr>
        <w:t>（二）合格供应商资格条件：</w:t>
      </w:r>
    </w:p>
    <w:p w:rsidR="00284B9D" w:rsidRDefault="00284B9D" w:rsidP="00BA656E">
      <w:pPr>
        <w:pStyle w:val="ab"/>
        <w:snapToGrid w:val="0"/>
        <w:spacing w:line="380" w:lineRule="exact"/>
        <w:ind w:firstLineChars="150" w:firstLine="360"/>
        <w:rPr>
          <w:rFonts w:ascii="宋体" w:hAnsi="宋体" w:cs="宋体"/>
        </w:rPr>
      </w:pPr>
      <w:r w:rsidRPr="00B206D9">
        <w:rPr>
          <w:rFonts w:ascii="宋体" w:hAnsi="宋体" w:cs="宋体" w:hint="eastAsia"/>
        </w:rPr>
        <w:lastRenderedPageBreak/>
        <w:t>1、</w:t>
      </w:r>
      <w:r w:rsidR="00B206D9" w:rsidRPr="00B206D9">
        <w:rPr>
          <w:rFonts w:ascii="宋体" w:hAnsi="宋体" w:cs="宋体" w:hint="eastAsia"/>
        </w:rPr>
        <w:t>满足《中华人民共和国政府采购法》第二十二条的全部要求，能独立承担民事责任，且具有从事本项目的经营范围和能力</w:t>
      </w:r>
      <w:r w:rsidR="00B206D9" w:rsidRPr="00B206D9">
        <w:rPr>
          <w:rFonts w:ascii="宋体" w:hAnsi="宋体" w:cs="宋体"/>
        </w:rPr>
        <w:t>；</w:t>
      </w:r>
    </w:p>
    <w:p w:rsidR="00B206D9" w:rsidRPr="00E01BD8" w:rsidRDefault="00284B9D" w:rsidP="00BA656E">
      <w:pPr>
        <w:pStyle w:val="ab"/>
        <w:snapToGrid w:val="0"/>
        <w:spacing w:line="380" w:lineRule="exact"/>
        <w:ind w:firstLineChars="150" w:firstLine="360"/>
        <w:rPr>
          <w:rFonts w:ascii="宋体" w:hAnsi="宋体" w:cs="宋体"/>
        </w:rPr>
      </w:pPr>
      <w:r w:rsidRPr="00E01BD8">
        <w:rPr>
          <w:rFonts w:ascii="宋体" w:hAnsi="宋体" w:cs="宋体" w:hint="eastAsia"/>
        </w:rPr>
        <w:t>2、</w:t>
      </w:r>
      <w:r w:rsidR="00AE5F46" w:rsidRPr="00E01BD8">
        <w:rPr>
          <w:rFonts w:ascii="宋体" w:hAnsi="宋体" w:cs="宋体" w:hint="eastAsia"/>
        </w:rPr>
        <w:t>供应商</w:t>
      </w:r>
      <w:r w:rsidR="00B206D9" w:rsidRPr="00E01BD8">
        <w:rPr>
          <w:rFonts w:ascii="宋体" w:hAnsi="宋体" w:cs="宋体"/>
        </w:rPr>
        <w:t>具有</w:t>
      </w:r>
      <w:r w:rsidR="00B206D9" w:rsidRPr="00E01BD8">
        <w:rPr>
          <w:rFonts w:ascii="宋体" w:hAnsi="宋体" w:cs="宋体" w:hint="eastAsia"/>
        </w:rPr>
        <w:t>行业</w:t>
      </w:r>
      <w:r w:rsidR="00B206D9" w:rsidRPr="00E01BD8">
        <w:rPr>
          <w:rFonts w:ascii="宋体" w:hAnsi="宋体" w:cs="宋体"/>
        </w:rPr>
        <w:t>主管部门</w:t>
      </w:r>
      <w:r w:rsidR="00B206D9" w:rsidRPr="00E01BD8">
        <w:rPr>
          <w:rFonts w:ascii="宋体" w:hAnsi="宋体" w:cs="宋体" w:hint="eastAsia"/>
        </w:rPr>
        <w:t>颁发</w:t>
      </w:r>
      <w:r w:rsidR="00B206D9" w:rsidRPr="00E01BD8">
        <w:rPr>
          <w:rFonts w:ascii="宋体" w:hAnsi="宋体" w:cs="宋体"/>
        </w:rPr>
        <w:t>的</w:t>
      </w:r>
      <w:r w:rsidR="00B206D9" w:rsidRPr="00E01BD8">
        <w:rPr>
          <w:rFonts w:ascii="宋体" w:hAnsi="宋体" w:cs="宋体" w:hint="eastAsia"/>
        </w:rPr>
        <w:t>工程造价</w:t>
      </w:r>
      <w:r w:rsidR="00B206D9" w:rsidRPr="00E01BD8">
        <w:rPr>
          <w:rFonts w:ascii="宋体" w:hAnsi="宋体" w:cs="宋体"/>
        </w:rPr>
        <w:t>咨询企业</w:t>
      </w:r>
      <w:r w:rsidR="00BA656E" w:rsidRPr="00E01BD8">
        <w:rPr>
          <w:rFonts w:ascii="宋体" w:hAnsi="宋体" w:cs="宋体" w:hint="eastAsia"/>
        </w:rPr>
        <w:t>甲</w:t>
      </w:r>
      <w:r w:rsidR="00B206D9" w:rsidRPr="00E01BD8">
        <w:rPr>
          <w:rFonts w:ascii="宋体" w:hAnsi="宋体" w:cs="宋体" w:hint="eastAsia"/>
        </w:rPr>
        <w:t>级资质</w:t>
      </w:r>
      <w:r w:rsidR="00B206D9" w:rsidRPr="00E01BD8">
        <w:rPr>
          <w:rFonts w:ascii="宋体" w:hAnsi="宋体" w:cs="宋体"/>
        </w:rPr>
        <w:t>；</w:t>
      </w:r>
    </w:p>
    <w:p w:rsidR="001C5049" w:rsidRPr="00E01BD8" w:rsidRDefault="001C5049" w:rsidP="001C5049">
      <w:pPr>
        <w:pStyle w:val="ab"/>
        <w:snapToGrid w:val="0"/>
        <w:spacing w:line="380" w:lineRule="exact"/>
        <w:ind w:firstLineChars="150" w:firstLine="360"/>
        <w:rPr>
          <w:rFonts w:ascii="宋体" w:hAnsi="宋体" w:cs="宋体"/>
        </w:rPr>
      </w:pPr>
      <w:r w:rsidRPr="00E01BD8">
        <w:rPr>
          <w:rFonts w:ascii="宋体" w:hAnsi="宋体" w:cs="宋体" w:hint="eastAsia"/>
        </w:rPr>
        <w:t>拟派项目经理资格条件：</w:t>
      </w:r>
    </w:p>
    <w:p w:rsidR="001C5049" w:rsidRPr="00E01BD8" w:rsidRDefault="001C5049" w:rsidP="001C5049">
      <w:pPr>
        <w:pStyle w:val="ab"/>
        <w:snapToGrid w:val="0"/>
        <w:spacing w:line="380" w:lineRule="exact"/>
        <w:ind w:firstLineChars="150" w:firstLine="360"/>
        <w:rPr>
          <w:rFonts w:ascii="宋体" w:hAnsi="宋体" w:cs="宋体"/>
        </w:rPr>
      </w:pPr>
      <w:r w:rsidRPr="00E01BD8">
        <w:rPr>
          <w:rFonts w:ascii="宋体" w:hAnsi="宋体" w:cs="宋体" w:hint="eastAsia"/>
        </w:rPr>
        <w:t>3、委派的项目经理应具备中华人民共和国造价工程师注册执业证书;</w:t>
      </w:r>
    </w:p>
    <w:p w:rsidR="00284B9D" w:rsidRDefault="001C5049" w:rsidP="00BA656E">
      <w:pPr>
        <w:pStyle w:val="ab"/>
        <w:snapToGrid w:val="0"/>
        <w:spacing w:line="380" w:lineRule="exact"/>
        <w:ind w:firstLineChars="150" w:firstLine="360"/>
        <w:rPr>
          <w:rFonts w:ascii="宋体" w:hAnsi="宋体" w:cs="宋体"/>
          <w:strike/>
        </w:rPr>
      </w:pPr>
      <w:r>
        <w:rPr>
          <w:rFonts w:ascii="宋体" w:hAnsi="宋体" w:cs="宋体" w:hint="eastAsia"/>
        </w:rPr>
        <w:t>4</w:t>
      </w:r>
      <w:r w:rsidR="00284B9D">
        <w:rPr>
          <w:rFonts w:ascii="宋体" w:hAnsi="宋体" w:cs="宋体" w:hint="eastAsia"/>
        </w:rPr>
        <w:t>、本项目不接受联合体</w:t>
      </w:r>
      <w:r w:rsidR="007D3380">
        <w:rPr>
          <w:rFonts w:ascii="宋体" w:hAnsi="宋体" w:cs="宋体" w:hint="eastAsia"/>
        </w:rPr>
        <w:t>磋商</w:t>
      </w:r>
      <w:r w:rsidR="00284B9D">
        <w:rPr>
          <w:rFonts w:ascii="宋体" w:hAnsi="宋体" w:cs="宋体" w:hint="eastAsia"/>
        </w:rPr>
        <w:t>。</w:t>
      </w:r>
    </w:p>
    <w:p w:rsidR="00284B9D" w:rsidRDefault="00284B9D" w:rsidP="00BA656E">
      <w:pPr>
        <w:pStyle w:val="ab"/>
        <w:snapToGrid w:val="0"/>
        <w:spacing w:line="380" w:lineRule="exact"/>
        <w:rPr>
          <w:rFonts w:ascii="宋体" w:hAnsi="宋体" w:cs="宋体"/>
          <w:b/>
        </w:rPr>
      </w:pPr>
      <w:r>
        <w:rPr>
          <w:rFonts w:ascii="宋体" w:hAnsi="宋体" w:cs="宋体" w:hint="eastAsia"/>
          <w:b/>
        </w:rPr>
        <w:t>（三）资格审查：</w:t>
      </w:r>
    </w:p>
    <w:p w:rsidR="00284B9D" w:rsidRDefault="00284B9D" w:rsidP="00BA656E">
      <w:pPr>
        <w:pStyle w:val="ab"/>
        <w:snapToGrid w:val="0"/>
        <w:spacing w:line="380" w:lineRule="exact"/>
        <w:ind w:firstLineChars="150" w:firstLine="360"/>
        <w:rPr>
          <w:rFonts w:ascii="宋体" w:hAnsi="宋体" w:cs="宋体"/>
        </w:rPr>
      </w:pPr>
      <w:r>
        <w:rPr>
          <w:rFonts w:ascii="宋体" w:hAnsi="宋体" w:cs="宋体" w:hint="eastAsia"/>
        </w:rPr>
        <w:t>本次</w:t>
      </w:r>
      <w:r w:rsidR="008561DA">
        <w:rPr>
          <w:rFonts w:ascii="宋体" w:hAnsi="宋体" w:cs="宋体" w:hint="eastAsia"/>
        </w:rPr>
        <w:t>磋商</w:t>
      </w:r>
      <w:r>
        <w:rPr>
          <w:rFonts w:ascii="宋体" w:hAnsi="宋体" w:cs="宋体" w:hint="eastAsia"/>
        </w:rPr>
        <w:t>采取资格后审方式，资格审查将在</w:t>
      </w:r>
      <w:r w:rsidR="005D7697">
        <w:rPr>
          <w:rFonts w:ascii="宋体" w:hAnsi="宋体" w:cs="宋体" w:hint="eastAsia"/>
        </w:rPr>
        <w:t>磋商时</w:t>
      </w:r>
      <w:r>
        <w:rPr>
          <w:rFonts w:ascii="宋体" w:hAnsi="宋体" w:cs="宋体" w:hint="eastAsia"/>
        </w:rPr>
        <w:t>由</w:t>
      </w:r>
      <w:r w:rsidR="005D7697">
        <w:rPr>
          <w:rFonts w:ascii="宋体" w:hAnsi="宋体" w:cs="宋体" w:hint="eastAsia"/>
        </w:rPr>
        <w:t>磋商小组</w:t>
      </w:r>
      <w:r>
        <w:rPr>
          <w:rFonts w:ascii="宋体" w:hAnsi="宋体" w:cs="宋体" w:hint="eastAsia"/>
        </w:rPr>
        <w:t>审查。</w:t>
      </w:r>
    </w:p>
    <w:p w:rsidR="00284B9D" w:rsidRPr="00F506D4" w:rsidRDefault="00284B9D" w:rsidP="00BA656E">
      <w:pPr>
        <w:pStyle w:val="ab"/>
        <w:snapToGrid w:val="0"/>
        <w:spacing w:line="380" w:lineRule="exact"/>
        <w:rPr>
          <w:rFonts w:ascii="宋体" w:hAnsi="宋体" w:cs="宋体"/>
          <w:b/>
        </w:rPr>
      </w:pPr>
      <w:r>
        <w:rPr>
          <w:rFonts w:ascii="宋体" w:hAnsi="宋体" w:cs="宋体" w:hint="eastAsia"/>
          <w:b/>
        </w:rPr>
        <w:t>（四）报名方式：</w:t>
      </w:r>
    </w:p>
    <w:p w:rsidR="00284B9D" w:rsidRPr="001F5434" w:rsidRDefault="00F506D4" w:rsidP="00BA656E">
      <w:pPr>
        <w:pStyle w:val="ab"/>
        <w:snapToGrid w:val="0"/>
        <w:spacing w:line="380" w:lineRule="exact"/>
        <w:ind w:firstLineChars="150" w:firstLine="360"/>
        <w:rPr>
          <w:rFonts w:asciiTheme="majorEastAsia" w:eastAsiaTheme="majorEastAsia" w:hAnsiTheme="majorEastAsia" w:cs="宋体"/>
        </w:rPr>
      </w:pPr>
      <w:r w:rsidRPr="001F5434">
        <w:rPr>
          <w:rFonts w:asciiTheme="majorEastAsia" w:eastAsiaTheme="majorEastAsia" w:hAnsiTheme="majorEastAsia" w:cs="宋体" w:hint="eastAsia"/>
        </w:rPr>
        <w:t>1</w:t>
      </w:r>
      <w:r w:rsidR="00284B9D" w:rsidRPr="001F5434">
        <w:rPr>
          <w:rFonts w:asciiTheme="majorEastAsia" w:eastAsiaTheme="majorEastAsia" w:hAnsiTheme="majorEastAsia" w:cs="宋体" w:hint="eastAsia"/>
        </w:rPr>
        <w:t>、</w:t>
      </w:r>
      <w:r w:rsidR="001F5434" w:rsidRPr="001F5434">
        <w:rPr>
          <w:rFonts w:asciiTheme="majorEastAsia" w:eastAsiaTheme="majorEastAsia" w:hAnsiTheme="majorEastAsia" w:cs="宋体" w:hint="eastAsia"/>
          <w:color w:val="333333"/>
          <w:kern w:val="0"/>
          <w:shd w:val="clear" w:color="auto" w:fill="FFFFFF"/>
        </w:rPr>
        <w:t>报名时间：</w:t>
      </w:r>
      <w:r w:rsidR="001F5434" w:rsidRPr="001F5434">
        <w:rPr>
          <w:rFonts w:asciiTheme="majorEastAsia" w:eastAsiaTheme="majorEastAsia" w:hAnsiTheme="majorEastAsia" w:cs="宋体"/>
          <w:color w:val="FF0000"/>
          <w:kern w:val="0"/>
          <w:shd w:val="clear" w:color="auto" w:fill="FFFFFF"/>
        </w:rPr>
        <w:t>201</w:t>
      </w:r>
      <w:r w:rsidR="001F5434" w:rsidRPr="001F5434">
        <w:rPr>
          <w:rFonts w:asciiTheme="majorEastAsia" w:eastAsiaTheme="majorEastAsia" w:hAnsiTheme="majorEastAsia" w:cs="宋体" w:hint="eastAsia"/>
          <w:color w:val="FF0000"/>
          <w:kern w:val="0"/>
          <w:shd w:val="clear" w:color="auto" w:fill="FFFFFF"/>
        </w:rPr>
        <w:t>9年</w:t>
      </w:r>
      <w:r w:rsidR="000F617E">
        <w:rPr>
          <w:rFonts w:asciiTheme="majorEastAsia" w:eastAsiaTheme="majorEastAsia" w:hAnsiTheme="majorEastAsia" w:cs="宋体" w:hint="eastAsia"/>
          <w:color w:val="FF0000"/>
          <w:kern w:val="0"/>
          <w:shd w:val="clear" w:color="auto" w:fill="FFFFFF"/>
        </w:rPr>
        <w:t>3</w:t>
      </w:r>
      <w:r w:rsidR="001F5434" w:rsidRPr="001F5434">
        <w:rPr>
          <w:rFonts w:asciiTheme="majorEastAsia" w:eastAsiaTheme="majorEastAsia" w:hAnsiTheme="majorEastAsia" w:cs="宋体" w:hint="eastAsia"/>
          <w:color w:val="FF0000"/>
          <w:kern w:val="0"/>
          <w:shd w:val="clear" w:color="auto" w:fill="FFFFFF"/>
        </w:rPr>
        <w:t>月</w:t>
      </w:r>
      <w:r w:rsidR="000F617E">
        <w:rPr>
          <w:rFonts w:asciiTheme="majorEastAsia" w:eastAsiaTheme="majorEastAsia" w:hAnsiTheme="majorEastAsia" w:cs="宋体" w:hint="eastAsia"/>
          <w:color w:val="FF0000"/>
          <w:kern w:val="0"/>
          <w:shd w:val="clear" w:color="auto" w:fill="FFFFFF"/>
        </w:rPr>
        <w:t>29</w:t>
      </w:r>
      <w:r w:rsidR="001F5434" w:rsidRPr="001F5434">
        <w:rPr>
          <w:rFonts w:asciiTheme="majorEastAsia" w:eastAsiaTheme="majorEastAsia" w:hAnsiTheme="majorEastAsia" w:cs="宋体" w:hint="eastAsia"/>
          <w:color w:val="FF0000"/>
          <w:kern w:val="0"/>
          <w:shd w:val="clear" w:color="auto" w:fill="FFFFFF"/>
        </w:rPr>
        <w:t>日至</w:t>
      </w:r>
      <w:r w:rsidR="001F5434" w:rsidRPr="001F5434">
        <w:rPr>
          <w:rFonts w:asciiTheme="majorEastAsia" w:eastAsiaTheme="majorEastAsia" w:hAnsiTheme="majorEastAsia" w:cs="宋体"/>
          <w:color w:val="FF0000"/>
          <w:kern w:val="0"/>
          <w:shd w:val="clear" w:color="auto" w:fill="FFFFFF"/>
        </w:rPr>
        <w:t>2019</w:t>
      </w:r>
      <w:r w:rsidR="001F5434" w:rsidRPr="001F5434">
        <w:rPr>
          <w:rFonts w:asciiTheme="majorEastAsia" w:eastAsiaTheme="majorEastAsia" w:hAnsiTheme="majorEastAsia" w:cs="宋体" w:hint="eastAsia"/>
          <w:color w:val="FF0000"/>
          <w:kern w:val="0"/>
          <w:shd w:val="clear" w:color="auto" w:fill="FFFFFF"/>
        </w:rPr>
        <w:t>年</w:t>
      </w:r>
      <w:r w:rsidR="000F617E">
        <w:rPr>
          <w:rFonts w:asciiTheme="majorEastAsia" w:eastAsiaTheme="majorEastAsia" w:hAnsiTheme="majorEastAsia" w:cs="宋体" w:hint="eastAsia"/>
          <w:color w:val="FF0000"/>
          <w:kern w:val="0"/>
          <w:shd w:val="clear" w:color="auto" w:fill="FFFFFF"/>
        </w:rPr>
        <w:t>4</w:t>
      </w:r>
      <w:r w:rsidR="001F5434" w:rsidRPr="001F5434">
        <w:rPr>
          <w:rFonts w:asciiTheme="majorEastAsia" w:eastAsiaTheme="majorEastAsia" w:hAnsiTheme="majorEastAsia" w:cs="宋体" w:hint="eastAsia"/>
          <w:color w:val="FF0000"/>
          <w:kern w:val="0"/>
          <w:shd w:val="clear" w:color="auto" w:fill="FFFFFF"/>
        </w:rPr>
        <w:t>月</w:t>
      </w:r>
      <w:r w:rsidR="000F617E">
        <w:rPr>
          <w:rFonts w:asciiTheme="majorEastAsia" w:eastAsiaTheme="majorEastAsia" w:hAnsiTheme="majorEastAsia" w:cs="宋体" w:hint="eastAsia"/>
          <w:color w:val="FF0000"/>
          <w:kern w:val="0"/>
          <w:shd w:val="clear" w:color="auto" w:fill="FFFFFF"/>
        </w:rPr>
        <w:t>7</w:t>
      </w:r>
      <w:r w:rsidR="001F5434" w:rsidRPr="001F5434">
        <w:rPr>
          <w:rFonts w:asciiTheme="majorEastAsia" w:eastAsiaTheme="majorEastAsia" w:hAnsiTheme="majorEastAsia" w:cs="宋体" w:hint="eastAsia"/>
          <w:color w:val="FF0000"/>
          <w:kern w:val="0"/>
          <w:shd w:val="clear" w:color="auto" w:fill="FFFFFF"/>
        </w:rPr>
        <w:t>日（法定公休日及节假日除外），每日上午</w:t>
      </w:r>
      <w:r w:rsidR="001F5434" w:rsidRPr="001F5434">
        <w:rPr>
          <w:rFonts w:asciiTheme="majorEastAsia" w:eastAsiaTheme="majorEastAsia" w:hAnsiTheme="majorEastAsia" w:cs="宋体"/>
          <w:color w:val="FF0000"/>
          <w:kern w:val="0"/>
          <w:shd w:val="clear" w:color="auto" w:fill="FFFFFF"/>
        </w:rPr>
        <w:t>08</w:t>
      </w:r>
      <w:r w:rsidR="001F5434" w:rsidRPr="001F5434">
        <w:rPr>
          <w:rFonts w:asciiTheme="majorEastAsia" w:eastAsiaTheme="majorEastAsia" w:hAnsiTheme="majorEastAsia" w:cs="宋体" w:hint="eastAsia"/>
          <w:color w:val="FF0000"/>
          <w:kern w:val="0"/>
          <w:shd w:val="clear" w:color="auto" w:fill="FFFFFF"/>
        </w:rPr>
        <w:t>：</w:t>
      </w:r>
      <w:r w:rsidR="001F5434" w:rsidRPr="001F5434">
        <w:rPr>
          <w:rFonts w:asciiTheme="majorEastAsia" w:eastAsiaTheme="majorEastAsia" w:hAnsiTheme="majorEastAsia" w:cs="宋体"/>
          <w:color w:val="FF0000"/>
          <w:kern w:val="0"/>
          <w:shd w:val="clear" w:color="auto" w:fill="FFFFFF"/>
        </w:rPr>
        <w:t>00</w:t>
      </w:r>
      <w:r w:rsidR="001F5434" w:rsidRPr="001F5434">
        <w:rPr>
          <w:rFonts w:asciiTheme="majorEastAsia" w:eastAsiaTheme="majorEastAsia" w:hAnsiTheme="majorEastAsia" w:cs="宋体" w:hint="eastAsia"/>
          <w:color w:val="FF0000"/>
          <w:kern w:val="0"/>
          <w:shd w:val="clear" w:color="auto" w:fill="FFFFFF"/>
        </w:rPr>
        <w:t>至</w:t>
      </w:r>
      <w:r w:rsidR="001F5434" w:rsidRPr="001F5434">
        <w:rPr>
          <w:rFonts w:asciiTheme="majorEastAsia" w:eastAsiaTheme="majorEastAsia" w:hAnsiTheme="majorEastAsia" w:cs="宋体"/>
          <w:color w:val="FF0000"/>
          <w:kern w:val="0"/>
          <w:shd w:val="clear" w:color="auto" w:fill="FFFFFF"/>
        </w:rPr>
        <w:t>11:30</w:t>
      </w:r>
      <w:r w:rsidR="001F5434" w:rsidRPr="001F5434">
        <w:rPr>
          <w:rFonts w:asciiTheme="majorEastAsia" w:eastAsiaTheme="majorEastAsia" w:hAnsiTheme="majorEastAsia" w:cs="宋体" w:hint="eastAsia"/>
          <w:color w:val="FF0000"/>
          <w:kern w:val="0"/>
          <w:shd w:val="clear" w:color="auto" w:fill="FFFFFF"/>
        </w:rPr>
        <w:t>，下午</w:t>
      </w:r>
      <w:r w:rsidR="001F5434" w:rsidRPr="001F5434">
        <w:rPr>
          <w:rFonts w:asciiTheme="majorEastAsia" w:eastAsiaTheme="majorEastAsia" w:hAnsiTheme="majorEastAsia" w:cs="宋体"/>
          <w:color w:val="FF0000"/>
          <w:kern w:val="0"/>
          <w:shd w:val="clear" w:color="auto" w:fill="FFFFFF"/>
        </w:rPr>
        <w:t>14:30</w:t>
      </w:r>
      <w:r w:rsidR="001F5434" w:rsidRPr="001F5434">
        <w:rPr>
          <w:rFonts w:asciiTheme="majorEastAsia" w:eastAsiaTheme="majorEastAsia" w:hAnsiTheme="majorEastAsia" w:cs="宋体" w:hint="eastAsia"/>
          <w:color w:val="FF0000"/>
          <w:kern w:val="0"/>
          <w:shd w:val="clear" w:color="auto" w:fill="FFFFFF"/>
        </w:rPr>
        <w:t>至</w:t>
      </w:r>
      <w:r w:rsidR="001F5434" w:rsidRPr="001F5434">
        <w:rPr>
          <w:rFonts w:asciiTheme="majorEastAsia" w:eastAsiaTheme="majorEastAsia" w:hAnsiTheme="majorEastAsia" w:cs="宋体"/>
          <w:color w:val="FF0000"/>
          <w:kern w:val="0"/>
          <w:shd w:val="clear" w:color="auto" w:fill="FFFFFF"/>
        </w:rPr>
        <w:t>17:30</w:t>
      </w:r>
      <w:r w:rsidR="001F5434" w:rsidRPr="001F5434">
        <w:rPr>
          <w:rFonts w:asciiTheme="majorEastAsia" w:eastAsiaTheme="majorEastAsia" w:hAnsiTheme="majorEastAsia" w:cs="宋体" w:hint="eastAsia"/>
          <w:color w:val="FF0000"/>
          <w:kern w:val="0"/>
          <w:shd w:val="clear" w:color="auto" w:fill="FFFFFF"/>
        </w:rPr>
        <w:t>（北京时间）</w:t>
      </w:r>
      <w:r w:rsidR="001F5434" w:rsidRPr="001F5434">
        <w:rPr>
          <w:rFonts w:asciiTheme="majorEastAsia" w:eastAsiaTheme="majorEastAsia" w:hAnsiTheme="majorEastAsia" w:cs="宋体" w:hint="eastAsia"/>
          <w:color w:val="333333"/>
          <w:kern w:val="0"/>
          <w:shd w:val="clear" w:color="auto" w:fill="FFFFFF"/>
        </w:rPr>
        <w:t>。</w:t>
      </w:r>
    </w:p>
    <w:p w:rsidR="00284B9D" w:rsidRPr="001F5434" w:rsidRDefault="00F506D4" w:rsidP="00BA656E">
      <w:pPr>
        <w:pStyle w:val="ab"/>
        <w:shd w:val="clear" w:color="auto" w:fill="FFFFFF"/>
        <w:snapToGrid w:val="0"/>
        <w:spacing w:line="380" w:lineRule="exact"/>
        <w:ind w:firstLineChars="200" w:firstLine="480"/>
        <w:rPr>
          <w:rFonts w:asciiTheme="majorEastAsia" w:eastAsiaTheme="majorEastAsia" w:hAnsiTheme="majorEastAsia" w:cs="宋体"/>
          <w:color w:val="FF0000"/>
          <w:shd w:val="clear" w:color="auto" w:fill="FFFFFF"/>
        </w:rPr>
      </w:pPr>
      <w:r w:rsidRPr="001F5434">
        <w:rPr>
          <w:rFonts w:asciiTheme="majorEastAsia" w:eastAsiaTheme="majorEastAsia" w:hAnsiTheme="majorEastAsia" w:cs="宋体" w:hint="eastAsia"/>
        </w:rPr>
        <w:t>2</w:t>
      </w:r>
      <w:r w:rsidR="00284B9D" w:rsidRPr="001F5434">
        <w:rPr>
          <w:rFonts w:asciiTheme="majorEastAsia" w:eastAsiaTheme="majorEastAsia" w:hAnsiTheme="majorEastAsia" w:cs="宋体" w:hint="eastAsia"/>
        </w:rPr>
        <w:t>、</w:t>
      </w:r>
      <w:r w:rsidR="001F5434" w:rsidRPr="001F5434">
        <w:rPr>
          <w:rFonts w:asciiTheme="majorEastAsia" w:eastAsiaTheme="majorEastAsia" w:hAnsiTheme="majorEastAsia" w:cs="宋体" w:hint="eastAsia"/>
        </w:rPr>
        <w:t>报名地点：华春建设工程项目管理有限责任公司（铜陵市万泰汇富广场1406号）。</w:t>
      </w:r>
    </w:p>
    <w:p w:rsidR="001F5434" w:rsidRPr="00302B54" w:rsidRDefault="001F5434" w:rsidP="00BA656E">
      <w:pPr>
        <w:widowControl/>
        <w:shd w:val="clear" w:color="auto" w:fill="FFFFFF"/>
        <w:snapToGrid w:val="0"/>
        <w:spacing w:line="380" w:lineRule="exact"/>
        <w:ind w:firstLineChars="200" w:firstLine="480"/>
        <w:jc w:val="left"/>
        <w:rPr>
          <w:rFonts w:ascii="宋体" w:hAnsi="宋体" w:cs="宋体"/>
          <w:color w:val="333333"/>
          <w:sz w:val="24"/>
        </w:rPr>
      </w:pPr>
      <w:r w:rsidRPr="00302B54">
        <w:rPr>
          <w:rFonts w:ascii="宋体" w:hAnsi="宋体" w:cs="宋体"/>
          <w:color w:val="333333"/>
          <w:kern w:val="0"/>
          <w:sz w:val="24"/>
          <w:shd w:val="clear" w:color="auto" w:fill="FFFFFF"/>
        </w:rPr>
        <w:t>3</w:t>
      </w:r>
      <w:r w:rsidRPr="00302B54">
        <w:rPr>
          <w:rFonts w:ascii="宋体" w:hAnsi="宋体" w:cs="宋体" w:hint="eastAsia"/>
          <w:color w:val="333333"/>
          <w:kern w:val="0"/>
          <w:sz w:val="24"/>
          <w:shd w:val="clear" w:color="auto" w:fill="FFFFFF"/>
        </w:rPr>
        <w:t>、报名资料：</w:t>
      </w:r>
      <w:r w:rsidRPr="00302B54">
        <w:rPr>
          <w:rFonts w:ascii="宋体" w:hAnsi="宋体" w:cs="宋体"/>
          <w:color w:val="333333"/>
          <w:kern w:val="0"/>
          <w:sz w:val="24"/>
          <w:shd w:val="clear" w:color="auto" w:fill="FFFFFF"/>
        </w:rPr>
        <w:t> </w:t>
      </w:r>
    </w:p>
    <w:p w:rsidR="001F5434" w:rsidRPr="00302B54" w:rsidRDefault="001F5434" w:rsidP="00BA656E">
      <w:pPr>
        <w:widowControl/>
        <w:shd w:val="clear" w:color="auto" w:fill="FFFFFF"/>
        <w:snapToGrid w:val="0"/>
        <w:spacing w:line="380" w:lineRule="exact"/>
        <w:ind w:firstLine="480"/>
        <w:jc w:val="left"/>
        <w:rPr>
          <w:rFonts w:ascii="宋体" w:hAnsi="宋体" w:cs="宋体"/>
          <w:color w:val="333333"/>
          <w:kern w:val="0"/>
          <w:sz w:val="24"/>
          <w:shd w:val="clear" w:color="auto" w:fill="FFFFFF"/>
        </w:rPr>
      </w:pPr>
      <w:r w:rsidRPr="00302B54">
        <w:rPr>
          <w:rFonts w:ascii="宋体" w:hAnsi="宋体" w:cs="宋体" w:hint="eastAsia"/>
          <w:color w:val="333333"/>
          <w:kern w:val="0"/>
          <w:sz w:val="24"/>
          <w:shd w:val="clear" w:color="auto" w:fill="FFFFFF"/>
        </w:rPr>
        <w:t>（</w:t>
      </w:r>
      <w:r w:rsidRPr="00302B54">
        <w:rPr>
          <w:rFonts w:ascii="宋体" w:hAnsi="宋体" w:cs="宋体"/>
          <w:color w:val="333333"/>
          <w:kern w:val="0"/>
          <w:sz w:val="24"/>
          <w:shd w:val="clear" w:color="auto" w:fill="FFFFFF"/>
        </w:rPr>
        <w:t>1</w:t>
      </w:r>
      <w:r w:rsidRPr="00302B54">
        <w:rPr>
          <w:rFonts w:ascii="宋体" w:hAnsi="宋体" w:cs="宋体" w:hint="eastAsia"/>
          <w:color w:val="333333"/>
          <w:kern w:val="0"/>
          <w:sz w:val="24"/>
          <w:shd w:val="clear" w:color="auto" w:fill="FFFFFF"/>
        </w:rPr>
        <w:t>）</w:t>
      </w:r>
      <w:r w:rsidRPr="00302B54">
        <w:rPr>
          <w:rFonts w:ascii="宋体" w:hAnsi="宋体" w:cs="宋体" w:hint="eastAsia"/>
          <w:kern w:val="0"/>
          <w:sz w:val="24"/>
        </w:rPr>
        <w:t>需提供授权委托书原件及被授权人身份证原件及复印件</w:t>
      </w:r>
      <w:r w:rsidR="00AD59B5">
        <w:rPr>
          <w:rFonts w:ascii="宋体" w:hAnsi="宋体" w:cs="宋体" w:hint="eastAsia"/>
          <w:kern w:val="0"/>
          <w:sz w:val="24"/>
        </w:rPr>
        <w:t>（复印件需加盖公章）</w:t>
      </w:r>
      <w:r>
        <w:rPr>
          <w:rFonts w:ascii="宋体" w:hAnsi="宋体" w:cs="宋体" w:hint="eastAsia"/>
          <w:kern w:val="0"/>
          <w:sz w:val="24"/>
        </w:rPr>
        <w:t>。</w:t>
      </w:r>
      <w:r w:rsidRPr="00302B54">
        <w:rPr>
          <w:rFonts w:ascii="宋体" w:hAnsi="宋体" w:cs="宋体"/>
          <w:color w:val="333333"/>
          <w:kern w:val="0"/>
          <w:sz w:val="24"/>
          <w:shd w:val="clear" w:color="auto" w:fill="FFFFFF"/>
        </w:rPr>
        <w:t xml:space="preserve"> </w:t>
      </w:r>
    </w:p>
    <w:p w:rsidR="001F5434" w:rsidRPr="00302B54" w:rsidRDefault="001F5434" w:rsidP="00BA656E">
      <w:pPr>
        <w:widowControl/>
        <w:shd w:val="clear" w:color="auto" w:fill="FFFFFF"/>
        <w:snapToGrid w:val="0"/>
        <w:spacing w:line="380" w:lineRule="exact"/>
        <w:ind w:firstLine="480"/>
        <w:jc w:val="left"/>
        <w:rPr>
          <w:rFonts w:ascii="宋体" w:hAnsi="宋体" w:cs="宋体"/>
          <w:color w:val="333333"/>
          <w:kern w:val="0"/>
          <w:sz w:val="24"/>
          <w:shd w:val="clear" w:color="auto" w:fill="FFFFFF"/>
        </w:rPr>
      </w:pPr>
      <w:r w:rsidRPr="00302B54">
        <w:rPr>
          <w:rFonts w:ascii="宋体" w:hAnsi="宋体" w:cs="宋体" w:hint="eastAsia"/>
          <w:color w:val="333333"/>
          <w:kern w:val="0"/>
          <w:sz w:val="24"/>
          <w:shd w:val="clear" w:color="auto" w:fill="FFFFFF"/>
        </w:rPr>
        <w:t>（2）凡有意参加</w:t>
      </w:r>
      <w:r w:rsidR="005A4BFE">
        <w:rPr>
          <w:rFonts w:ascii="宋体" w:hAnsi="宋体" w:cs="宋体" w:hint="eastAsia"/>
          <w:color w:val="333333"/>
          <w:kern w:val="0"/>
          <w:sz w:val="24"/>
          <w:shd w:val="clear" w:color="auto" w:fill="FFFFFF"/>
        </w:rPr>
        <w:t>磋商</w:t>
      </w:r>
      <w:r w:rsidRPr="00302B54">
        <w:rPr>
          <w:rFonts w:ascii="宋体" w:hAnsi="宋体" w:cs="宋体" w:hint="eastAsia"/>
          <w:color w:val="333333"/>
          <w:kern w:val="0"/>
          <w:sz w:val="24"/>
          <w:shd w:val="clear" w:color="auto" w:fill="FFFFFF"/>
        </w:rPr>
        <w:t>者，请于报名时间内持相关报名资料报名并择期购买</w:t>
      </w:r>
      <w:r w:rsidR="005A5880" w:rsidRPr="005A5880">
        <w:rPr>
          <w:rFonts w:ascii="宋体" w:hAnsi="宋体" w:cs="宋体" w:hint="eastAsia"/>
          <w:color w:val="333333"/>
          <w:kern w:val="0"/>
          <w:sz w:val="24"/>
          <w:shd w:val="clear" w:color="auto" w:fill="FFFFFF"/>
        </w:rPr>
        <w:t>竞争性磋商</w:t>
      </w:r>
      <w:r w:rsidRPr="00302B54">
        <w:rPr>
          <w:rFonts w:ascii="宋体" w:hAnsi="宋体" w:cs="宋体" w:hint="eastAsia"/>
          <w:color w:val="333333"/>
          <w:kern w:val="0"/>
          <w:sz w:val="24"/>
          <w:shd w:val="clear" w:color="auto" w:fill="FFFFFF"/>
        </w:rPr>
        <w:t>文件，</w:t>
      </w:r>
      <w:r w:rsidR="000B4668">
        <w:rPr>
          <w:rFonts w:ascii="宋体" w:hAnsi="宋体" w:cs="宋体" w:hint="eastAsia"/>
          <w:color w:val="333333"/>
          <w:kern w:val="0"/>
          <w:sz w:val="24"/>
          <w:shd w:val="clear" w:color="auto" w:fill="FFFFFF"/>
        </w:rPr>
        <w:t>磋商</w:t>
      </w:r>
      <w:r w:rsidRPr="00302B54">
        <w:rPr>
          <w:rFonts w:ascii="宋体" w:hAnsi="宋体" w:cs="宋体" w:hint="eastAsia"/>
          <w:color w:val="333333"/>
          <w:kern w:val="0"/>
          <w:sz w:val="24"/>
          <w:shd w:val="clear" w:color="auto" w:fill="FFFFFF"/>
        </w:rPr>
        <w:t>资料工本费为</w:t>
      </w:r>
      <w:r w:rsidRPr="00302B54">
        <w:rPr>
          <w:rFonts w:ascii="宋体" w:hAnsi="宋体" w:cs="宋体"/>
          <w:color w:val="333333"/>
          <w:kern w:val="0"/>
          <w:sz w:val="24"/>
          <w:shd w:val="clear" w:color="auto" w:fill="FFFFFF"/>
        </w:rPr>
        <w:t>300</w:t>
      </w:r>
      <w:r w:rsidRPr="00302B54">
        <w:rPr>
          <w:rFonts w:ascii="宋体" w:hAnsi="宋体" w:cs="宋体" w:hint="eastAsia"/>
          <w:color w:val="333333"/>
          <w:kern w:val="0"/>
          <w:sz w:val="24"/>
          <w:shd w:val="clear" w:color="auto" w:fill="FFFFFF"/>
        </w:rPr>
        <w:t>元</w:t>
      </w:r>
      <w:r w:rsidRPr="00302B54">
        <w:rPr>
          <w:rFonts w:ascii="宋体" w:hAnsi="宋体" w:cs="宋体"/>
          <w:color w:val="333333"/>
          <w:kern w:val="0"/>
          <w:sz w:val="24"/>
          <w:shd w:val="clear" w:color="auto" w:fill="FFFFFF"/>
        </w:rPr>
        <w:t>/</w:t>
      </w:r>
      <w:r w:rsidRPr="00302B54">
        <w:rPr>
          <w:rFonts w:ascii="宋体" w:hAnsi="宋体" w:cs="宋体" w:hint="eastAsia"/>
          <w:color w:val="333333"/>
          <w:kern w:val="0"/>
          <w:sz w:val="24"/>
          <w:shd w:val="clear" w:color="auto" w:fill="FFFFFF"/>
        </w:rPr>
        <w:t>份，售后不退。</w:t>
      </w:r>
    </w:p>
    <w:p w:rsidR="00284B9D" w:rsidRDefault="00284B9D" w:rsidP="00BA656E">
      <w:pPr>
        <w:pStyle w:val="ab"/>
        <w:snapToGrid w:val="0"/>
        <w:spacing w:line="380" w:lineRule="exact"/>
        <w:ind w:firstLineChars="150" w:firstLine="361"/>
        <w:rPr>
          <w:rFonts w:ascii="宋体" w:hAnsi="宋体" w:cs="宋体"/>
          <w:b/>
        </w:rPr>
      </w:pPr>
      <w:r>
        <w:rPr>
          <w:rFonts w:ascii="宋体" w:hAnsi="宋体" w:cs="宋体" w:hint="eastAsia"/>
          <w:b/>
        </w:rPr>
        <w:t>（五）磋商时间及地点</w:t>
      </w:r>
    </w:p>
    <w:p w:rsidR="00284B9D" w:rsidRPr="00BA656E" w:rsidRDefault="00284B9D" w:rsidP="00BA656E">
      <w:pPr>
        <w:pStyle w:val="ab"/>
        <w:snapToGrid w:val="0"/>
        <w:spacing w:line="380" w:lineRule="exact"/>
        <w:ind w:firstLineChars="150" w:firstLine="360"/>
        <w:rPr>
          <w:rFonts w:ascii="宋体" w:hAnsi="宋体" w:cs="宋体"/>
        </w:rPr>
      </w:pPr>
      <w:r w:rsidRPr="00BA656E">
        <w:rPr>
          <w:rFonts w:ascii="宋体" w:hAnsi="宋体" w:cs="宋体" w:hint="eastAsia"/>
        </w:rPr>
        <w:t>磋商时间：</w:t>
      </w:r>
      <w:r w:rsidRPr="00BA656E">
        <w:rPr>
          <w:rFonts w:ascii="宋体" w:hAnsi="宋体" w:cs="宋体" w:hint="eastAsia"/>
          <w:color w:val="FF0000"/>
        </w:rPr>
        <w:t>201</w:t>
      </w:r>
      <w:r w:rsidR="00353380" w:rsidRPr="00BA656E">
        <w:rPr>
          <w:rFonts w:ascii="宋体" w:hAnsi="宋体" w:cs="宋体" w:hint="eastAsia"/>
          <w:color w:val="FF0000"/>
        </w:rPr>
        <w:t>9</w:t>
      </w:r>
      <w:r w:rsidRPr="00BA656E">
        <w:rPr>
          <w:rFonts w:ascii="宋体" w:hAnsi="宋体" w:cs="宋体" w:hint="eastAsia"/>
          <w:color w:val="FF0000"/>
        </w:rPr>
        <w:t>年</w:t>
      </w:r>
      <w:r w:rsidR="000F617E">
        <w:rPr>
          <w:rFonts w:ascii="宋体" w:hAnsi="宋体" w:cs="宋体" w:hint="eastAsia"/>
          <w:color w:val="FF0000"/>
        </w:rPr>
        <w:t>4</w:t>
      </w:r>
      <w:r w:rsidRPr="00BA656E">
        <w:rPr>
          <w:rFonts w:ascii="宋体" w:hAnsi="宋体" w:cs="宋体" w:hint="eastAsia"/>
          <w:color w:val="FF0000"/>
        </w:rPr>
        <w:t>月</w:t>
      </w:r>
      <w:r w:rsidR="000F617E">
        <w:rPr>
          <w:rFonts w:ascii="宋体" w:hAnsi="宋体" w:cs="宋体" w:hint="eastAsia"/>
          <w:color w:val="FF0000"/>
        </w:rPr>
        <w:t>8</w:t>
      </w:r>
      <w:r w:rsidRPr="00BA656E">
        <w:rPr>
          <w:rFonts w:ascii="宋体" w:hAnsi="宋体" w:cs="宋体" w:hint="eastAsia"/>
          <w:color w:val="FF0000"/>
        </w:rPr>
        <w:t>日</w:t>
      </w:r>
      <w:r w:rsidR="00353380" w:rsidRPr="00BA656E">
        <w:rPr>
          <w:rFonts w:ascii="宋体" w:hAnsi="宋体" w:cs="宋体" w:hint="eastAsia"/>
        </w:rPr>
        <w:t>15</w:t>
      </w:r>
      <w:r w:rsidRPr="00BA656E">
        <w:rPr>
          <w:rFonts w:ascii="宋体" w:hAnsi="宋体" w:cs="宋体" w:hint="eastAsia"/>
        </w:rPr>
        <w:t>：00时；</w:t>
      </w:r>
    </w:p>
    <w:p w:rsidR="00284B9D" w:rsidRPr="00BA656E" w:rsidRDefault="00284B9D" w:rsidP="00BA656E">
      <w:pPr>
        <w:spacing w:line="380" w:lineRule="exact"/>
        <w:ind w:firstLineChars="150" w:firstLine="360"/>
        <w:rPr>
          <w:rFonts w:ascii="宋体" w:hAnsi="宋体" w:cs="宋体"/>
          <w:sz w:val="24"/>
          <w:szCs w:val="24"/>
        </w:rPr>
      </w:pPr>
      <w:r w:rsidRPr="00BA656E">
        <w:rPr>
          <w:rFonts w:ascii="宋体" w:hAnsi="宋体" w:cs="宋体" w:hint="eastAsia"/>
          <w:sz w:val="24"/>
          <w:szCs w:val="24"/>
        </w:rPr>
        <w:t>递交磋商响应书地点：</w:t>
      </w:r>
      <w:r w:rsidR="00BA656E" w:rsidRPr="00BA656E">
        <w:rPr>
          <w:rFonts w:asciiTheme="majorEastAsia" w:eastAsiaTheme="majorEastAsia" w:hAnsiTheme="majorEastAsia" w:cs="宋体" w:hint="eastAsia"/>
          <w:sz w:val="24"/>
          <w:szCs w:val="24"/>
        </w:rPr>
        <w:t>华春建设工程项目管理有限责任公司</w:t>
      </w:r>
      <w:r w:rsidR="003232CF" w:rsidRPr="00BA656E">
        <w:rPr>
          <w:rFonts w:ascii="宋体" w:hAnsi="宋体" w:cs="宋体" w:hint="eastAsia"/>
          <w:sz w:val="24"/>
          <w:szCs w:val="24"/>
        </w:rPr>
        <w:t>。</w:t>
      </w:r>
    </w:p>
    <w:p w:rsidR="00284B9D" w:rsidRDefault="00284B9D" w:rsidP="00BA656E">
      <w:pPr>
        <w:pStyle w:val="ab"/>
        <w:snapToGrid w:val="0"/>
        <w:spacing w:line="380" w:lineRule="exact"/>
        <w:ind w:firstLineChars="150" w:firstLine="361"/>
        <w:rPr>
          <w:rFonts w:ascii="宋体" w:hAnsi="宋体" w:cs="宋体"/>
          <w:b/>
        </w:rPr>
      </w:pPr>
      <w:r>
        <w:rPr>
          <w:rFonts w:ascii="宋体" w:hAnsi="宋体" w:cs="宋体" w:hint="eastAsia"/>
          <w:b/>
        </w:rPr>
        <w:t>（六）响应文件提交截止时间</w:t>
      </w:r>
    </w:p>
    <w:p w:rsidR="00284B9D" w:rsidRDefault="00284B9D" w:rsidP="00BA656E">
      <w:pPr>
        <w:pStyle w:val="ab"/>
        <w:snapToGrid w:val="0"/>
        <w:spacing w:line="380" w:lineRule="exact"/>
        <w:ind w:firstLineChars="150" w:firstLine="360"/>
        <w:rPr>
          <w:rFonts w:ascii="宋体" w:hAnsi="宋体" w:cs="宋体"/>
        </w:rPr>
      </w:pPr>
      <w:r>
        <w:rPr>
          <w:rFonts w:ascii="宋体" w:hAnsi="宋体" w:cs="宋体" w:hint="eastAsia"/>
        </w:rPr>
        <w:t>同磋商时间</w:t>
      </w:r>
    </w:p>
    <w:p w:rsidR="00284B9D" w:rsidRDefault="00284B9D" w:rsidP="00BA656E">
      <w:pPr>
        <w:pStyle w:val="ab"/>
        <w:snapToGrid w:val="0"/>
        <w:spacing w:line="380" w:lineRule="exact"/>
        <w:ind w:firstLineChars="150" w:firstLine="361"/>
        <w:rPr>
          <w:rFonts w:ascii="宋体" w:hAnsi="宋体" w:cs="宋体"/>
          <w:b/>
        </w:rPr>
      </w:pPr>
      <w:r>
        <w:rPr>
          <w:rFonts w:ascii="宋体" w:hAnsi="宋体" w:cs="宋体" w:hint="eastAsia"/>
          <w:b/>
        </w:rPr>
        <w:t>（七）联系方法：</w:t>
      </w:r>
    </w:p>
    <w:p w:rsidR="003232CF" w:rsidRDefault="003B6962" w:rsidP="00BA656E">
      <w:pPr>
        <w:spacing w:line="380" w:lineRule="exact"/>
        <w:ind w:firstLineChars="200" w:firstLine="480"/>
        <w:rPr>
          <w:rFonts w:ascii="宋体" w:hAnsi="宋体" w:cs="华文仿宋"/>
          <w:sz w:val="24"/>
        </w:rPr>
      </w:pPr>
      <w:r>
        <w:rPr>
          <w:rFonts w:ascii="宋体" w:hAnsi="宋体" w:cs="华文仿宋" w:hint="eastAsia"/>
          <w:sz w:val="24"/>
        </w:rPr>
        <w:t>采购</w:t>
      </w:r>
      <w:r w:rsidR="003232CF">
        <w:rPr>
          <w:rFonts w:ascii="宋体" w:hAnsi="宋体" w:cs="华文仿宋" w:hint="eastAsia"/>
          <w:sz w:val="24"/>
        </w:rPr>
        <w:t>人：</w:t>
      </w:r>
      <w:r w:rsidR="003232CF">
        <w:rPr>
          <w:rFonts w:ascii="宋体" w:hAnsi="宋体" w:cs="华文仿宋"/>
          <w:sz w:val="24"/>
        </w:rPr>
        <w:t>铜陵</w:t>
      </w:r>
      <w:r w:rsidR="00BA656E">
        <w:rPr>
          <w:rFonts w:ascii="宋体" w:hAnsi="宋体" w:cs="华文仿宋" w:hint="eastAsia"/>
          <w:sz w:val="24"/>
        </w:rPr>
        <w:t>学院</w:t>
      </w:r>
      <w:r w:rsidR="003232CF">
        <w:rPr>
          <w:rFonts w:ascii="宋体" w:hAnsi="宋体" w:cs="华文仿宋" w:hint="eastAsia"/>
          <w:sz w:val="24"/>
        </w:rPr>
        <w:t xml:space="preserve">     </w:t>
      </w:r>
      <w:r w:rsidR="00BA656E">
        <w:rPr>
          <w:rFonts w:ascii="宋体" w:hAnsi="宋体" w:cs="华文仿宋" w:hint="eastAsia"/>
          <w:sz w:val="24"/>
        </w:rPr>
        <w:t xml:space="preserve">                           </w:t>
      </w:r>
      <w:r w:rsidR="003232CF">
        <w:rPr>
          <w:rFonts w:ascii="宋体" w:hAnsi="宋体" w:cs="华文仿宋" w:hint="eastAsia"/>
          <w:sz w:val="24"/>
        </w:rPr>
        <w:t xml:space="preserve"> 联系人：</w:t>
      </w:r>
      <w:r w:rsidR="00BA656E">
        <w:rPr>
          <w:rFonts w:ascii="宋体" w:hAnsi="宋体" w:cs="华文仿宋" w:hint="eastAsia"/>
          <w:sz w:val="24"/>
        </w:rPr>
        <w:t>程老师</w:t>
      </w:r>
    </w:p>
    <w:p w:rsidR="003232CF" w:rsidRDefault="003232CF" w:rsidP="00BA656E">
      <w:pPr>
        <w:spacing w:line="380" w:lineRule="exact"/>
        <w:ind w:firstLineChars="200" w:firstLine="480"/>
        <w:rPr>
          <w:rFonts w:ascii="宋体" w:hAnsi="宋体" w:cs="华文仿宋"/>
          <w:sz w:val="24"/>
        </w:rPr>
      </w:pPr>
      <w:r>
        <w:rPr>
          <w:rFonts w:ascii="宋体" w:hAnsi="宋体" w:cs="华文仿宋" w:hint="eastAsia"/>
          <w:sz w:val="24"/>
        </w:rPr>
        <w:t>联系地址：</w:t>
      </w:r>
      <w:r w:rsidR="00BA656E" w:rsidRPr="00BA656E">
        <w:rPr>
          <w:rFonts w:ascii="宋体" w:hAnsi="宋体" w:cs="华文仿宋"/>
          <w:sz w:val="24"/>
        </w:rPr>
        <w:t>铜陵市翠湖四路1335号</w:t>
      </w:r>
      <w:r>
        <w:rPr>
          <w:rFonts w:ascii="宋体" w:hAnsi="宋体" w:cs="华文仿宋" w:hint="eastAsia"/>
          <w:sz w:val="24"/>
        </w:rPr>
        <w:t xml:space="preserve">       联系电话：0562-</w:t>
      </w:r>
      <w:r w:rsidR="00BA656E">
        <w:rPr>
          <w:rFonts w:ascii="宋体" w:hAnsi="宋体" w:cs="华文仿宋" w:hint="eastAsia"/>
          <w:sz w:val="24"/>
        </w:rPr>
        <w:t>5881058</w:t>
      </w:r>
    </w:p>
    <w:p w:rsidR="003232CF" w:rsidRDefault="003B6962" w:rsidP="00BA656E">
      <w:pPr>
        <w:spacing w:line="380" w:lineRule="exact"/>
        <w:ind w:firstLineChars="200" w:firstLine="480"/>
        <w:rPr>
          <w:rFonts w:ascii="宋体" w:hAnsi="宋体" w:cs="华文仿宋"/>
          <w:sz w:val="24"/>
        </w:rPr>
      </w:pPr>
      <w:r>
        <w:rPr>
          <w:rFonts w:ascii="宋体" w:hAnsi="宋体" w:cs="华文仿宋" w:hint="eastAsia"/>
          <w:sz w:val="24"/>
        </w:rPr>
        <w:t>采购</w:t>
      </w:r>
      <w:r w:rsidR="003232CF">
        <w:rPr>
          <w:rFonts w:ascii="宋体" w:hAnsi="宋体" w:cs="华文仿宋" w:hint="eastAsia"/>
          <w:sz w:val="24"/>
        </w:rPr>
        <w:t>代理</w:t>
      </w:r>
      <w:r w:rsidR="005F54DB">
        <w:rPr>
          <w:rFonts w:ascii="宋体" w:hAnsi="宋体" w:cs="华文仿宋" w:hint="eastAsia"/>
          <w:sz w:val="24"/>
        </w:rPr>
        <w:t>机构</w:t>
      </w:r>
      <w:r w:rsidR="003232CF">
        <w:rPr>
          <w:rFonts w:ascii="宋体" w:hAnsi="宋体" w:cs="华文仿宋" w:hint="eastAsia"/>
          <w:sz w:val="24"/>
        </w:rPr>
        <w:t xml:space="preserve">：华春建设工程项目管理有限责任公司 </w:t>
      </w:r>
      <w:r w:rsidR="00BA656E">
        <w:rPr>
          <w:rFonts w:ascii="宋体" w:hAnsi="宋体" w:cs="华文仿宋" w:hint="eastAsia"/>
          <w:sz w:val="24"/>
        </w:rPr>
        <w:t xml:space="preserve">   </w:t>
      </w:r>
      <w:r w:rsidR="003232CF">
        <w:rPr>
          <w:rFonts w:ascii="宋体" w:hAnsi="宋体" w:cs="华文仿宋" w:hint="eastAsia"/>
          <w:sz w:val="24"/>
        </w:rPr>
        <w:t>联系人：张芳</w:t>
      </w:r>
    </w:p>
    <w:p w:rsidR="003232CF" w:rsidRDefault="003232CF" w:rsidP="00BA656E">
      <w:pPr>
        <w:spacing w:line="380" w:lineRule="exact"/>
        <w:ind w:firstLineChars="200" w:firstLine="480"/>
        <w:rPr>
          <w:rFonts w:ascii="宋体" w:hAnsi="宋体" w:cs="华文仿宋"/>
          <w:sz w:val="24"/>
        </w:rPr>
      </w:pPr>
      <w:r>
        <w:rPr>
          <w:rFonts w:ascii="宋体" w:hAnsi="宋体" w:cs="华文仿宋" w:hint="eastAsia"/>
          <w:sz w:val="24"/>
        </w:rPr>
        <w:t>联系地址：</w:t>
      </w:r>
      <w:r>
        <w:rPr>
          <w:rFonts w:ascii="宋体" w:hAnsi="宋体" w:cs="华文仿宋"/>
          <w:sz w:val="24"/>
        </w:rPr>
        <w:t>铜陵市万泰汇富广场1406号</w:t>
      </w:r>
      <w:r w:rsidR="00BA656E">
        <w:rPr>
          <w:rFonts w:ascii="宋体" w:hAnsi="宋体" w:cs="华文仿宋" w:hint="eastAsia"/>
          <w:sz w:val="24"/>
        </w:rPr>
        <w:t xml:space="preserve">    </w:t>
      </w:r>
      <w:r>
        <w:rPr>
          <w:rFonts w:ascii="宋体" w:hAnsi="宋体" w:cs="华文仿宋" w:hint="eastAsia"/>
          <w:sz w:val="24"/>
        </w:rPr>
        <w:t>联系电话：0562-2310636</w:t>
      </w:r>
    </w:p>
    <w:p w:rsidR="00284B9D" w:rsidRDefault="00284B9D" w:rsidP="00BA656E">
      <w:pPr>
        <w:pStyle w:val="ab"/>
        <w:snapToGrid w:val="0"/>
        <w:spacing w:line="380" w:lineRule="exact"/>
        <w:ind w:firstLineChars="150" w:firstLine="361"/>
        <w:rPr>
          <w:rFonts w:ascii="宋体" w:hAnsi="宋体" w:cs="宋体"/>
          <w:b/>
        </w:rPr>
      </w:pPr>
      <w:r>
        <w:rPr>
          <w:rFonts w:ascii="宋体" w:hAnsi="宋体" w:cs="宋体" w:hint="eastAsia"/>
          <w:b/>
        </w:rPr>
        <w:t>（八）磋商保证金缴纳账户</w:t>
      </w:r>
    </w:p>
    <w:p w:rsidR="003232CF" w:rsidRDefault="003232CF" w:rsidP="00BA656E">
      <w:pPr>
        <w:spacing w:line="380" w:lineRule="exact"/>
        <w:ind w:firstLineChars="200" w:firstLine="480"/>
        <w:rPr>
          <w:rFonts w:ascii="宋体" w:hAnsi="宋体"/>
          <w:sz w:val="24"/>
        </w:rPr>
      </w:pPr>
      <w:r>
        <w:rPr>
          <w:rFonts w:ascii="宋体" w:hAnsi="宋体" w:hint="eastAsia"/>
          <w:sz w:val="24"/>
        </w:rPr>
        <w:t>开户名称：</w:t>
      </w:r>
      <w:r>
        <w:rPr>
          <w:rFonts w:ascii="宋体" w:hAnsi="宋体" w:hint="eastAsia"/>
          <w:b/>
          <w:sz w:val="24"/>
        </w:rPr>
        <w:t>铜陵华春建设工程项目管理有限责任公司</w:t>
      </w:r>
    </w:p>
    <w:p w:rsidR="003232CF" w:rsidRDefault="003232CF" w:rsidP="00BA656E">
      <w:pPr>
        <w:spacing w:line="380" w:lineRule="exact"/>
        <w:ind w:firstLineChars="200" w:firstLine="480"/>
        <w:rPr>
          <w:rFonts w:ascii="宋体" w:hAnsi="宋体"/>
          <w:sz w:val="24"/>
        </w:rPr>
      </w:pPr>
      <w:r>
        <w:rPr>
          <w:rFonts w:ascii="宋体" w:hAnsi="宋体" w:hint="eastAsia"/>
          <w:sz w:val="24"/>
        </w:rPr>
        <w:t>开户银行：</w:t>
      </w:r>
      <w:r>
        <w:rPr>
          <w:rFonts w:ascii="宋体" w:hAnsi="宋体" w:hint="eastAsia"/>
          <w:b/>
          <w:sz w:val="24"/>
        </w:rPr>
        <w:t>建设银行铜陵建龙支行</w:t>
      </w:r>
    </w:p>
    <w:p w:rsidR="003232CF" w:rsidRDefault="003232CF" w:rsidP="00BA656E">
      <w:pPr>
        <w:pStyle w:val="ab"/>
        <w:snapToGrid w:val="0"/>
        <w:spacing w:line="380" w:lineRule="exact"/>
        <w:ind w:firstLineChars="200" w:firstLine="480"/>
        <w:rPr>
          <w:rFonts w:ascii="宋体" w:hAnsi="宋体"/>
          <w:b/>
        </w:rPr>
      </w:pPr>
      <w:r>
        <w:rPr>
          <w:rFonts w:ascii="宋体" w:hAnsi="宋体" w:hint="eastAsia"/>
        </w:rPr>
        <w:t>银行账号：</w:t>
      </w:r>
      <w:r>
        <w:rPr>
          <w:rFonts w:ascii="宋体" w:hAnsi="宋体" w:hint="eastAsia"/>
          <w:b/>
        </w:rPr>
        <w:t>34001662208053005978</w:t>
      </w:r>
    </w:p>
    <w:p w:rsidR="00284B9D" w:rsidRPr="003232CF" w:rsidRDefault="00284B9D" w:rsidP="00BA656E">
      <w:pPr>
        <w:pStyle w:val="ab"/>
        <w:snapToGrid w:val="0"/>
        <w:spacing w:line="380" w:lineRule="exact"/>
        <w:ind w:firstLineChars="200" w:firstLine="480"/>
        <w:rPr>
          <w:rFonts w:ascii="宋体" w:hAnsi="宋体" w:cs="宋体"/>
          <w:color w:val="FF0000"/>
        </w:rPr>
      </w:pPr>
      <w:r w:rsidRPr="003232CF">
        <w:rPr>
          <w:rFonts w:ascii="宋体" w:hAnsi="宋体" w:cs="宋体" w:hint="eastAsia"/>
          <w:color w:val="FF0000"/>
        </w:rPr>
        <w:t>磋商保证金金额：</w:t>
      </w:r>
      <w:r w:rsidR="00BA656E">
        <w:rPr>
          <w:rFonts w:ascii="宋体" w:hAnsi="宋体" w:cs="宋体" w:hint="eastAsia"/>
          <w:color w:val="FF0000"/>
        </w:rPr>
        <w:t>3000</w:t>
      </w:r>
      <w:r w:rsidRPr="003232CF">
        <w:rPr>
          <w:rFonts w:ascii="宋体" w:hAnsi="宋体" w:cs="宋体" w:hint="eastAsia"/>
          <w:color w:val="FF0000"/>
        </w:rPr>
        <w:t>元整</w:t>
      </w:r>
    </w:p>
    <w:p w:rsidR="00284B9D" w:rsidRDefault="00284B9D" w:rsidP="00BA656E">
      <w:pPr>
        <w:pStyle w:val="ab"/>
        <w:snapToGrid w:val="0"/>
        <w:spacing w:line="380" w:lineRule="exact"/>
        <w:ind w:firstLineChars="150" w:firstLine="360"/>
        <w:rPr>
          <w:rFonts w:ascii="宋体" w:hAnsi="宋体" w:cs="宋体"/>
        </w:rPr>
      </w:pPr>
      <w:r>
        <w:rPr>
          <w:rFonts w:ascii="宋体" w:hAnsi="宋体" w:cs="宋体" w:hint="eastAsia"/>
        </w:rPr>
        <w:t>（不计息，</w:t>
      </w:r>
      <w:r w:rsidR="005A4BFE">
        <w:rPr>
          <w:rFonts w:ascii="宋体" w:hAnsi="宋体" w:cs="宋体" w:hint="eastAsia"/>
        </w:rPr>
        <w:t>磋商</w:t>
      </w:r>
      <w:r>
        <w:rPr>
          <w:rFonts w:ascii="宋体" w:hAnsi="宋体" w:cs="宋体" w:hint="eastAsia"/>
        </w:rPr>
        <w:t>截止日前从</w:t>
      </w:r>
      <w:r w:rsidR="005A5880">
        <w:rPr>
          <w:rFonts w:ascii="宋体" w:hAnsi="宋体" w:cs="宋体" w:hint="eastAsia"/>
        </w:rPr>
        <w:t>供应商</w:t>
      </w:r>
      <w:r>
        <w:rPr>
          <w:rFonts w:ascii="宋体" w:hAnsi="宋体" w:cs="宋体" w:hint="eastAsia"/>
        </w:rPr>
        <w:t>账户</w:t>
      </w:r>
      <w:r w:rsidR="00E56E90">
        <w:rPr>
          <w:rFonts w:ascii="宋体" w:hAnsi="宋体" w:cs="宋体" w:hint="eastAsia"/>
        </w:rPr>
        <w:t>汇款至</w:t>
      </w:r>
      <w:r>
        <w:rPr>
          <w:rFonts w:ascii="宋体" w:hAnsi="宋体" w:cs="宋体" w:hint="eastAsia"/>
        </w:rPr>
        <w:t>代理机构账户，汇款时需注明“</w:t>
      </w:r>
      <w:r w:rsidR="00BA656E" w:rsidRPr="00396C5B">
        <w:rPr>
          <w:rFonts w:ascii="宋体" w:hAnsi="宋体" w:cs="宋体" w:hint="eastAsia"/>
          <w:kern w:val="0"/>
        </w:rPr>
        <w:t>铜陵学院信息综合楼工程全过程跟踪审计服务项目</w:t>
      </w:r>
      <w:r>
        <w:rPr>
          <w:rFonts w:ascii="宋体" w:hAnsi="宋体" w:cs="宋体" w:hint="eastAsia"/>
        </w:rPr>
        <w:t>磋商保证金”。</w:t>
      </w:r>
      <w:r w:rsidR="00246A3A" w:rsidRPr="00246A3A">
        <w:rPr>
          <w:rFonts w:ascii="宋体" w:hAnsi="宋体" w:cs="宋体" w:hint="eastAsia"/>
        </w:rPr>
        <w:t>磋商</w:t>
      </w:r>
      <w:r>
        <w:rPr>
          <w:rFonts w:ascii="宋体" w:hAnsi="宋体" w:cs="宋体" w:hint="eastAsia"/>
        </w:rPr>
        <w:t>保证金应于</w:t>
      </w:r>
      <w:r w:rsidR="00583EA4" w:rsidRPr="00583EA4">
        <w:rPr>
          <w:rFonts w:ascii="宋体" w:hAnsi="宋体" w:cs="宋体" w:hint="eastAsia"/>
        </w:rPr>
        <w:t>磋商响应</w:t>
      </w:r>
      <w:r>
        <w:rPr>
          <w:rFonts w:ascii="宋体" w:hAnsi="宋体" w:cs="宋体" w:hint="eastAsia"/>
        </w:rPr>
        <w:t>文件递交截止时间前到帐。）</w:t>
      </w:r>
    </w:p>
    <w:p w:rsidR="008618D9" w:rsidRDefault="008618D9" w:rsidP="008618D9">
      <w:pPr>
        <w:pStyle w:val="ab"/>
        <w:snapToGrid w:val="0"/>
        <w:spacing w:line="380" w:lineRule="exact"/>
        <w:ind w:firstLineChars="150" w:firstLine="360"/>
        <w:rPr>
          <w:rFonts w:ascii="宋体" w:hAnsi="宋体" w:cs="宋体"/>
        </w:rPr>
      </w:pPr>
    </w:p>
    <w:p w:rsidR="008618D9" w:rsidRDefault="008618D9" w:rsidP="008618D9">
      <w:pPr>
        <w:pStyle w:val="ab"/>
        <w:snapToGrid w:val="0"/>
        <w:spacing w:line="380" w:lineRule="exact"/>
        <w:ind w:firstLineChars="150" w:firstLine="361"/>
        <w:rPr>
          <w:b/>
          <w:bCs/>
        </w:rPr>
      </w:pPr>
    </w:p>
    <w:p w:rsidR="00284B9D" w:rsidRDefault="00284B9D" w:rsidP="00001E24">
      <w:pPr>
        <w:pStyle w:val="001"/>
        <w:numPr>
          <w:ilvl w:val="0"/>
          <w:numId w:val="0"/>
        </w:numPr>
        <w:tabs>
          <w:tab w:val="left" w:pos="420"/>
        </w:tabs>
        <w:spacing w:line="420" w:lineRule="exact"/>
        <w:rPr>
          <w:rFonts w:cs="Times New Roman"/>
        </w:rPr>
      </w:pPr>
      <w:r>
        <w:rPr>
          <w:rFonts w:hint="eastAsia"/>
        </w:rPr>
        <w:lastRenderedPageBreak/>
        <w:t>第一章 竞争性磋商书</w:t>
      </w:r>
      <w:bookmarkEnd w:id="0"/>
      <w:bookmarkEnd w:id="1"/>
      <w:bookmarkEnd w:id="2"/>
      <w:bookmarkEnd w:id="3"/>
    </w:p>
    <w:p w:rsidR="00284B9D" w:rsidRDefault="00284B9D" w:rsidP="00001E24">
      <w:pPr>
        <w:pStyle w:val="002"/>
        <w:spacing w:line="420" w:lineRule="exact"/>
        <w:rPr>
          <w:rFonts w:ascii="宋体"/>
        </w:rPr>
      </w:pPr>
      <w:bookmarkStart w:id="4" w:name="_Toc272141464"/>
      <w:bookmarkStart w:id="5" w:name="_Toc383776342"/>
      <w:bookmarkStart w:id="6" w:name="_Toc338398713"/>
      <w:r>
        <w:rPr>
          <w:rFonts w:cs="宋体" w:hint="eastAsia"/>
          <w:b/>
          <w:bCs/>
        </w:rPr>
        <w:t>一、磋商响应供应商须知前附表</w:t>
      </w:r>
      <w:bookmarkStart w:id="7" w:name="_Hlk450145192"/>
      <w:bookmarkEnd w:id="4"/>
      <w:bookmarkEnd w:id="5"/>
      <w:bookmarkEnd w:id="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680"/>
        <w:gridCol w:w="2325"/>
        <w:gridCol w:w="5553"/>
      </w:tblGrid>
      <w:tr w:rsidR="00284B9D" w:rsidRPr="00F07DBB" w:rsidTr="004D6624">
        <w:trPr>
          <w:trHeight w:val="329"/>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序号</w:t>
            </w:r>
          </w:p>
        </w:tc>
        <w:tc>
          <w:tcPr>
            <w:tcW w:w="2325" w:type="dxa"/>
            <w:vAlign w:val="center"/>
          </w:tcPr>
          <w:p w:rsidR="00284B9D" w:rsidRPr="00F07DBB" w:rsidRDefault="00284B9D" w:rsidP="00001E24">
            <w:pPr>
              <w:pStyle w:val="a6"/>
              <w:adjustRightInd/>
              <w:spacing w:line="240" w:lineRule="atLeast"/>
              <w:ind w:left="38"/>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条款名称</w:t>
            </w:r>
          </w:p>
        </w:tc>
        <w:tc>
          <w:tcPr>
            <w:tcW w:w="5553"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b/>
                <w:szCs w:val="24"/>
                <w:lang w:val="zh-CN"/>
              </w:rPr>
            </w:pPr>
            <w:r w:rsidRPr="00F07DBB">
              <w:rPr>
                <w:rFonts w:asciiTheme="minorEastAsia" w:eastAsiaTheme="minorEastAsia" w:hAnsiTheme="minorEastAsia" w:cs="华文仿宋" w:hint="eastAsia"/>
                <w:bCs/>
                <w:szCs w:val="24"/>
                <w:lang w:val="zh-CN"/>
              </w:rPr>
              <w:t>说明和要求</w:t>
            </w:r>
          </w:p>
        </w:tc>
      </w:tr>
      <w:tr w:rsidR="00284B9D" w:rsidRPr="00F07DBB" w:rsidTr="004D6624">
        <w:trPr>
          <w:trHeight w:val="365"/>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1</w:t>
            </w:r>
          </w:p>
        </w:tc>
        <w:tc>
          <w:tcPr>
            <w:tcW w:w="2325"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资格审查资料</w:t>
            </w:r>
          </w:p>
        </w:tc>
        <w:tc>
          <w:tcPr>
            <w:tcW w:w="5553" w:type="dxa"/>
            <w:vAlign w:val="center"/>
          </w:tcPr>
          <w:p w:rsidR="00284B9D" w:rsidRPr="00F07DBB" w:rsidRDefault="00284B9D" w:rsidP="00001E24">
            <w:pPr>
              <w:pStyle w:val="a6"/>
              <w:adjustRightInd/>
              <w:spacing w:line="240" w:lineRule="atLeast"/>
              <w:ind w:left="34"/>
              <w:jc w:val="both"/>
              <w:rPr>
                <w:rFonts w:asciiTheme="minorEastAsia" w:eastAsiaTheme="minorEastAsia" w:hAnsiTheme="minorEastAsia"/>
                <w:szCs w:val="24"/>
              </w:rPr>
            </w:pPr>
            <w:r w:rsidRPr="00F07DBB">
              <w:rPr>
                <w:rFonts w:asciiTheme="minorEastAsia" w:eastAsiaTheme="minorEastAsia" w:hAnsiTheme="minorEastAsia" w:hint="eastAsia"/>
                <w:b/>
                <w:bCs/>
                <w:szCs w:val="24"/>
              </w:rPr>
              <w:t>营业执照副本</w:t>
            </w:r>
            <w:r w:rsidR="002E4CBA" w:rsidRPr="00F07DBB">
              <w:rPr>
                <w:rFonts w:asciiTheme="minorEastAsia" w:eastAsiaTheme="minorEastAsia" w:hAnsiTheme="minorEastAsia" w:hint="eastAsia"/>
                <w:b/>
                <w:bCs/>
                <w:szCs w:val="24"/>
              </w:rPr>
              <w:t>复印件</w:t>
            </w:r>
            <w:r w:rsidR="00BA656E" w:rsidRPr="00F07DBB">
              <w:rPr>
                <w:rFonts w:asciiTheme="minorEastAsia" w:eastAsiaTheme="minorEastAsia" w:hAnsiTheme="minorEastAsia" w:hint="eastAsia"/>
                <w:b/>
                <w:bCs/>
                <w:szCs w:val="24"/>
              </w:rPr>
              <w:t>及资质证书复印件</w:t>
            </w:r>
            <w:r w:rsidRPr="00F07DBB">
              <w:rPr>
                <w:rFonts w:asciiTheme="minorEastAsia" w:eastAsiaTheme="minorEastAsia" w:hAnsiTheme="minorEastAsia" w:hint="eastAsia"/>
                <w:b/>
                <w:bCs/>
                <w:szCs w:val="24"/>
              </w:rPr>
              <w:t>加盖公章装订入</w:t>
            </w:r>
            <w:r w:rsidR="00D24C4E" w:rsidRPr="00F07DBB">
              <w:rPr>
                <w:rFonts w:asciiTheme="minorEastAsia" w:eastAsiaTheme="minorEastAsia" w:hAnsiTheme="minorEastAsia" w:hint="eastAsia"/>
                <w:b/>
                <w:bCs/>
                <w:szCs w:val="24"/>
              </w:rPr>
              <w:t>磋商响应</w:t>
            </w:r>
            <w:r w:rsidRPr="00F07DBB">
              <w:rPr>
                <w:rFonts w:asciiTheme="minorEastAsia" w:eastAsiaTheme="minorEastAsia" w:hAnsiTheme="minorEastAsia" w:hint="eastAsia"/>
                <w:b/>
                <w:bCs/>
                <w:szCs w:val="24"/>
              </w:rPr>
              <w:t>文件，原件带至</w:t>
            </w:r>
            <w:r w:rsidR="00F27102" w:rsidRPr="00F07DBB">
              <w:rPr>
                <w:rFonts w:asciiTheme="minorEastAsia" w:eastAsiaTheme="minorEastAsia" w:hAnsiTheme="minorEastAsia" w:hint="eastAsia"/>
                <w:b/>
                <w:bCs/>
                <w:szCs w:val="24"/>
              </w:rPr>
              <w:t>磋商</w:t>
            </w:r>
            <w:r w:rsidRPr="00F07DBB">
              <w:rPr>
                <w:rFonts w:asciiTheme="minorEastAsia" w:eastAsiaTheme="minorEastAsia" w:hAnsiTheme="minorEastAsia" w:hint="eastAsia"/>
                <w:b/>
                <w:bCs/>
                <w:szCs w:val="24"/>
              </w:rPr>
              <w:t>现场审查。</w:t>
            </w:r>
          </w:p>
        </w:tc>
      </w:tr>
      <w:tr w:rsidR="00284B9D" w:rsidRPr="00F07DBB" w:rsidTr="004D6624">
        <w:trPr>
          <w:trHeight w:val="366"/>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2</w:t>
            </w:r>
          </w:p>
        </w:tc>
        <w:tc>
          <w:tcPr>
            <w:tcW w:w="2325"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资金来源</w:t>
            </w:r>
          </w:p>
        </w:tc>
        <w:tc>
          <w:tcPr>
            <w:tcW w:w="5553" w:type="dxa"/>
            <w:vAlign w:val="center"/>
          </w:tcPr>
          <w:p w:rsidR="00284B9D" w:rsidRPr="00F07DBB" w:rsidRDefault="00284B9D" w:rsidP="00001E24">
            <w:pPr>
              <w:pStyle w:val="a6"/>
              <w:adjustRightInd/>
              <w:spacing w:line="240" w:lineRule="atLeast"/>
              <w:ind w:left="34"/>
              <w:jc w:val="both"/>
              <w:rPr>
                <w:rFonts w:asciiTheme="minorEastAsia" w:eastAsiaTheme="minorEastAsia" w:hAnsiTheme="minorEastAsia"/>
                <w:szCs w:val="24"/>
              </w:rPr>
            </w:pPr>
            <w:r w:rsidRPr="00F07DBB">
              <w:rPr>
                <w:rFonts w:asciiTheme="minorEastAsia" w:eastAsiaTheme="minorEastAsia" w:hAnsiTheme="minorEastAsia" w:hint="eastAsia"/>
                <w:szCs w:val="24"/>
              </w:rPr>
              <w:t>财政资金</w:t>
            </w:r>
          </w:p>
        </w:tc>
      </w:tr>
      <w:tr w:rsidR="00284B9D" w:rsidRPr="00F07DBB" w:rsidTr="004D6624">
        <w:trPr>
          <w:trHeight w:val="293"/>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3</w:t>
            </w:r>
          </w:p>
        </w:tc>
        <w:tc>
          <w:tcPr>
            <w:tcW w:w="2325" w:type="dxa"/>
            <w:vAlign w:val="center"/>
          </w:tcPr>
          <w:p w:rsidR="00284B9D" w:rsidRPr="00F07DBB" w:rsidRDefault="00E56E90" w:rsidP="00001E24">
            <w:pPr>
              <w:pStyle w:val="a6"/>
              <w:adjustRightInd/>
              <w:spacing w:line="240" w:lineRule="atLeast"/>
              <w:jc w:val="center"/>
              <w:rPr>
                <w:rFonts w:asciiTheme="minorEastAsia" w:eastAsiaTheme="minorEastAsia" w:hAnsiTheme="minorEastAsia"/>
                <w:szCs w:val="24"/>
              </w:rPr>
            </w:pPr>
            <w:r w:rsidRPr="00F07DBB">
              <w:rPr>
                <w:rFonts w:asciiTheme="minorEastAsia" w:eastAsiaTheme="minorEastAsia" w:hAnsiTheme="minorEastAsia" w:hint="eastAsia"/>
                <w:szCs w:val="24"/>
              </w:rPr>
              <w:t>采购</w:t>
            </w:r>
            <w:r w:rsidR="00284B9D" w:rsidRPr="00F07DBB">
              <w:rPr>
                <w:rFonts w:asciiTheme="minorEastAsia" w:eastAsiaTheme="minorEastAsia" w:hAnsiTheme="minorEastAsia" w:hint="eastAsia"/>
                <w:szCs w:val="24"/>
              </w:rPr>
              <w:t>范围</w:t>
            </w:r>
          </w:p>
        </w:tc>
        <w:tc>
          <w:tcPr>
            <w:tcW w:w="5553" w:type="dxa"/>
            <w:vAlign w:val="center"/>
          </w:tcPr>
          <w:p w:rsidR="00284B9D" w:rsidRPr="00F07DBB" w:rsidRDefault="00284B9D" w:rsidP="00001E24">
            <w:pPr>
              <w:widowControl/>
              <w:shd w:val="clear" w:color="auto" w:fill="FFFFFF"/>
              <w:spacing w:line="240" w:lineRule="atLeast"/>
              <w:rPr>
                <w:rFonts w:asciiTheme="minorEastAsia" w:eastAsiaTheme="minorEastAsia" w:hAnsiTheme="minorEastAsia"/>
                <w:sz w:val="24"/>
                <w:szCs w:val="24"/>
              </w:rPr>
            </w:pPr>
            <w:r w:rsidRPr="00F07DBB">
              <w:rPr>
                <w:rFonts w:asciiTheme="minorEastAsia" w:eastAsiaTheme="minorEastAsia" w:hAnsiTheme="minorEastAsia" w:hint="eastAsia"/>
                <w:kern w:val="0"/>
                <w:sz w:val="24"/>
                <w:szCs w:val="24"/>
              </w:rPr>
              <w:t>详见磋商公告及文件</w:t>
            </w:r>
          </w:p>
        </w:tc>
      </w:tr>
      <w:tr w:rsidR="00284B9D" w:rsidRPr="00F07DBB" w:rsidTr="004D6624">
        <w:trPr>
          <w:trHeight w:val="356"/>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4</w:t>
            </w:r>
          </w:p>
        </w:tc>
        <w:tc>
          <w:tcPr>
            <w:tcW w:w="2325"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标段划分</w:t>
            </w:r>
          </w:p>
        </w:tc>
        <w:tc>
          <w:tcPr>
            <w:tcW w:w="5553" w:type="dxa"/>
            <w:vAlign w:val="center"/>
          </w:tcPr>
          <w:p w:rsidR="00284B9D" w:rsidRPr="00F07DBB" w:rsidRDefault="00284B9D" w:rsidP="00001E24">
            <w:pPr>
              <w:pStyle w:val="a6"/>
              <w:adjustRightInd/>
              <w:spacing w:line="240" w:lineRule="atLeast"/>
              <w:jc w:val="both"/>
              <w:rPr>
                <w:rFonts w:asciiTheme="minorEastAsia" w:eastAsiaTheme="minorEastAsia" w:hAnsiTheme="minorEastAsia"/>
                <w:szCs w:val="24"/>
              </w:rPr>
            </w:pPr>
            <w:r w:rsidRPr="00F07DBB">
              <w:rPr>
                <w:rFonts w:asciiTheme="minorEastAsia" w:eastAsiaTheme="minorEastAsia" w:hAnsiTheme="minorEastAsia" w:hint="eastAsia"/>
                <w:szCs w:val="24"/>
              </w:rPr>
              <w:t>一个标段</w:t>
            </w:r>
          </w:p>
        </w:tc>
      </w:tr>
      <w:tr w:rsidR="00284B9D" w:rsidRPr="00F07DBB" w:rsidTr="004D6624">
        <w:trPr>
          <w:trHeight w:val="389"/>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5</w:t>
            </w:r>
          </w:p>
        </w:tc>
        <w:tc>
          <w:tcPr>
            <w:tcW w:w="2325" w:type="dxa"/>
            <w:vAlign w:val="center"/>
          </w:tcPr>
          <w:p w:rsidR="00284B9D" w:rsidRPr="00F07DBB" w:rsidRDefault="00284B9D" w:rsidP="00001E24">
            <w:pPr>
              <w:pStyle w:val="a6"/>
              <w:adjustRightInd/>
              <w:spacing w:line="240" w:lineRule="atLeast"/>
              <w:ind w:left="38"/>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最高</w:t>
            </w:r>
            <w:r w:rsidR="005A4BFE" w:rsidRPr="00F07DBB">
              <w:rPr>
                <w:rFonts w:asciiTheme="minorEastAsia" w:eastAsiaTheme="minorEastAsia" w:hAnsiTheme="minorEastAsia" w:cs="华文仿宋" w:hint="eastAsia"/>
                <w:szCs w:val="24"/>
                <w:lang w:val="zh-CN"/>
              </w:rPr>
              <w:t>磋商</w:t>
            </w:r>
            <w:r w:rsidRPr="00F07DBB">
              <w:rPr>
                <w:rFonts w:asciiTheme="minorEastAsia" w:eastAsiaTheme="minorEastAsia" w:hAnsiTheme="minorEastAsia" w:cs="华文仿宋" w:hint="eastAsia"/>
                <w:szCs w:val="24"/>
                <w:lang w:val="zh-CN"/>
              </w:rPr>
              <w:t>限价</w:t>
            </w:r>
          </w:p>
        </w:tc>
        <w:tc>
          <w:tcPr>
            <w:tcW w:w="5553" w:type="dxa"/>
            <w:vAlign w:val="center"/>
          </w:tcPr>
          <w:p w:rsidR="00284B9D" w:rsidRPr="00AB5A79" w:rsidRDefault="00AB5A79" w:rsidP="00414822">
            <w:pPr>
              <w:pStyle w:val="a6"/>
              <w:adjustRightInd/>
              <w:spacing w:line="240" w:lineRule="atLeast"/>
              <w:jc w:val="both"/>
              <w:rPr>
                <w:rFonts w:asciiTheme="minorEastAsia" w:eastAsiaTheme="minorEastAsia" w:hAnsiTheme="minorEastAsia"/>
                <w:color w:val="FF0000"/>
                <w:szCs w:val="24"/>
              </w:rPr>
            </w:pPr>
            <w:r w:rsidRPr="00AB5A79">
              <w:rPr>
                <w:rFonts w:asciiTheme="minorEastAsia" w:eastAsiaTheme="minorEastAsia" w:hAnsiTheme="minorEastAsia" w:cs="华文仿宋" w:hint="eastAsia"/>
                <w:color w:val="FF0000"/>
                <w:szCs w:val="24"/>
                <w:lang w:val="zh-CN"/>
              </w:rPr>
              <w:t>最高磋商</w:t>
            </w:r>
            <w:r w:rsidR="00414822" w:rsidRPr="00AB5A79">
              <w:rPr>
                <w:rFonts w:asciiTheme="minorEastAsia" w:eastAsiaTheme="minorEastAsia" w:hAnsiTheme="minorEastAsia" w:hint="eastAsia"/>
                <w:color w:val="FF0000"/>
                <w:szCs w:val="24"/>
              </w:rPr>
              <w:t>费率为4‰</w:t>
            </w:r>
          </w:p>
        </w:tc>
      </w:tr>
      <w:tr w:rsidR="00284B9D" w:rsidRPr="00F07DBB" w:rsidTr="004D6624">
        <w:trPr>
          <w:trHeight w:val="341"/>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6</w:t>
            </w:r>
          </w:p>
        </w:tc>
        <w:tc>
          <w:tcPr>
            <w:tcW w:w="2325" w:type="dxa"/>
            <w:vAlign w:val="center"/>
          </w:tcPr>
          <w:p w:rsidR="00284B9D" w:rsidRPr="00F07DBB" w:rsidRDefault="00E56E90" w:rsidP="00001E24">
            <w:pPr>
              <w:pStyle w:val="a6"/>
              <w:adjustRightInd/>
              <w:spacing w:line="240" w:lineRule="atLeast"/>
              <w:ind w:left="38"/>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采购</w:t>
            </w:r>
            <w:r w:rsidR="00284B9D" w:rsidRPr="00F07DBB">
              <w:rPr>
                <w:rFonts w:asciiTheme="minorEastAsia" w:eastAsiaTheme="minorEastAsia" w:hAnsiTheme="minorEastAsia" w:cs="华文仿宋" w:hint="eastAsia"/>
                <w:szCs w:val="24"/>
                <w:lang w:val="zh-CN"/>
              </w:rPr>
              <w:t>方式</w:t>
            </w:r>
          </w:p>
        </w:tc>
        <w:tc>
          <w:tcPr>
            <w:tcW w:w="5553" w:type="dxa"/>
            <w:vAlign w:val="center"/>
          </w:tcPr>
          <w:p w:rsidR="00284B9D" w:rsidRPr="00F07DBB" w:rsidRDefault="00284B9D" w:rsidP="00001E24">
            <w:pPr>
              <w:pStyle w:val="a6"/>
              <w:adjustRightInd/>
              <w:spacing w:line="240" w:lineRule="atLeast"/>
              <w:jc w:val="both"/>
              <w:rPr>
                <w:rFonts w:asciiTheme="minorEastAsia" w:eastAsiaTheme="minorEastAsia" w:hAnsiTheme="minorEastAsia"/>
                <w:szCs w:val="24"/>
              </w:rPr>
            </w:pPr>
            <w:r w:rsidRPr="00F07DBB">
              <w:rPr>
                <w:rFonts w:asciiTheme="minorEastAsia" w:eastAsiaTheme="minorEastAsia" w:hAnsiTheme="minorEastAsia" w:hint="eastAsia"/>
                <w:szCs w:val="24"/>
              </w:rPr>
              <w:t>竞争性磋商</w:t>
            </w:r>
          </w:p>
        </w:tc>
      </w:tr>
      <w:tr w:rsidR="00284B9D" w:rsidRPr="00F07DBB" w:rsidTr="004D6624">
        <w:trPr>
          <w:trHeight w:val="506"/>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rPr>
            </w:pPr>
            <w:r w:rsidRPr="00F07DBB">
              <w:rPr>
                <w:rFonts w:asciiTheme="minorEastAsia" w:eastAsiaTheme="minorEastAsia" w:hAnsiTheme="minorEastAsia" w:cs="华文仿宋" w:hint="eastAsia"/>
                <w:szCs w:val="24"/>
              </w:rPr>
              <w:t>7</w:t>
            </w:r>
          </w:p>
        </w:tc>
        <w:tc>
          <w:tcPr>
            <w:tcW w:w="2325"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是否接受联合体</w:t>
            </w:r>
          </w:p>
        </w:tc>
        <w:tc>
          <w:tcPr>
            <w:tcW w:w="5553" w:type="dxa"/>
            <w:vAlign w:val="center"/>
          </w:tcPr>
          <w:p w:rsidR="00284B9D" w:rsidRPr="00F07DBB" w:rsidRDefault="00284B9D" w:rsidP="00001E24">
            <w:pPr>
              <w:pStyle w:val="a6"/>
              <w:adjustRightInd/>
              <w:spacing w:line="240" w:lineRule="atLeast"/>
              <w:ind w:left="34"/>
              <w:jc w:val="both"/>
              <w:rPr>
                <w:rFonts w:asciiTheme="minorEastAsia" w:eastAsiaTheme="minorEastAsia" w:hAnsiTheme="minorEastAsia"/>
                <w:szCs w:val="24"/>
              </w:rPr>
            </w:pPr>
            <w:r w:rsidRPr="00F07DBB">
              <w:rPr>
                <w:rFonts w:asciiTheme="minorEastAsia" w:eastAsiaTheme="minorEastAsia" w:hAnsiTheme="minorEastAsia" w:hint="eastAsia"/>
                <w:szCs w:val="24"/>
              </w:rPr>
              <w:t>否</w:t>
            </w:r>
          </w:p>
        </w:tc>
      </w:tr>
      <w:tr w:rsidR="00284B9D" w:rsidRPr="00F07DBB" w:rsidTr="004D6624">
        <w:trPr>
          <w:trHeight w:val="456"/>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8</w:t>
            </w:r>
          </w:p>
        </w:tc>
        <w:tc>
          <w:tcPr>
            <w:tcW w:w="2325"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是否接受分包履约</w:t>
            </w:r>
          </w:p>
        </w:tc>
        <w:tc>
          <w:tcPr>
            <w:tcW w:w="5553" w:type="dxa"/>
            <w:vAlign w:val="center"/>
          </w:tcPr>
          <w:p w:rsidR="00284B9D" w:rsidRPr="00F07DBB" w:rsidRDefault="00284B9D" w:rsidP="00001E24">
            <w:pPr>
              <w:pStyle w:val="a6"/>
              <w:adjustRightInd/>
              <w:spacing w:line="240" w:lineRule="atLeast"/>
              <w:ind w:left="34"/>
              <w:jc w:val="both"/>
              <w:rPr>
                <w:rFonts w:asciiTheme="minorEastAsia" w:eastAsiaTheme="minorEastAsia" w:hAnsiTheme="minorEastAsia"/>
                <w:szCs w:val="24"/>
              </w:rPr>
            </w:pPr>
            <w:r w:rsidRPr="00F07DBB">
              <w:rPr>
                <w:rFonts w:asciiTheme="minorEastAsia" w:eastAsiaTheme="minorEastAsia" w:hAnsiTheme="minorEastAsia" w:hint="eastAsia"/>
                <w:szCs w:val="24"/>
              </w:rPr>
              <w:t>不接受</w:t>
            </w:r>
          </w:p>
        </w:tc>
      </w:tr>
      <w:tr w:rsidR="00284B9D" w:rsidRPr="00F07DBB" w:rsidTr="004D6624">
        <w:trPr>
          <w:trHeight w:val="590"/>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9</w:t>
            </w:r>
          </w:p>
        </w:tc>
        <w:tc>
          <w:tcPr>
            <w:tcW w:w="2325"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构成竞争性磋商文件的其他文件</w:t>
            </w:r>
          </w:p>
        </w:tc>
        <w:tc>
          <w:tcPr>
            <w:tcW w:w="5553" w:type="dxa"/>
            <w:vAlign w:val="center"/>
          </w:tcPr>
          <w:p w:rsidR="00284B9D" w:rsidRPr="00F07DBB" w:rsidRDefault="00284B9D" w:rsidP="00001E24">
            <w:pPr>
              <w:pStyle w:val="a6"/>
              <w:adjustRightInd/>
              <w:spacing w:line="240" w:lineRule="atLeast"/>
              <w:jc w:val="both"/>
              <w:rPr>
                <w:rFonts w:asciiTheme="minorEastAsia" w:eastAsiaTheme="minorEastAsia" w:hAnsiTheme="minorEastAsia"/>
                <w:szCs w:val="24"/>
              </w:rPr>
            </w:pPr>
            <w:r w:rsidRPr="00F07DBB">
              <w:rPr>
                <w:rFonts w:asciiTheme="minorEastAsia" w:eastAsiaTheme="minorEastAsia" w:hAnsiTheme="minorEastAsia" w:hint="eastAsia"/>
                <w:szCs w:val="24"/>
              </w:rPr>
              <w:t>竞争性磋商文件的澄清、修改书及有关补充通知为竞争性磋商文件的有效组成部分</w:t>
            </w:r>
          </w:p>
        </w:tc>
      </w:tr>
      <w:tr w:rsidR="00284B9D" w:rsidRPr="00F07DBB" w:rsidTr="004D6624">
        <w:trPr>
          <w:trHeight w:val="475"/>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10</w:t>
            </w:r>
          </w:p>
        </w:tc>
        <w:tc>
          <w:tcPr>
            <w:tcW w:w="2325" w:type="dxa"/>
            <w:vAlign w:val="center"/>
          </w:tcPr>
          <w:p w:rsidR="00284B9D" w:rsidRPr="00F07DBB" w:rsidRDefault="00284B9D" w:rsidP="00001E24">
            <w:pPr>
              <w:pStyle w:val="a6"/>
              <w:adjustRightInd/>
              <w:spacing w:line="240" w:lineRule="atLeast"/>
              <w:ind w:left="52"/>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磋商及响应截止时间</w:t>
            </w:r>
          </w:p>
        </w:tc>
        <w:tc>
          <w:tcPr>
            <w:tcW w:w="5553" w:type="dxa"/>
            <w:vAlign w:val="center"/>
          </w:tcPr>
          <w:p w:rsidR="00284B9D" w:rsidRPr="00F07DBB" w:rsidRDefault="00284B9D" w:rsidP="00001E24">
            <w:pPr>
              <w:pStyle w:val="a6"/>
              <w:adjustRightInd/>
              <w:spacing w:line="240" w:lineRule="atLeast"/>
              <w:ind w:left="34"/>
              <w:jc w:val="both"/>
              <w:rPr>
                <w:rFonts w:asciiTheme="minorEastAsia" w:eastAsiaTheme="minorEastAsia" w:hAnsiTheme="minorEastAsia"/>
                <w:szCs w:val="24"/>
              </w:rPr>
            </w:pPr>
            <w:r w:rsidRPr="00F07DBB">
              <w:rPr>
                <w:rFonts w:asciiTheme="minorEastAsia" w:eastAsiaTheme="minorEastAsia" w:hAnsiTheme="minorEastAsia" w:hint="eastAsia"/>
                <w:szCs w:val="24"/>
              </w:rPr>
              <w:t>详见磋商公告</w:t>
            </w:r>
          </w:p>
        </w:tc>
      </w:tr>
      <w:tr w:rsidR="00284B9D" w:rsidRPr="00F07DBB" w:rsidTr="004D6624">
        <w:trPr>
          <w:trHeight w:val="530"/>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11</w:t>
            </w:r>
          </w:p>
        </w:tc>
        <w:tc>
          <w:tcPr>
            <w:tcW w:w="2325"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磋商及磋商响应书</w:t>
            </w:r>
          </w:p>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递交地点</w:t>
            </w:r>
          </w:p>
        </w:tc>
        <w:tc>
          <w:tcPr>
            <w:tcW w:w="5553" w:type="dxa"/>
            <w:vAlign w:val="center"/>
          </w:tcPr>
          <w:p w:rsidR="00284B9D" w:rsidRPr="00F07DBB" w:rsidRDefault="00284B9D" w:rsidP="00001E24">
            <w:pPr>
              <w:pStyle w:val="a6"/>
              <w:adjustRightInd/>
              <w:spacing w:line="240" w:lineRule="atLeast"/>
              <w:jc w:val="both"/>
              <w:rPr>
                <w:rFonts w:asciiTheme="minorEastAsia" w:eastAsiaTheme="minorEastAsia" w:hAnsiTheme="minorEastAsia"/>
                <w:szCs w:val="24"/>
              </w:rPr>
            </w:pPr>
            <w:r w:rsidRPr="00F07DBB">
              <w:rPr>
                <w:rFonts w:asciiTheme="minorEastAsia" w:eastAsiaTheme="minorEastAsia" w:hAnsiTheme="minorEastAsia" w:hint="eastAsia"/>
                <w:szCs w:val="24"/>
              </w:rPr>
              <w:t>详见磋商公告</w:t>
            </w:r>
          </w:p>
        </w:tc>
      </w:tr>
      <w:tr w:rsidR="00284B9D" w:rsidRPr="00F07DBB" w:rsidTr="004D6624">
        <w:trPr>
          <w:trHeight w:val="509"/>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12</w:t>
            </w:r>
          </w:p>
        </w:tc>
        <w:tc>
          <w:tcPr>
            <w:tcW w:w="2325" w:type="dxa"/>
            <w:vAlign w:val="center"/>
          </w:tcPr>
          <w:p w:rsidR="00284B9D" w:rsidRPr="00F07DBB" w:rsidRDefault="00CF2140" w:rsidP="00001E24">
            <w:pPr>
              <w:pStyle w:val="a6"/>
              <w:adjustRightInd/>
              <w:spacing w:line="240" w:lineRule="atLeast"/>
              <w:ind w:right="28"/>
              <w:jc w:val="center"/>
              <w:rPr>
                <w:rFonts w:asciiTheme="minorEastAsia" w:eastAsiaTheme="minorEastAsia" w:hAnsiTheme="minorEastAsia" w:cs="华文仿宋"/>
                <w:szCs w:val="24"/>
                <w:lang w:val="zh-CN"/>
              </w:rPr>
            </w:pPr>
            <w:r w:rsidRPr="00F07DBB">
              <w:rPr>
                <w:rFonts w:asciiTheme="minorEastAsia" w:eastAsiaTheme="minorEastAsia" w:hAnsiTheme="minorEastAsia" w:hint="eastAsia"/>
                <w:color w:val="000000"/>
                <w:szCs w:val="24"/>
                <w:lang w:val="zh-CN"/>
              </w:rPr>
              <w:t>磋商</w:t>
            </w:r>
            <w:r w:rsidR="00284B9D" w:rsidRPr="00F07DBB">
              <w:rPr>
                <w:rFonts w:asciiTheme="minorEastAsia" w:eastAsiaTheme="minorEastAsia" w:hAnsiTheme="minorEastAsia" w:hint="eastAsia"/>
                <w:color w:val="000000"/>
                <w:szCs w:val="24"/>
                <w:lang w:val="zh-CN"/>
              </w:rPr>
              <w:t>保证金及帐户</w:t>
            </w:r>
          </w:p>
        </w:tc>
        <w:tc>
          <w:tcPr>
            <w:tcW w:w="5553" w:type="dxa"/>
            <w:vAlign w:val="center"/>
          </w:tcPr>
          <w:p w:rsidR="00284B9D" w:rsidRPr="00F07DBB" w:rsidRDefault="00284B9D" w:rsidP="00001E24">
            <w:pPr>
              <w:pStyle w:val="a6"/>
              <w:adjustRightInd/>
              <w:spacing w:line="240" w:lineRule="atLeast"/>
              <w:ind w:left="34"/>
              <w:jc w:val="both"/>
              <w:rPr>
                <w:rFonts w:asciiTheme="minorEastAsia" w:eastAsiaTheme="minorEastAsia" w:hAnsiTheme="minorEastAsia"/>
                <w:color w:val="000000"/>
                <w:szCs w:val="24"/>
              </w:rPr>
            </w:pPr>
            <w:r w:rsidRPr="00F07DBB">
              <w:rPr>
                <w:rFonts w:asciiTheme="minorEastAsia" w:eastAsiaTheme="minorEastAsia" w:hAnsiTheme="minorEastAsia" w:hint="eastAsia"/>
                <w:szCs w:val="24"/>
              </w:rPr>
              <w:t>详见磋商公告</w:t>
            </w:r>
          </w:p>
        </w:tc>
      </w:tr>
      <w:tr w:rsidR="00284B9D" w:rsidRPr="00F07DBB" w:rsidTr="004D6624">
        <w:trPr>
          <w:trHeight w:val="374"/>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13</w:t>
            </w:r>
          </w:p>
        </w:tc>
        <w:tc>
          <w:tcPr>
            <w:tcW w:w="2325" w:type="dxa"/>
            <w:vAlign w:val="center"/>
          </w:tcPr>
          <w:p w:rsidR="00284B9D" w:rsidRPr="00F07DBB" w:rsidRDefault="00284B9D" w:rsidP="00001E24">
            <w:pPr>
              <w:pStyle w:val="a6"/>
              <w:adjustRightInd/>
              <w:spacing w:line="240" w:lineRule="atLeast"/>
              <w:ind w:left="33"/>
              <w:jc w:val="center"/>
              <w:rPr>
                <w:rFonts w:asciiTheme="minorEastAsia" w:eastAsiaTheme="minorEastAsia" w:hAnsiTheme="minorEastAsia" w:cs="华文仿宋"/>
                <w:color w:val="FF0000"/>
                <w:szCs w:val="24"/>
                <w:lang w:val="zh-CN"/>
              </w:rPr>
            </w:pPr>
            <w:r w:rsidRPr="00F07DBB">
              <w:rPr>
                <w:rFonts w:asciiTheme="minorEastAsia" w:eastAsiaTheme="minorEastAsia" w:hAnsiTheme="minorEastAsia" w:cs="华文仿宋" w:hint="eastAsia"/>
                <w:szCs w:val="24"/>
                <w:lang w:val="zh-CN"/>
              </w:rPr>
              <w:t>服务期</w:t>
            </w:r>
          </w:p>
        </w:tc>
        <w:tc>
          <w:tcPr>
            <w:tcW w:w="5553" w:type="dxa"/>
            <w:vAlign w:val="center"/>
          </w:tcPr>
          <w:p w:rsidR="00284B9D" w:rsidRPr="00F07DBB" w:rsidRDefault="002E4CBA" w:rsidP="00001E24">
            <w:pPr>
              <w:pStyle w:val="a6"/>
              <w:adjustRightInd/>
              <w:spacing w:line="240" w:lineRule="atLeast"/>
              <w:ind w:left="34"/>
              <w:jc w:val="both"/>
              <w:rPr>
                <w:rFonts w:asciiTheme="minorEastAsia" w:eastAsiaTheme="minorEastAsia" w:hAnsiTheme="minorEastAsia" w:cs="Calibri"/>
                <w:szCs w:val="24"/>
              </w:rPr>
            </w:pPr>
            <w:r w:rsidRPr="00F07DBB">
              <w:rPr>
                <w:rFonts w:asciiTheme="minorEastAsia" w:eastAsiaTheme="minorEastAsia" w:hAnsiTheme="minorEastAsia" w:hint="eastAsia"/>
                <w:szCs w:val="24"/>
              </w:rPr>
              <w:t>自合同签订之日起，至工程整体竣工验收合格，提供工程结算审计报告为止。</w:t>
            </w:r>
          </w:p>
        </w:tc>
      </w:tr>
      <w:tr w:rsidR="00284B9D" w:rsidRPr="00F07DBB" w:rsidTr="004D6624">
        <w:trPr>
          <w:trHeight w:val="362"/>
          <w:jc w:val="center"/>
        </w:trPr>
        <w:tc>
          <w:tcPr>
            <w:tcW w:w="680"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1</w:t>
            </w:r>
            <w:r w:rsidRPr="00F07DBB">
              <w:rPr>
                <w:rFonts w:asciiTheme="minorEastAsia" w:eastAsiaTheme="minorEastAsia" w:hAnsiTheme="minorEastAsia" w:cs="华文仿宋" w:hint="eastAsia"/>
                <w:szCs w:val="24"/>
              </w:rPr>
              <w:t>4</w:t>
            </w:r>
          </w:p>
        </w:tc>
        <w:tc>
          <w:tcPr>
            <w:tcW w:w="2325" w:type="dxa"/>
            <w:vAlign w:val="center"/>
          </w:tcPr>
          <w:p w:rsidR="00284B9D" w:rsidRPr="00F07DBB" w:rsidRDefault="00284B9D" w:rsidP="00001E24">
            <w:pPr>
              <w:pStyle w:val="a6"/>
              <w:adjustRightInd/>
              <w:spacing w:line="240" w:lineRule="atLeast"/>
              <w:ind w:left="33"/>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合同价款的支付</w:t>
            </w:r>
          </w:p>
        </w:tc>
        <w:tc>
          <w:tcPr>
            <w:tcW w:w="5553" w:type="dxa"/>
            <w:vAlign w:val="center"/>
          </w:tcPr>
          <w:p w:rsidR="00284B9D" w:rsidRPr="00F07DBB" w:rsidRDefault="002E4CBA" w:rsidP="00001E24">
            <w:pPr>
              <w:autoSpaceDN w:val="0"/>
              <w:snapToGrid w:val="0"/>
              <w:spacing w:line="240" w:lineRule="atLeast"/>
              <w:rPr>
                <w:rFonts w:asciiTheme="minorEastAsia" w:eastAsiaTheme="minorEastAsia" w:hAnsiTheme="minorEastAsia"/>
                <w:color w:val="FF0000"/>
                <w:sz w:val="24"/>
                <w:szCs w:val="24"/>
              </w:rPr>
            </w:pPr>
            <w:r w:rsidRPr="00F07DBB">
              <w:rPr>
                <w:rFonts w:asciiTheme="minorEastAsia" w:eastAsiaTheme="minorEastAsia" w:hAnsiTheme="minorEastAsia" w:cs="宋体" w:hint="eastAsia"/>
                <w:sz w:val="24"/>
                <w:szCs w:val="24"/>
              </w:rPr>
              <w:t>分四次付款，标内全部工程基础验收合格后付合同价款的25%，标内全部工程主体结构验收合格后付合同价款的40%，标内全部工程竣工验收合格后付合同价款的30%，余款待工程结算审计后一次性付清。工程施工工期延期时，全过程跟踪审计费不予调整。</w:t>
            </w:r>
          </w:p>
        </w:tc>
      </w:tr>
      <w:tr w:rsidR="00284B9D" w:rsidRPr="00F07DBB" w:rsidTr="004D6624">
        <w:trPr>
          <w:trHeight w:val="422"/>
          <w:jc w:val="center"/>
        </w:trPr>
        <w:tc>
          <w:tcPr>
            <w:tcW w:w="680" w:type="dxa"/>
            <w:vAlign w:val="center"/>
          </w:tcPr>
          <w:p w:rsidR="00284B9D" w:rsidRPr="00F07DBB" w:rsidRDefault="00284B9D" w:rsidP="00001E24">
            <w:pPr>
              <w:spacing w:line="240" w:lineRule="atLeast"/>
              <w:jc w:val="center"/>
              <w:rPr>
                <w:rFonts w:asciiTheme="minorEastAsia" w:eastAsiaTheme="minorEastAsia" w:hAnsiTheme="minorEastAsia" w:cs="华文仿宋"/>
                <w:sz w:val="24"/>
                <w:szCs w:val="24"/>
              </w:rPr>
            </w:pPr>
            <w:r w:rsidRPr="00F07DBB">
              <w:rPr>
                <w:rFonts w:asciiTheme="minorEastAsia" w:eastAsiaTheme="minorEastAsia" w:hAnsiTheme="minorEastAsia" w:cs="华文仿宋" w:hint="eastAsia"/>
                <w:sz w:val="24"/>
                <w:szCs w:val="24"/>
              </w:rPr>
              <w:t>15</w:t>
            </w:r>
          </w:p>
        </w:tc>
        <w:tc>
          <w:tcPr>
            <w:tcW w:w="2325" w:type="dxa"/>
            <w:vAlign w:val="center"/>
          </w:tcPr>
          <w:p w:rsidR="00284B9D" w:rsidRPr="00F07DBB" w:rsidRDefault="006A2675" w:rsidP="00001E24">
            <w:pPr>
              <w:pStyle w:val="a6"/>
              <w:adjustRightInd/>
              <w:spacing w:line="240" w:lineRule="atLeast"/>
              <w:ind w:left="33"/>
              <w:jc w:val="center"/>
              <w:rPr>
                <w:rFonts w:asciiTheme="minorEastAsia" w:eastAsiaTheme="minorEastAsia" w:hAnsiTheme="minorEastAsia" w:cs="华文仿宋"/>
                <w:szCs w:val="24"/>
              </w:rPr>
            </w:pPr>
            <w:r w:rsidRPr="00F07DBB">
              <w:rPr>
                <w:rFonts w:asciiTheme="minorEastAsia" w:eastAsiaTheme="minorEastAsia" w:hAnsiTheme="minorEastAsia" w:cs="华文仿宋" w:hint="eastAsia"/>
                <w:szCs w:val="24"/>
                <w:lang w:val="zh-CN"/>
              </w:rPr>
              <w:t>磋商响应</w:t>
            </w:r>
            <w:r w:rsidR="00284B9D" w:rsidRPr="00F07DBB">
              <w:rPr>
                <w:rFonts w:asciiTheme="minorEastAsia" w:eastAsiaTheme="minorEastAsia" w:hAnsiTheme="minorEastAsia" w:cs="华文仿宋" w:hint="eastAsia"/>
                <w:szCs w:val="24"/>
                <w:lang w:val="zh-CN"/>
              </w:rPr>
              <w:t>文件</w:t>
            </w:r>
            <w:r w:rsidR="00284B9D" w:rsidRPr="00F07DBB">
              <w:rPr>
                <w:rFonts w:asciiTheme="minorEastAsia" w:eastAsiaTheme="minorEastAsia" w:hAnsiTheme="minorEastAsia" w:cs="华文仿宋" w:hint="eastAsia"/>
                <w:szCs w:val="24"/>
              </w:rPr>
              <w:t>份数</w:t>
            </w:r>
          </w:p>
        </w:tc>
        <w:tc>
          <w:tcPr>
            <w:tcW w:w="5553" w:type="dxa"/>
            <w:vAlign w:val="center"/>
          </w:tcPr>
          <w:p w:rsidR="00284B9D" w:rsidRPr="00F07DBB" w:rsidRDefault="00284B9D" w:rsidP="00001E24">
            <w:pPr>
              <w:pStyle w:val="a6"/>
              <w:adjustRightInd/>
              <w:spacing w:line="240" w:lineRule="atLeast"/>
              <w:ind w:left="34"/>
              <w:jc w:val="both"/>
              <w:rPr>
                <w:rFonts w:asciiTheme="minorEastAsia" w:eastAsiaTheme="minorEastAsia" w:hAnsiTheme="minorEastAsia"/>
                <w:szCs w:val="24"/>
              </w:rPr>
            </w:pPr>
            <w:r w:rsidRPr="00F07DBB">
              <w:rPr>
                <w:rFonts w:asciiTheme="minorEastAsia" w:eastAsiaTheme="minorEastAsia" w:hAnsiTheme="minorEastAsia" w:cs="宋体" w:hint="eastAsia"/>
                <w:szCs w:val="24"/>
                <w:lang w:val="zh-CN"/>
              </w:rPr>
              <w:t>正本1份、副本</w:t>
            </w:r>
            <w:r w:rsidRPr="00F07DBB">
              <w:rPr>
                <w:rFonts w:asciiTheme="minorEastAsia" w:eastAsiaTheme="minorEastAsia" w:hAnsiTheme="minorEastAsia" w:cs="宋体" w:hint="eastAsia"/>
                <w:szCs w:val="24"/>
              </w:rPr>
              <w:t>2</w:t>
            </w:r>
            <w:r w:rsidRPr="00F07DBB">
              <w:rPr>
                <w:rFonts w:asciiTheme="minorEastAsia" w:eastAsiaTheme="minorEastAsia" w:hAnsiTheme="minorEastAsia" w:cs="宋体" w:hint="eastAsia"/>
                <w:szCs w:val="24"/>
                <w:lang w:val="zh-CN"/>
              </w:rPr>
              <w:t>份（</w:t>
            </w:r>
            <w:r w:rsidRPr="00F07DBB">
              <w:rPr>
                <w:rFonts w:asciiTheme="minorEastAsia" w:eastAsiaTheme="minorEastAsia" w:hAnsiTheme="minorEastAsia" w:cs="宋体" w:hint="eastAsia"/>
                <w:szCs w:val="24"/>
              </w:rPr>
              <w:t>正本与副本单独或一起封装</w:t>
            </w:r>
            <w:r w:rsidRPr="00F07DBB">
              <w:rPr>
                <w:rFonts w:asciiTheme="minorEastAsia" w:eastAsiaTheme="minorEastAsia" w:hAnsiTheme="minorEastAsia" w:cs="宋体" w:hint="eastAsia"/>
                <w:szCs w:val="24"/>
                <w:lang w:val="zh-CN"/>
              </w:rPr>
              <w:t>）</w:t>
            </w:r>
          </w:p>
        </w:tc>
      </w:tr>
      <w:tr w:rsidR="00284B9D" w:rsidRPr="00F07DBB" w:rsidTr="004D6624">
        <w:trPr>
          <w:trHeight w:val="422"/>
          <w:jc w:val="center"/>
        </w:trPr>
        <w:tc>
          <w:tcPr>
            <w:tcW w:w="680" w:type="dxa"/>
            <w:vAlign w:val="center"/>
          </w:tcPr>
          <w:p w:rsidR="00284B9D" w:rsidRPr="00F07DBB" w:rsidRDefault="00284B9D" w:rsidP="00001E24">
            <w:pPr>
              <w:spacing w:line="240" w:lineRule="atLeast"/>
              <w:jc w:val="center"/>
              <w:rPr>
                <w:rFonts w:asciiTheme="minorEastAsia" w:eastAsiaTheme="minorEastAsia" w:hAnsiTheme="minorEastAsia" w:cs="华文仿宋"/>
                <w:sz w:val="24"/>
                <w:szCs w:val="24"/>
                <w:lang w:val="zh-CN"/>
              </w:rPr>
            </w:pPr>
            <w:r w:rsidRPr="00F07DBB">
              <w:rPr>
                <w:rFonts w:asciiTheme="minorEastAsia" w:eastAsiaTheme="minorEastAsia" w:hAnsiTheme="minorEastAsia" w:cs="华文仿宋" w:hint="eastAsia"/>
                <w:sz w:val="24"/>
                <w:szCs w:val="24"/>
                <w:lang w:val="zh-CN"/>
              </w:rPr>
              <w:t>1</w:t>
            </w:r>
            <w:r w:rsidRPr="00F07DBB">
              <w:rPr>
                <w:rFonts w:asciiTheme="minorEastAsia" w:eastAsiaTheme="minorEastAsia" w:hAnsiTheme="minorEastAsia" w:cs="华文仿宋" w:hint="eastAsia"/>
                <w:sz w:val="24"/>
                <w:szCs w:val="24"/>
              </w:rPr>
              <w:t>6</w:t>
            </w:r>
          </w:p>
        </w:tc>
        <w:tc>
          <w:tcPr>
            <w:tcW w:w="2325" w:type="dxa"/>
            <w:vAlign w:val="center"/>
          </w:tcPr>
          <w:p w:rsidR="00284B9D" w:rsidRPr="00F07DBB" w:rsidRDefault="00284B9D" w:rsidP="00001E24">
            <w:pPr>
              <w:pStyle w:val="a6"/>
              <w:adjustRightInd/>
              <w:spacing w:line="240" w:lineRule="atLeast"/>
              <w:ind w:left="33"/>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lang w:val="zh-CN"/>
              </w:rPr>
              <w:t>项目地点</w:t>
            </w:r>
          </w:p>
        </w:tc>
        <w:tc>
          <w:tcPr>
            <w:tcW w:w="5553" w:type="dxa"/>
            <w:vAlign w:val="center"/>
          </w:tcPr>
          <w:p w:rsidR="00284B9D" w:rsidRPr="00F07DBB" w:rsidRDefault="002E4CBA" w:rsidP="00001E24">
            <w:pPr>
              <w:pStyle w:val="a6"/>
              <w:adjustRightInd/>
              <w:spacing w:line="240" w:lineRule="atLeast"/>
              <w:ind w:left="34" w:hanging="34"/>
              <w:jc w:val="both"/>
              <w:rPr>
                <w:rFonts w:asciiTheme="minorEastAsia" w:eastAsiaTheme="minorEastAsia" w:hAnsiTheme="minorEastAsia"/>
                <w:szCs w:val="24"/>
              </w:rPr>
            </w:pPr>
            <w:r w:rsidRPr="00F07DBB">
              <w:rPr>
                <w:rFonts w:asciiTheme="minorEastAsia" w:eastAsiaTheme="minorEastAsia" w:hAnsiTheme="minorEastAsia" w:hint="eastAsia"/>
                <w:szCs w:val="24"/>
              </w:rPr>
              <w:t>铜陵学院新校区南侧</w:t>
            </w:r>
          </w:p>
        </w:tc>
      </w:tr>
      <w:tr w:rsidR="00284B9D" w:rsidRPr="00F07DBB" w:rsidTr="00001E24">
        <w:trPr>
          <w:trHeight w:val="325"/>
          <w:jc w:val="center"/>
        </w:trPr>
        <w:tc>
          <w:tcPr>
            <w:tcW w:w="680" w:type="dxa"/>
            <w:vAlign w:val="center"/>
          </w:tcPr>
          <w:p w:rsidR="00284B9D" w:rsidRPr="00F07DBB" w:rsidRDefault="00284B9D" w:rsidP="00001E24">
            <w:pPr>
              <w:spacing w:line="240" w:lineRule="atLeast"/>
              <w:jc w:val="center"/>
              <w:rPr>
                <w:rFonts w:asciiTheme="minorEastAsia" w:eastAsiaTheme="minorEastAsia" w:hAnsiTheme="minorEastAsia" w:cs="华文仿宋"/>
                <w:sz w:val="24"/>
                <w:szCs w:val="24"/>
                <w:lang w:val="zh-CN"/>
              </w:rPr>
            </w:pPr>
            <w:r w:rsidRPr="00F07DBB">
              <w:rPr>
                <w:rFonts w:asciiTheme="minorEastAsia" w:eastAsiaTheme="minorEastAsia" w:hAnsiTheme="minorEastAsia" w:cs="华文仿宋" w:hint="eastAsia"/>
                <w:sz w:val="24"/>
                <w:szCs w:val="24"/>
                <w:lang w:val="zh-CN"/>
              </w:rPr>
              <w:t>1</w:t>
            </w:r>
            <w:r w:rsidRPr="00F07DBB">
              <w:rPr>
                <w:rFonts w:asciiTheme="minorEastAsia" w:eastAsiaTheme="minorEastAsia" w:hAnsiTheme="minorEastAsia" w:cs="华文仿宋" w:hint="eastAsia"/>
                <w:sz w:val="24"/>
                <w:szCs w:val="24"/>
              </w:rPr>
              <w:t>7</w:t>
            </w:r>
          </w:p>
        </w:tc>
        <w:tc>
          <w:tcPr>
            <w:tcW w:w="2325" w:type="dxa"/>
            <w:vAlign w:val="center"/>
          </w:tcPr>
          <w:p w:rsidR="00284B9D" w:rsidRPr="00F07DBB" w:rsidRDefault="00284B9D" w:rsidP="00001E24">
            <w:pPr>
              <w:pStyle w:val="a6"/>
              <w:adjustRightInd/>
              <w:spacing w:line="240" w:lineRule="atLeast"/>
              <w:ind w:firstLine="44"/>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rPr>
              <w:t>费用承担</w:t>
            </w:r>
          </w:p>
        </w:tc>
        <w:tc>
          <w:tcPr>
            <w:tcW w:w="5553" w:type="dxa"/>
            <w:vAlign w:val="center"/>
          </w:tcPr>
          <w:p w:rsidR="00284B9D" w:rsidRPr="00F07DBB" w:rsidRDefault="00284B9D" w:rsidP="00001E24">
            <w:pPr>
              <w:pStyle w:val="a6"/>
              <w:adjustRightInd/>
              <w:spacing w:line="240" w:lineRule="atLeast"/>
              <w:ind w:left="34" w:hanging="34"/>
              <w:jc w:val="both"/>
              <w:rPr>
                <w:rFonts w:asciiTheme="minorEastAsia" w:eastAsiaTheme="minorEastAsia" w:hAnsiTheme="minorEastAsia"/>
                <w:szCs w:val="24"/>
              </w:rPr>
            </w:pPr>
            <w:r w:rsidRPr="00F07DBB">
              <w:rPr>
                <w:rFonts w:asciiTheme="minorEastAsia" w:eastAsiaTheme="minorEastAsia" w:hAnsiTheme="minorEastAsia" w:hint="eastAsia"/>
                <w:szCs w:val="24"/>
              </w:rPr>
              <w:t>供应商参加谈判活动发生的一切费用均自理</w:t>
            </w:r>
          </w:p>
        </w:tc>
      </w:tr>
      <w:tr w:rsidR="00284B9D" w:rsidRPr="00F07DBB" w:rsidTr="00001E24">
        <w:trPr>
          <w:trHeight w:val="1665"/>
          <w:jc w:val="center"/>
        </w:trPr>
        <w:tc>
          <w:tcPr>
            <w:tcW w:w="680" w:type="dxa"/>
            <w:vAlign w:val="center"/>
          </w:tcPr>
          <w:p w:rsidR="00284B9D" w:rsidRPr="00F07DBB" w:rsidRDefault="00284B9D" w:rsidP="00001E24">
            <w:pPr>
              <w:spacing w:line="240" w:lineRule="atLeast"/>
              <w:jc w:val="center"/>
              <w:rPr>
                <w:rFonts w:asciiTheme="minorEastAsia" w:eastAsiaTheme="minorEastAsia" w:hAnsiTheme="minorEastAsia" w:cs="华文仿宋"/>
                <w:sz w:val="24"/>
                <w:szCs w:val="24"/>
              </w:rPr>
            </w:pPr>
            <w:r w:rsidRPr="00F07DBB">
              <w:rPr>
                <w:rFonts w:asciiTheme="minorEastAsia" w:eastAsiaTheme="minorEastAsia" w:hAnsiTheme="minorEastAsia" w:cs="华文仿宋" w:hint="eastAsia"/>
                <w:sz w:val="24"/>
                <w:szCs w:val="24"/>
              </w:rPr>
              <w:t>18</w:t>
            </w:r>
          </w:p>
        </w:tc>
        <w:tc>
          <w:tcPr>
            <w:tcW w:w="2325" w:type="dxa"/>
            <w:vAlign w:val="center"/>
          </w:tcPr>
          <w:p w:rsidR="00284B9D" w:rsidRPr="00F07DBB" w:rsidRDefault="00284B9D" w:rsidP="00001E24">
            <w:pPr>
              <w:pStyle w:val="a6"/>
              <w:adjustRightInd/>
              <w:spacing w:line="240" w:lineRule="atLeast"/>
              <w:jc w:val="center"/>
              <w:rPr>
                <w:rFonts w:asciiTheme="minorEastAsia" w:eastAsiaTheme="minorEastAsia" w:hAnsiTheme="minorEastAsia" w:cs="华文仿宋"/>
                <w:szCs w:val="24"/>
                <w:lang w:val="zh-CN"/>
              </w:rPr>
            </w:pPr>
            <w:r w:rsidRPr="00F07DBB">
              <w:rPr>
                <w:rFonts w:asciiTheme="minorEastAsia" w:eastAsiaTheme="minorEastAsia" w:hAnsiTheme="minorEastAsia" w:cs="华文仿宋" w:hint="eastAsia"/>
                <w:szCs w:val="24"/>
              </w:rPr>
              <w:t>合同签订时间</w:t>
            </w:r>
          </w:p>
        </w:tc>
        <w:tc>
          <w:tcPr>
            <w:tcW w:w="5553" w:type="dxa"/>
            <w:vAlign w:val="center"/>
          </w:tcPr>
          <w:p w:rsidR="00284B9D" w:rsidRPr="00F07DBB" w:rsidRDefault="00E56E90" w:rsidP="00001E24">
            <w:pPr>
              <w:pStyle w:val="a6"/>
              <w:adjustRightInd/>
              <w:spacing w:line="240" w:lineRule="atLeast"/>
              <w:ind w:left="34" w:hanging="34"/>
              <w:jc w:val="both"/>
              <w:rPr>
                <w:rFonts w:asciiTheme="minorEastAsia" w:eastAsiaTheme="minorEastAsia" w:hAnsiTheme="minorEastAsia"/>
                <w:szCs w:val="24"/>
              </w:rPr>
            </w:pPr>
            <w:r w:rsidRPr="00F07DBB">
              <w:rPr>
                <w:rFonts w:asciiTheme="minorEastAsia" w:eastAsiaTheme="minorEastAsia" w:hAnsiTheme="minorEastAsia" w:hint="eastAsia"/>
                <w:szCs w:val="24"/>
              </w:rPr>
              <w:t>采购</w:t>
            </w:r>
            <w:r w:rsidR="00284B9D" w:rsidRPr="00F07DBB">
              <w:rPr>
                <w:rFonts w:asciiTheme="minorEastAsia" w:eastAsiaTheme="minorEastAsia" w:hAnsiTheme="minorEastAsia" w:hint="eastAsia"/>
                <w:szCs w:val="24"/>
              </w:rPr>
              <w:t>人通知领取成交通知书后，成交供应商应在</w:t>
            </w:r>
            <w:r w:rsidR="00284B9D" w:rsidRPr="00F07DBB">
              <w:rPr>
                <w:rFonts w:asciiTheme="minorEastAsia" w:eastAsiaTheme="minorEastAsia" w:hAnsiTheme="minorEastAsia"/>
                <w:szCs w:val="24"/>
              </w:rPr>
              <w:t>3日内领取成交通知书，领取成交通知书后5日内与</w:t>
            </w:r>
            <w:r w:rsidRPr="00F07DBB">
              <w:rPr>
                <w:rFonts w:asciiTheme="minorEastAsia" w:eastAsiaTheme="minorEastAsia" w:hAnsiTheme="minorEastAsia" w:hint="eastAsia"/>
                <w:szCs w:val="24"/>
              </w:rPr>
              <w:t>采购</w:t>
            </w:r>
            <w:r w:rsidR="00284B9D" w:rsidRPr="00F07DBB">
              <w:rPr>
                <w:rFonts w:asciiTheme="minorEastAsia" w:eastAsiaTheme="minorEastAsia" w:hAnsiTheme="minorEastAsia"/>
                <w:szCs w:val="24"/>
              </w:rPr>
              <w:t>人签订合同，逾期不领取成交通知书或由于成交供应商不响应谈判承诺原因无法签订合同的，</w:t>
            </w:r>
            <w:r w:rsidRPr="00F07DBB">
              <w:rPr>
                <w:rFonts w:asciiTheme="minorEastAsia" w:eastAsiaTheme="minorEastAsia" w:hAnsiTheme="minorEastAsia" w:hint="eastAsia"/>
                <w:szCs w:val="24"/>
              </w:rPr>
              <w:t>采购</w:t>
            </w:r>
            <w:r w:rsidR="00284B9D" w:rsidRPr="00F07DBB">
              <w:rPr>
                <w:rFonts w:asciiTheme="minorEastAsia" w:eastAsiaTheme="minorEastAsia" w:hAnsiTheme="minorEastAsia"/>
                <w:szCs w:val="24"/>
              </w:rPr>
              <w:t>人可以顺延至第二</w:t>
            </w:r>
            <w:r w:rsidR="009E67D0" w:rsidRPr="00F07DBB">
              <w:rPr>
                <w:rFonts w:asciiTheme="minorEastAsia" w:eastAsiaTheme="minorEastAsia" w:hAnsiTheme="minorEastAsia" w:hint="eastAsia"/>
                <w:szCs w:val="24"/>
              </w:rPr>
              <w:t>成交</w:t>
            </w:r>
            <w:r w:rsidR="00284B9D" w:rsidRPr="00F07DBB">
              <w:rPr>
                <w:rFonts w:asciiTheme="minorEastAsia" w:eastAsiaTheme="minorEastAsia" w:hAnsiTheme="minorEastAsia"/>
                <w:szCs w:val="24"/>
              </w:rPr>
              <w:t>侯选供应商或重新</w:t>
            </w:r>
            <w:r w:rsidRPr="00F07DBB">
              <w:rPr>
                <w:rFonts w:asciiTheme="minorEastAsia" w:eastAsiaTheme="minorEastAsia" w:hAnsiTheme="minorEastAsia" w:hint="eastAsia"/>
                <w:szCs w:val="24"/>
              </w:rPr>
              <w:t>采购</w:t>
            </w:r>
            <w:r w:rsidR="00284B9D" w:rsidRPr="00F07DBB">
              <w:rPr>
                <w:rFonts w:asciiTheme="minorEastAsia" w:eastAsiaTheme="minorEastAsia" w:hAnsiTheme="minorEastAsia"/>
                <w:szCs w:val="24"/>
              </w:rPr>
              <w:t>。</w:t>
            </w:r>
          </w:p>
        </w:tc>
      </w:tr>
      <w:tr w:rsidR="00284B9D" w:rsidRPr="00F07DBB" w:rsidTr="004D6624">
        <w:trPr>
          <w:trHeight w:val="977"/>
          <w:jc w:val="center"/>
        </w:trPr>
        <w:tc>
          <w:tcPr>
            <w:tcW w:w="680" w:type="dxa"/>
            <w:vAlign w:val="center"/>
          </w:tcPr>
          <w:p w:rsidR="00284B9D" w:rsidRPr="00F07DBB" w:rsidRDefault="00284B9D" w:rsidP="00001E24">
            <w:pPr>
              <w:spacing w:line="240" w:lineRule="atLeast"/>
              <w:jc w:val="center"/>
              <w:rPr>
                <w:rFonts w:asciiTheme="minorEastAsia" w:eastAsiaTheme="minorEastAsia" w:hAnsiTheme="minorEastAsia" w:cs="Courier New"/>
                <w:color w:val="000000"/>
                <w:sz w:val="24"/>
                <w:szCs w:val="24"/>
              </w:rPr>
            </w:pPr>
            <w:r w:rsidRPr="00F07DBB">
              <w:rPr>
                <w:rFonts w:asciiTheme="minorEastAsia" w:eastAsiaTheme="minorEastAsia" w:hAnsiTheme="minorEastAsia" w:cs="华文仿宋" w:hint="eastAsia"/>
                <w:sz w:val="24"/>
                <w:szCs w:val="24"/>
              </w:rPr>
              <w:t>18</w:t>
            </w:r>
          </w:p>
        </w:tc>
        <w:tc>
          <w:tcPr>
            <w:tcW w:w="2325" w:type="dxa"/>
            <w:vAlign w:val="center"/>
          </w:tcPr>
          <w:p w:rsidR="00284B9D" w:rsidRPr="00F07DBB" w:rsidRDefault="00E56E90" w:rsidP="00001E24">
            <w:pPr>
              <w:pStyle w:val="a6"/>
              <w:adjustRightInd/>
              <w:snapToGrid w:val="0"/>
              <w:spacing w:line="240" w:lineRule="atLeast"/>
              <w:jc w:val="center"/>
              <w:rPr>
                <w:rFonts w:asciiTheme="minorEastAsia" w:eastAsiaTheme="minorEastAsia" w:hAnsiTheme="minorEastAsia"/>
                <w:szCs w:val="24"/>
              </w:rPr>
            </w:pPr>
            <w:r w:rsidRPr="00F07DBB">
              <w:rPr>
                <w:rFonts w:asciiTheme="minorEastAsia" w:eastAsiaTheme="minorEastAsia" w:hAnsiTheme="minorEastAsia" w:hint="eastAsia"/>
                <w:szCs w:val="24"/>
              </w:rPr>
              <w:t>采购</w:t>
            </w:r>
            <w:r w:rsidR="00284B9D" w:rsidRPr="00F07DBB">
              <w:rPr>
                <w:rFonts w:asciiTheme="minorEastAsia" w:eastAsiaTheme="minorEastAsia" w:hAnsiTheme="minorEastAsia" w:hint="eastAsia"/>
                <w:szCs w:val="24"/>
              </w:rPr>
              <w:t>代理服务费</w:t>
            </w:r>
          </w:p>
        </w:tc>
        <w:tc>
          <w:tcPr>
            <w:tcW w:w="5553" w:type="dxa"/>
            <w:vAlign w:val="center"/>
          </w:tcPr>
          <w:p w:rsidR="00284B9D" w:rsidRPr="00F07DBB" w:rsidRDefault="00284B9D" w:rsidP="00001E24">
            <w:pPr>
              <w:autoSpaceDE w:val="0"/>
              <w:autoSpaceDN w:val="0"/>
              <w:snapToGrid w:val="0"/>
              <w:spacing w:line="240" w:lineRule="atLeast"/>
              <w:rPr>
                <w:rFonts w:asciiTheme="minorEastAsia" w:eastAsiaTheme="minorEastAsia" w:hAnsiTheme="minorEastAsia"/>
                <w:sz w:val="24"/>
                <w:szCs w:val="24"/>
              </w:rPr>
            </w:pPr>
            <w:r w:rsidRPr="00F07DBB">
              <w:rPr>
                <w:rFonts w:asciiTheme="minorEastAsia" w:eastAsiaTheme="minorEastAsia" w:hAnsiTheme="minorEastAsia" w:hint="eastAsia"/>
                <w:sz w:val="24"/>
                <w:szCs w:val="24"/>
              </w:rPr>
              <w:t>包干价3000元，由成交供应商在领取成交通知书前向代理机构支付，此费用包含在</w:t>
            </w:r>
            <w:r w:rsidR="00BE6E21" w:rsidRPr="00F07DBB">
              <w:rPr>
                <w:rFonts w:asciiTheme="minorEastAsia" w:eastAsiaTheme="minorEastAsia" w:hAnsiTheme="minorEastAsia" w:hint="eastAsia"/>
                <w:sz w:val="24"/>
                <w:szCs w:val="24"/>
              </w:rPr>
              <w:t>磋商</w:t>
            </w:r>
            <w:r w:rsidRPr="00F07DBB">
              <w:rPr>
                <w:rFonts w:asciiTheme="minorEastAsia" w:eastAsiaTheme="minorEastAsia" w:hAnsiTheme="minorEastAsia" w:hint="eastAsia"/>
                <w:sz w:val="24"/>
                <w:szCs w:val="24"/>
              </w:rPr>
              <w:t>总价内，</w:t>
            </w:r>
            <w:r w:rsidR="00136BA7" w:rsidRPr="00F07DBB">
              <w:rPr>
                <w:rFonts w:asciiTheme="minorEastAsia" w:eastAsiaTheme="minorEastAsia" w:hAnsiTheme="minorEastAsia" w:hint="eastAsia"/>
                <w:sz w:val="24"/>
                <w:szCs w:val="24"/>
              </w:rPr>
              <w:t>成交供应商</w:t>
            </w:r>
            <w:r w:rsidRPr="00F07DBB">
              <w:rPr>
                <w:rFonts w:asciiTheme="minorEastAsia" w:eastAsiaTheme="minorEastAsia" w:hAnsiTheme="minorEastAsia" w:hint="eastAsia"/>
                <w:sz w:val="24"/>
                <w:szCs w:val="24"/>
              </w:rPr>
              <w:t>不得要求</w:t>
            </w:r>
            <w:r w:rsidR="00E56E90" w:rsidRPr="00F07DBB">
              <w:rPr>
                <w:rFonts w:asciiTheme="minorEastAsia" w:eastAsiaTheme="minorEastAsia" w:hAnsiTheme="minorEastAsia" w:hint="eastAsia"/>
                <w:sz w:val="24"/>
                <w:szCs w:val="24"/>
              </w:rPr>
              <w:t>采购</w:t>
            </w:r>
            <w:r w:rsidRPr="00F07DBB">
              <w:rPr>
                <w:rFonts w:asciiTheme="minorEastAsia" w:eastAsiaTheme="minorEastAsia" w:hAnsiTheme="minorEastAsia" w:hint="eastAsia"/>
                <w:sz w:val="24"/>
                <w:szCs w:val="24"/>
              </w:rPr>
              <w:t>人另行支付。</w:t>
            </w:r>
          </w:p>
        </w:tc>
      </w:tr>
    </w:tbl>
    <w:p w:rsidR="00284B9D" w:rsidRPr="00F07DBB" w:rsidRDefault="00284B9D" w:rsidP="00F07DBB">
      <w:pPr>
        <w:pStyle w:val="002"/>
        <w:spacing w:line="360" w:lineRule="auto"/>
        <w:rPr>
          <w:rFonts w:asciiTheme="minorEastAsia" w:eastAsiaTheme="minorEastAsia" w:hAnsiTheme="minorEastAsia"/>
          <w:b/>
          <w:bCs/>
        </w:rPr>
      </w:pPr>
      <w:r>
        <w:rPr>
          <w:rFonts w:ascii="宋体" w:hint="eastAsia"/>
        </w:rPr>
        <w:br w:type="page"/>
      </w:r>
      <w:bookmarkStart w:id="8" w:name="_Toc383776343"/>
      <w:bookmarkStart w:id="9" w:name="_Toc383776345"/>
      <w:bookmarkEnd w:id="7"/>
      <w:r w:rsidRPr="00F07DBB">
        <w:rPr>
          <w:rFonts w:asciiTheme="minorEastAsia" w:eastAsiaTheme="minorEastAsia" w:hAnsiTheme="minorEastAsia" w:cs="宋体" w:hint="eastAsia"/>
          <w:b/>
          <w:bCs/>
        </w:rPr>
        <w:lastRenderedPageBreak/>
        <w:t>二、磋商响应供应商须知</w:t>
      </w:r>
      <w:bookmarkEnd w:id="8"/>
    </w:p>
    <w:p w:rsidR="00284B9D" w:rsidRPr="00F07DBB" w:rsidRDefault="00284B9D" w:rsidP="00F07DBB">
      <w:pPr>
        <w:pStyle w:val="002"/>
        <w:spacing w:line="360" w:lineRule="auto"/>
        <w:rPr>
          <w:rFonts w:asciiTheme="minorEastAsia" w:eastAsiaTheme="minorEastAsia" w:hAnsiTheme="minorEastAsia"/>
          <w:b/>
          <w:bCs/>
          <w:sz w:val="24"/>
          <w:szCs w:val="24"/>
        </w:rPr>
      </w:pPr>
      <w:bookmarkStart w:id="10" w:name="_Toc383776344"/>
      <w:r w:rsidRPr="00F07DBB">
        <w:rPr>
          <w:rFonts w:asciiTheme="minorEastAsia" w:eastAsiaTheme="minorEastAsia" w:hAnsiTheme="minorEastAsia" w:cs="宋体" w:hint="eastAsia"/>
          <w:b/>
          <w:bCs/>
          <w:sz w:val="24"/>
          <w:szCs w:val="24"/>
        </w:rPr>
        <w:t>（一）总则</w:t>
      </w:r>
      <w:bookmarkEnd w:id="10"/>
    </w:p>
    <w:p w:rsidR="00284B9D" w:rsidRPr="00F07DBB" w:rsidRDefault="00284B9D" w:rsidP="00F07DBB">
      <w:pPr>
        <w:pStyle w:val="a6"/>
        <w:spacing w:line="360" w:lineRule="auto"/>
        <w:ind w:firstLineChars="200" w:firstLine="482"/>
        <w:rPr>
          <w:rFonts w:asciiTheme="minorEastAsia" w:eastAsiaTheme="minorEastAsia" w:hAnsiTheme="minorEastAsia"/>
          <w:b/>
          <w:bCs/>
          <w:szCs w:val="24"/>
        </w:rPr>
      </w:pPr>
      <w:r w:rsidRPr="00F07DBB">
        <w:rPr>
          <w:rFonts w:asciiTheme="minorEastAsia" w:eastAsiaTheme="minorEastAsia" w:hAnsiTheme="minorEastAsia" w:hint="eastAsia"/>
          <w:b/>
          <w:bCs/>
          <w:szCs w:val="24"/>
        </w:rPr>
        <w:t>1．磋商响应供应商（以下简称供应商）资格要求</w:t>
      </w:r>
    </w:p>
    <w:p w:rsidR="00284B9D" w:rsidRPr="00F07DBB" w:rsidRDefault="00284B9D" w:rsidP="00F07DBB">
      <w:pPr>
        <w:widowControl/>
        <w:spacing w:line="360" w:lineRule="auto"/>
        <w:ind w:firstLineChars="200" w:firstLine="480"/>
        <w:jc w:val="left"/>
        <w:rPr>
          <w:rFonts w:asciiTheme="minorEastAsia" w:eastAsiaTheme="minorEastAsia" w:hAnsiTheme="minorEastAsia"/>
          <w:kern w:val="0"/>
          <w:sz w:val="24"/>
          <w:szCs w:val="24"/>
        </w:rPr>
      </w:pPr>
      <w:r w:rsidRPr="00F07DBB">
        <w:rPr>
          <w:rFonts w:asciiTheme="minorEastAsia" w:eastAsiaTheme="minorEastAsia" w:hAnsiTheme="minorEastAsia" w:cs="宋体" w:hint="eastAsia"/>
          <w:kern w:val="0"/>
          <w:sz w:val="24"/>
          <w:szCs w:val="24"/>
        </w:rPr>
        <w:t>见磋商公告</w:t>
      </w:r>
    </w:p>
    <w:p w:rsidR="00284B9D" w:rsidRPr="00F07DBB" w:rsidRDefault="00284B9D" w:rsidP="00F07DBB">
      <w:pPr>
        <w:pStyle w:val="a6"/>
        <w:spacing w:line="360" w:lineRule="auto"/>
        <w:ind w:firstLineChars="200" w:firstLine="480"/>
        <w:rPr>
          <w:rFonts w:asciiTheme="minorEastAsia" w:eastAsiaTheme="minorEastAsia" w:hAnsiTheme="minorEastAsia"/>
          <w:szCs w:val="24"/>
        </w:rPr>
      </w:pPr>
      <w:r w:rsidRPr="00F07DBB">
        <w:rPr>
          <w:rFonts w:asciiTheme="minorEastAsia" w:eastAsiaTheme="minorEastAsia" w:hAnsiTheme="minorEastAsia" w:hint="eastAsia"/>
          <w:szCs w:val="24"/>
        </w:rPr>
        <w:t>注：本磋商文件中规定提供的复印件须装订入磋商响应书正、副本中，原件带至</w:t>
      </w:r>
      <w:r w:rsidR="00F27102" w:rsidRPr="00F07DBB">
        <w:rPr>
          <w:rFonts w:asciiTheme="minorEastAsia" w:eastAsiaTheme="minorEastAsia" w:hAnsiTheme="minorEastAsia" w:hint="eastAsia"/>
          <w:szCs w:val="24"/>
        </w:rPr>
        <w:t>磋商</w:t>
      </w:r>
      <w:r w:rsidRPr="00F07DBB">
        <w:rPr>
          <w:rFonts w:asciiTheme="minorEastAsia" w:eastAsiaTheme="minorEastAsia" w:hAnsiTheme="minorEastAsia" w:hint="eastAsia"/>
          <w:szCs w:val="24"/>
        </w:rPr>
        <w:t>现场审查。</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2．磋商响应费用</w:t>
      </w:r>
    </w:p>
    <w:p w:rsidR="00284B9D" w:rsidRPr="00F07DBB" w:rsidRDefault="00284B9D" w:rsidP="00F07DBB">
      <w:pPr>
        <w:pStyle w:val="002"/>
        <w:spacing w:line="360" w:lineRule="auto"/>
        <w:ind w:firstLineChars="200" w:firstLine="480"/>
        <w:jc w:val="both"/>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供应商必须自行承担所有与参加磋商有关的一切费用。不论磋商的结果如何，采购人和采购代理机构在任何情况下均无义务和责任承担这些费用。</w:t>
      </w:r>
    </w:p>
    <w:p w:rsidR="00F07DBB" w:rsidRDefault="00F07DBB" w:rsidP="00F07DBB">
      <w:pPr>
        <w:pStyle w:val="002"/>
        <w:spacing w:line="360" w:lineRule="auto"/>
        <w:rPr>
          <w:rFonts w:asciiTheme="minorEastAsia" w:eastAsiaTheme="minorEastAsia" w:hAnsiTheme="minorEastAsia" w:cs="宋体"/>
          <w:b/>
          <w:bCs/>
          <w:sz w:val="24"/>
          <w:szCs w:val="24"/>
        </w:rPr>
      </w:pPr>
    </w:p>
    <w:p w:rsidR="00284B9D" w:rsidRPr="00F07DBB" w:rsidRDefault="00284B9D" w:rsidP="00F07DBB">
      <w:pPr>
        <w:pStyle w:val="002"/>
        <w:spacing w:line="360" w:lineRule="auto"/>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（二）竞争性磋商文件</w:t>
      </w:r>
      <w:bookmarkEnd w:id="9"/>
    </w:p>
    <w:p w:rsidR="00284B9D" w:rsidRPr="00F07DBB" w:rsidRDefault="00284B9D" w:rsidP="00F07DBB">
      <w:pPr>
        <w:pStyle w:val="aa"/>
        <w:spacing w:line="360" w:lineRule="auto"/>
        <w:ind w:firstLineChars="200" w:firstLine="482"/>
        <w:jc w:val="both"/>
        <w:rPr>
          <w:rFonts w:asciiTheme="minorEastAsia" w:eastAsiaTheme="minorEastAsia" w:hAnsiTheme="minorEastAsia" w:cs="宋体"/>
          <w:sz w:val="24"/>
          <w:szCs w:val="24"/>
        </w:rPr>
      </w:pPr>
      <w:r w:rsidRPr="00F07DBB">
        <w:rPr>
          <w:rFonts w:asciiTheme="minorEastAsia" w:eastAsiaTheme="minorEastAsia" w:hAnsiTheme="minorEastAsia" w:cs="宋体" w:hint="eastAsia"/>
          <w:sz w:val="24"/>
          <w:szCs w:val="24"/>
        </w:rPr>
        <w:t xml:space="preserve">3．供应商应认真阅读和充分理解竞争性磋商文件中所有的内容。如果供应商没有满足竞争性磋商文件的有关要求，其风险由供应商自行承担。  </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4．竞争性磋商文件的澄清</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4.1供应商可以要求采购</w:t>
      </w:r>
      <w:r w:rsidR="000B5A43" w:rsidRPr="00F07DBB">
        <w:rPr>
          <w:rFonts w:asciiTheme="minorEastAsia" w:eastAsiaTheme="minorEastAsia" w:hAnsiTheme="minorEastAsia" w:cs="宋体" w:hint="eastAsia"/>
          <w:sz w:val="24"/>
          <w:szCs w:val="24"/>
        </w:rPr>
        <w:t>人</w:t>
      </w:r>
      <w:r w:rsidRPr="00F07DBB">
        <w:rPr>
          <w:rFonts w:asciiTheme="minorEastAsia" w:eastAsiaTheme="minorEastAsia" w:hAnsiTheme="minorEastAsia" w:cs="宋体" w:hint="eastAsia"/>
          <w:sz w:val="24"/>
          <w:szCs w:val="24"/>
        </w:rPr>
        <w:t>对竞争性磋商文件中的有关问题进行答疑、澄清。</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4.2供应商对竞争性磋商文件如有疑问，应在磋商文件要求的截止时间前以书面形式（如传真、信件、电报等）通知采购人和采购代理机构。</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5．竞争性磋商文件的修改</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5.1</w:t>
      </w:r>
      <w:r w:rsidRPr="00F07DBB">
        <w:rPr>
          <w:rFonts w:asciiTheme="minorEastAsia" w:eastAsiaTheme="minorEastAsia" w:hAnsiTheme="minorEastAsia" w:cs="宋体" w:hint="eastAsia"/>
          <w:sz w:val="24"/>
          <w:szCs w:val="24"/>
        </w:rPr>
        <w:t>在某些情况下，采购人可能对竞争性磋商文件进行修改。</w:t>
      </w:r>
    </w:p>
    <w:p w:rsidR="00284B9D" w:rsidRPr="00F07DBB" w:rsidRDefault="00284B9D" w:rsidP="00F07DBB">
      <w:pPr>
        <w:spacing w:line="360" w:lineRule="auto"/>
        <w:ind w:firstLineChars="200" w:firstLine="482"/>
        <w:rPr>
          <w:rFonts w:asciiTheme="minorEastAsia" w:eastAsiaTheme="minorEastAsia" w:hAnsiTheme="minorEastAsia" w:cs="宋体"/>
          <w:sz w:val="24"/>
          <w:szCs w:val="24"/>
        </w:rPr>
      </w:pPr>
      <w:r w:rsidRPr="00F07DBB">
        <w:rPr>
          <w:rFonts w:asciiTheme="minorEastAsia" w:eastAsiaTheme="minorEastAsia" w:hAnsiTheme="minorEastAsia" w:cs="宋体" w:hint="eastAsia"/>
          <w:b/>
          <w:bCs/>
          <w:sz w:val="24"/>
          <w:szCs w:val="24"/>
        </w:rPr>
        <w:t>5.2</w:t>
      </w:r>
      <w:r w:rsidRPr="00F07DBB">
        <w:rPr>
          <w:rFonts w:asciiTheme="minorEastAsia" w:eastAsiaTheme="minorEastAsia" w:hAnsiTheme="minorEastAsia" w:cs="宋体" w:hint="eastAsia"/>
          <w:sz w:val="24"/>
          <w:szCs w:val="24"/>
        </w:rPr>
        <w:t>采购人对竞争性磋商文件的修改，将在竞争性磋商公告中的网站以补充公告的形式通知所有</w:t>
      </w:r>
      <w:r w:rsidR="00322C11" w:rsidRPr="00F07DBB">
        <w:rPr>
          <w:rFonts w:asciiTheme="minorEastAsia" w:eastAsiaTheme="minorEastAsia" w:hAnsiTheme="minorEastAsia" w:cs="宋体" w:hint="eastAsia"/>
          <w:sz w:val="24"/>
          <w:szCs w:val="24"/>
        </w:rPr>
        <w:t>供应商</w:t>
      </w:r>
      <w:r w:rsidRPr="00F07DBB">
        <w:rPr>
          <w:rFonts w:asciiTheme="minorEastAsia" w:eastAsiaTheme="minorEastAsia" w:hAnsiTheme="minorEastAsia" w:cs="宋体" w:hint="eastAsia"/>
          <w:sz w:val="24"/>
          <w:szCs w:val="24"/>
        </w:rPr>
        <w:t xml:space="preserve">，并对这些供应商具有约束力。  </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5.3</w:t>
      </w:r>
      <w:r w:rsidRPr="00F07DBB">
        <w:rPr>
          <w:rFonts w:asciiTheme="minorEastAsia" w:eastAsiaTheme="minorEastAsia" w:hAnsiTheme="minorEastAsia" w:cs="宋体" w:hint="eastAsia"/>
          <w:sz w:val="24"/>
          <w:szCs w:val="24"/>
        </w:rPr>
        <w:t xml:space="preserve"> 为使供应商有充分时间对竞争性磋商文件的修改部分进行研究或由于其他原因，采购人可以决定延长磋商响应截止日期，并以前款方式将变更时间通知所有供应商。</w:t>
      </w:r>
    </w:p>
    <w:p w:rsidR="00F07DBB" w:rsidRDefault="00F07DBB" w:rsidP="00F07DBB">
      <w:pPr>
        <w:pStyle w:val="002"/>
        <w:spacing w:line="360" w:lineRule="auto"/>
        <w:rPr>
          <w:rFonts w:asciiTheme="minorEastAsia" w:eastAsiaTheme="minorEastAsia" w:hAnsiTheme="minorEastAsia" w:cs="宋体"/>
          <w:b/>
          <w:bCs/>
          <w:sz w:val="24"/>
          <w:szCs w:val="24"/>
        </w:rPr>
      </w:pPr>
      <w:bookmarkStart w:id="11" w:name="_Toc383776346"/>
    </w:p>
    <w:p w:rsidR="00284B9D" w:rsidRPr="00F07DBB" w:rsidRDefault="00284B9D" w:rsidP="00F07DBB">
      <w:pPr>
        <w:pStyle w:val="002"/>
        <w:spacing w:line="360" w:lineRule="auto"/>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（三）磋商响应书的编制</w:t>
      </w:r>
      <w:bookmarkEnd w:id="11"/>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6．磋商响应的语言及度量衡单位</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6.1</w:t>
      </w:r>
      <w:r w:rsidRPr="00F07DBB">
        <w:rPr>
          <w:rFonts w:asciiTheme="minorEastAsia" w:eastAsiaTheme="minorEastAsia" w:hAnsiTheme="minorEastAsia" w:cs="宋体" w:hint="eastAsia"/>
          <w:sz w:val="24"/>
          <w:szCs w:val="24"/>
        </w:rPr>
        <w:t>供应商的磋商响应书、以及供应商与采购</w:t>
      </w:r>
      <w:r w:rsidR="00E414BF" w:rsidRPr="00F07DBB">
        <w:rPr>
          <w:rFonts w:asciiTheme="minorEastAsia" w:eastAsiaTheme="minorEastAsia" w:hAnsiTheme="minorEastAsia" w:cs="宋体" w:hint="eastAsia"/>
          <w:sz w:val="24"/>
          <w:szCs w:val="24"/>
        </w:rPr>
        <w:t>人</w:t>
      </w:r>
      <w:r w:rsidRPr="00F07DBB">
        <w:rPr>
          <w:rFonts w:asciiTheme="minorEastAsia" w:eastAsiaTheme="minorEastAsia" w:hAnsiTheme="minorEastAsia" w:cs="宋体" w:hint="eastAsia"/>
          <w:sz w:val="24"/>
          <w:szCs w:val="24"/>
        </w:rPr>
        <w:t>就磋商响应的所有往来函电，均须使用简体中文。</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6.2</w:t>
      </w:r>
      <w:r w:rsidRPr="00F07DBB">
        <w:rPr>
          <w:rFonts w:asciiTheme="minorEastAsia" w:eastAsiaTheme="minorEastAsia" w:hAnsiTheme="minorEastAsia" w:cs="宋体" w:hint="eastAsia"/>
          <w:sz w:val="24"/>
          <w:szCs w:val="24"/>
        </w:rPr>
        <w:t>除竞争性磋商文件中另有规定外，磋商响应书所使用的度量衡均须采用法定计</w:t>
      </w:r>
      <w:r w:rsidRPr="00F07DBB">
        <w:rPr>
          <w:rFonts w:asciiTheme="minorEastAsia" w:eastAsiaTheme="minorEastAsia" w:hAnsiTheme="minorEastAsia" w:cs="宋体" w:hint="eastAsia"/>
          <w:sz w:val="24"/>
          <w:szCs w:val="24"/>
        </w:rPr>
        <w:lastRenderedPageBreak/>
        <w:t>量单位。</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7. 磋商响应书构成</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 xml:space="preserve">7.1 </w:t>
      </w:r>
      <w:r w:rsidRPr="00F07DBB">
        <w:rPr>
          <w:rFonts w:asciiTheme="minorEastAsia" w:eastAsiaTheme="minorEastAsia" w:hAnsiTheme="minorEastAsia" w:cs="宋体" w:hint="eastAsia"/>
          <w:sz w:val="24"/>
          <w:szCs w:val="24"/>
        </w:rPr>
        <w:t>磋商响应书应包括本竞争性磋商文件第二章磋商响应书中所规定的全部内容。</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7.2</w:t>
      </w:r>
      <w:r w:rsidRPr="00F07DBB">
        <w:rPr>
          <w:rFonts w:asciiTheme="minorEastAsia" w:eastAsiaTheme="minorEastAsia" w:hAnsiTheme="minorEastAsia" w:cs="宋体" w:hint="eastAsia"/>
          <w:sz w:val="24"/>
          <w:szCs w:val="24"/>
        </w:rPr>
        <w:t xml:space="preserve"> 供应商必须对其磋商响应书的真实性与准确性负责。供应商一旦成为成交供应商，其磋商响应书将作为合同的重要组成部分。</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7.3</w:t>
      </w:r>
      <w:r w:rsidRPr="00F07DBB">
        <w:rPr>
          <w:rFonts w:asciiTheme="minorEastAsia" w:eastAsiaTheme="minorEastAsia" w:hAnsiTheme="minorEastAsia" w:cs="宋体" w:hint="eastAsia"/>
          <w:sz w:val="24"/>
          <w:szCs w:val="24"/>
        </w:rPr>
        <w:t>供应商不得擅自对竞争性磋商文件的格式、条款和技术要求进行修改。否则，其磋商响应书在磋商时有可能被认为是未对竞争性磋商文件做出实质性的响应而中止对其作进一步的评审。</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8．磋商响应报价</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8.1</w:t>
      </w:r>
      <w:r w:rsidRPr="00F07DBB">
        <w:rPr>
          <w:rFonts w:asciiTheme="minorEastAsia" w:eastAsiaTheme="minorEastAsia" w:hAnsiTheme="minorEastAsia" w:cs="宋体" w:hint="eastAsia"/>
          <w:sz w:val="24"/>
          <w:szCs w:val="24"/>
        </w:rPr>
        <w:t xml:space="preserve"> 磋商响应报价应清楚地标明供应商拟提供服务的名称、</w:t>
      </w:r>
      <w:r w:rsidR="00DB7D68">
        <w:rPr>
          <w:rFonts w:asciiTheme="minorEastAsia" w:eastAsiaTheme="minorEastAsia" w:hAnsiTheme="minorEastAsia" w:cs="宋体" w:hint="eastAsia"/>
          <w:sz w:val="24"/>
          <w:szCs w:val="24"/>
        </w:rPr>
        <w:t>费率</w:t>
      </w:r>
      <w:r w:rsidRPr="00F07DBB">
        <w:rPr>
          <w:rFonts w:asciiTheme="minorEastAsia" w:eastAsiaTheme="minorEastAsia" w:hAnsiTheme="minorEastAsia" w:cs="宋体" w:hint="eastAsia"/>
          <w:sz w:val="24"/>
          <w:szCs w:val="24"/>
        </w:rPr>
        <w:t>。只允许有一个方案、一个报价，多方案、多报价的磋商响应</w:t>
      </w:r>
      <w:r w:rsidR="009641E3" w:rsidRPr="00F07DBB">
        <w:rPr>
          <w:rFonts w:asciiTheme="minorEastAsia" w:eastAsiaTheme="minorEastAsia" w:hAnsiTheme="minorEastAsia" w:cs="宋体" w:hint="eastAsia"/>
          <w:sz w:val="24"/>
          <w:szCs w:val="24"/>
        </w:rPr>
        <w:t>文件</w:t>
      </w:r>
      <w:r w:rsidRPr="00F07DBB">
        <w:rPr>
          <w:rFonts w:asciiTheme="minorEastAsia" w:eastAsiaTheme="minorEastAsia" w:hAnsiTheme="minorEastAsia" w:cs="宋体" w:hint="eastAsia"/>
          <w:sz w:val="24"/>
          <w:szCs w:val="24"/>
        </w:rPr>
        <w:t>将不被接受。</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8.2</w:t>
      </w:r>
      <w:r w:rsidR="00DB7D68">
        <w:rPr>
          <w:rFonts w:asciiTheme="minorEastAsia" w:eastAsiaTheme="minorEastAsia" w:hAnsiTheme="minorEastAsia" w:cs="宋体" w:hint="eastAsia"/>
          <w:sz w:val="24"/>
          <w:szCs w:val="24"/>
        </w:rPr>
        <w:t xml:space="preserve">　磋商报价表上的</w:t>
      </w:r>
      <w:r w:rsidR="008B0A87">
        <w:rPr>
          <w:rFonts w:asciiTheme="minorEastAsia" w:eastAsiaTheme="minorEastAsia" w:hAnsiTheme="minorEastAsia" w:cs="宋体" w:hint="eastAsia"/>
          <w:sz w:val="24"/>
          <w:szCs w:val="24"/>
        </w:rPr>
        <w:t>费率</w:t>
      </w:r>
      <w:r w:rsidRPr="00F07DBB">
        <w:rPr>
          <w:rFonts w:asciiTheme="minorEastAsia" w:eastAsiaTheme="minorEastAsia" w:hAnsiTheme="minorEastAsia" w:cs="宋体" w:hint="eastAsia"/>
          <w:sz w:val="24"/>
          <w:szCs w:val="24"/>
        </w:rPr>
        <w:t>即为履行合同的固定</w:t>
      </w:r>
      <w:r w:rsidR="000E3792">
        <w:rPr>
          <w:rFonts w:asciiTheme="minorEastAsia" w:eastAsiaTheme="minorEastAsia" w:hAnsiTheme="minorEastAsia" w:cs="宋体" w:hint="eastAsia"/>
          <w:sz w:val="24"/>
          <w:szCs w:val="24"/>
        </w:rPr>
        <w:t>费率</w:t>
      </w:r>
      <w:r w:rsidRPr="00F07DBB">
        <w:rPr>
          <w:rFonts w:asciiTheme="minorEastAsia" w:eastAsiaTheme="minorEastAsia" w:hAnsiTheme="minorEastAsia" w:cs="宋体" w:hint="eastAsia"/>
          <w:sz w:val="24"/>
          <w:szCs w:val="24"/>
        </w:rPr>
        <w:t>。</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8.3</w:t>
      </w:r>
      <w:r w:rsidRPr="00F07DBB">
        <w:rPr>
          <w:rFonts w:asciiTheme="minorEastAsia" w:eastAsiaTheme="minorEastAsia" w:hAnsiTheme="minorEastAsia" w:cs="宋体" w:hint="eastAsia"/>
          <w:sz w:val="24"/>
          <w:szCs w:val="24"/>
        </w:rPr>
        <w:t xml:space="preserve">　技术要求中规定的现场服务、售后服务等一切费用应包括在报价中（本磋商文件中有特殊规定的除外）。</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 xml:space="preserve">8.4  </w:t>
      </w:r>
      <w:r w:rsidR="00322C11" w:rsidRPr="00F07DBB">
        <w:rPr>
          <w:rFonts w:asciiTheme="minorEastAsia" w:eastAsiaTheme="minorEastAsia" w:hAnsiTheme="minorEastAsia" w:cs="宋体" w:hint="eastAsia"/>
          <w:sz w:val="24"/>
          <w:szCs w:val="24"/>
        </w:rPr>
        <w:t>供应商</w:t>
      </w:r>
      <w:r w:rsidRPr="00F07DBB">
        <w:rPr>
          <w:rFonts w:asciiTheme="minorEastAsia" w:eastAsiaTheme="minorEastAsia" w:hAnsiTheme="minorEastAsia" w:cs="宋体" w:hint="eastAsia"/>
          <w:sz w:val="24"/>
          <w:szCs w:val="24"/>
        </w:rPr>
        <w:t>的</w:t>
      </w:r>
      <w:r w:rsidR="00BE6E21" w:rsidRPr="00F07DBB">
        <w:rPr>
          <w:rFonts w:asciiTheme="minorEastAsia" w:eastAsiaTheme="minorEastAsia" w:hAnsiTheme="minorEastAsia" w:cs="宋体" w:hint="eastAsia"/>
          <w:sz w:val="24"/>
          <w:szCs w:val="24"/>
        </w:rPr>
        <w:t>磋商</w:t>
      </w:r>
      <w:r w:rsidRPr="00F07DBB">
        <w:rPr>
          <w:rFonts w:asciiTheme="minorEastAsia" w:eastAsiaTheme="minorEastAsia" w:hAnsiTheme="minorEastAsia" w:cs="宋体" w:hint="eastAsia"/>
          <w:sz w:val="24"/>
          <w:szCs w:val="24"/>
        </w:rPr>
        <w:t>报价，应是完成</w:t>
      </w:r>
      <w:r w:rsidR="00E56E90" w:rsidRPr="00F07DBB">
        <w:rPr>
          <w:rFonts w:asciiTheme="minorEastAsia" w:eastAsiaTheme="minorEastAsia" w:hAnsiTheme="minorEastAsia" w:cs="宋体" w:hint="eastAsia"/>
          <w:sz w:val="24"/>
          <w:szCs w:val="24"/>
        </w:rPr>
        <w:t>本</w:t>
      </w:r>
      <w:r w:rsidRPr="00F07DBB">
        <w:rPr>
          <w:rFonts w:asciiTheme="minorEastAsia" w:eastAsiaTheme="minorEastAsia" w:hAnsiTheme="minorEastAsia" w:cs="宋体" w:hint="eastAsia"/>
          <w:sz w:val="24"/>
          <w:szCs w:val="24"/>
        </w:rPr>
        <w:t>项目</w:t>
      </w:r>
      <w:r w:rsidR="00E56E90" w:rsidRPr="00F07DBB">
        <w:rPr>
          <w:rFonts w:asciiTheme="minorEastAsia" w:eastAsiaTheme="minorEastAsia" w:hAnsiTheme="minorEastAsia" w:cs="宋体" w:hint="eastAsia"/>
          <w:sz w:val="24"/>
          <w:szCs w:val="24"/>
        </w:rPr>
        <w:t>采购</w:t>
      </w:r>
      <w:r w:rsidRPr="00F07DBB">
        <w:rPr>
          <w:rFonts w:asciiTheme="minorEastAsia" w:eastAsiaTheme="minorEastAsia" w:hAnsiTheme="minorEastAsia" w:cs="宋体" w:hint="eastAsia"/>
          <w:sz w:val="24"/>
          <w:szCs w:val="24"/>
        </w:rPr>
        <w:t>合同条款上全部费用。</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9．证明供应商合格的资格文件</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9.1</w:t>
      </w:r>
      <w:r w:rsidRPr="00F07DBB">
        <w:rPr>
          <w:rFonts w:asciiTheme="minorEastAsia" w:eastAsiaTheme="minorEastAsia" w:hAnsiTheme="minorEastAsia" w:cs="宋体" w:hint="eastAsia"/>
          <w:sz w:val="24"/>
          <w:szCs w:val="24"/>
        </w:rPr>
        <w:t>供应商在其磋商响应书中，应包括证明其有资格参加磋商和成交后有能力履行合同的资质证明文件。</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9.2</w:t>
      </w:r>
      <w:r w:rsidRPr="00F07DBB">
        <w:rPr>
          <w:rFonts w:asciiTheme="minorEastAsia" w:eastAsiaTheme="minorEastAsia" w:hAnsiTheme="minorEastAsia" w:cs="宋体" w:hint="eastAsia"/>
          <w:sz w:val="24"/>
          <w:szCs w:val="24"/>
        </w:rPr>
        <w:t>供应商必须具有履行合同所必需的能力。</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10．磋商响应保证金（详见磋商公告）。</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11．磋商响应书份数和签署</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11.1</w:t>
      </w:r>
      <w:r w:rsidRPr="00F07DBB">
        <w:rPr>
          <w:rFonts w:asciiTheme="minorEastAsia" w:eastAsiaTheme="minorEastAsia" w:hAnsiTheme="minorEastAsia" w:cs="宋体" w:hint="eastAsia"/>
          <w:sz w:val="24"/>
          <w:szCs w:val="24"/>
        </w:rPr>
        <w:t>供应商应准备供应商须知前附表规定份数的磋商响应书。每份磋商响应书须清楚地标明“正本”或“副本”字样，正本与副本必须一致；若正本与副本不一致，以正本为准。</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11.2</w:t>
      </w:r>
      <w:r w:rsidRPr="00F07DBB">
        <w:rPr>
          <w:rFonts w:asciiTheme="minorEastAsia" w:eastAsiaTheme="minorEastAsia" w:hAnsiTheme="minorEastAsia" w:cs="宋体" w:hint="eastAsia"/>
          <w:sz w:val="24"/>
          <w:szCs w:val="24"/>
        </w:rPr>
        <w:t xml:space="preserve"> 磋商响应书的正本和所有的副本均需打印，由供应商的法定代表人或其授权代表正确签署。授权代表须将以书面形式出具的“法定代表人授权书”附在磋商响应书上。</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11.3</w:t>
      </w:r>
      <w:r w:rsidRPr="00F07DBB">
        <w:rPr>
          <w:rFonts w:asciiTheme="minorEastAsia" w:eastAsiaTheme="minorEastAsia" w:hAnsiTheme="minorEastAsia" w:cs="宋体" w:hint="eastAsia"/>
          <w:sz w:val="24"/>
          <w:szCs w:val="24"/>
        </w:rPr>
        <w:t>磋商响应书不得行间插字、涂改或增删。如有修改错漏处，必须由供应商的法定代表人或其授权代表签字和盖章。</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lastRenderedPageBreak/>
        <w:t>12．磋商响应书的密封和标记</w:t>
      </w:r>
    </w:p>
    <w:p w:rsidR="00284B9D" w:rsidRPr="00F07DBB" w:rsidRDefault="00284B9D" w:rsidP="00F07DBB">
      <w:pPr>
        <w:spacing w:line="360" w:lineRule="auto"/>
        <w:ind w:firstLineChars="200" w:firstLine="482"/>
        <w:rPr>
          <w:rFonts w:asciiTheme="minorEastAsia" w:eastAsiaTheme="minorEastAsia" w:hAnsiTheme="minorEastAsia" w:cs="宋体"/>
          <w:kern w:val="0"/>
          <w:sz w:val="24"/>
          <w:szCs w:val="24"/>
        </w:rPr>
      </w:pPr>
      <w:r w:rsidRPr="00F07DBB">
        <w:rPr>
          <w:rFonts w:asciiTheme="minorEastAsia" w:eastAsiaTheme="minorEastAsia" w:hAnsiTheme="minorEastAsia" w:cs="宋体" w:hint="eastAsia"/>
          <w:b/>
          <w:bCs/>
          <w:sz w:val="24"/>
          <w:szCs w:val="24"/>
        </w:rPr>
        <w:t>12.1</w:t>
      </w:r>
      <w:r w:rsidRPr="00F07DBB">
        <w:rPr>
          <w:rFonts w:asciiTheme="minorEastAsia" w:eastAsiaTheme="minorEastAsia" w:hAnsiTheme="minorEastAsia" w:cs="宋体" w:hint="eastAsia"/>
          <w:b/>
          <w:bCs/>
          <w:kern w:val="0"/>
          <w:sz w:val="24"/>
          <w:szCs w:val="24"/>
        </w:rPr>
        <w:t>供应商应将磋商响应书的正本和副本单独或一起用包装袋封装好。封装应该严密、不易破损。封口处应盖有供应商公章。</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12.2</w:t>
      </w:r>
      <w:r w:rsidRPr="00F07DBB">
        <w:rPr>
          <w:rFonts w:asciiTheme="minorEastAsia" w:eastAsiaTheme="minorEastAsia" w:hAnsiTheme="minorEastAsia" w:cs="宋体" w:hint="eastAsia"/>
          <w:sz w:val="24"/>
          <w:szCs w:val="24"/>
        </w:rPr>
        <w:t>磋商响应书包装袋上必须清楚写明项目的名称、项目编号、供应商全称。</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12．3 磋商响应书不得活页装订，否则响应无效。</w:t>
      </w:r>
    </w:p>
    <w:p w:rsidR="00F07DBB" w:rsidRDefault="00F07DBB" w:rsidP="00F07DBB">
      <w:pPr>
        <w:pStyle w:val="002"/>
        <w:spacing w:line="360" w:lineRule="auto"/>
        <w:rPr>
          <w:rFonts w:asciiTheme="minorEastAsia" w:eastAsiaTheme="minorEastAsia" w:hAnsiTheme="minorEastAsia" w:cs="宋体"/>
          <w:b/>
          <w:bCs/>
          <w:sz w:val="24"/>
          <w:szCs w:val="24"/>
        </w:rPr>
      </w:pPr>
      <w:bookmarkStart w:id="12" w:name="_Toc383776347"/>
    </w:p>
    <w:p w:rsidR="00284B9D" w:rsidRPr="00F07DBB" w:rsidRDefault="00284B9D" w:rsidP="00F07DBB">
      <w:pPr>
        <w:pStyle w:val="002"/>
        <w:spacing w:line="360" w:lineRule="auto"/>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（四）磋商响应书的递交</w:t>
      </w:r>
      <w:bookmarkEnd w:id="12"/>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13．磋商响应书超过时间递交的将被拒绝。磋商响应书有下列情形之一的，采购人将不予受理：</w:t>
      </w:r>
    </w:p>
    <w:p w:rsidR="00284B9D" w:rsidRPr="00F07DBB" w:rsidRDefault="00284B9D" w:rsidP="00F07DBB">
      <w:pPr>
        <w:pStyle w:val="a7"/>
        <w:spacing w:line="360" w:lineRule="auto"/>
        <w:ind w:firstLineChars="198" w:firstLine="477"/>
        <w:rPr>
          <w:rFonts w:asciiTheme="minorEastAsia" w:eastAsiaTheme="minorEastAsia" w:hAnsiTheme="minorEastAsia"/>
          <w:b/>
          <w:bCs/>
          <w:sz w:val="24"/>
          <w:szCs w:val="24"/>
        </w:rPr>
      </w:pPr>
      <w:r w:rsidRPr="00F07DBB">
        <w:rPr>
          <w:rFonts w:asciiTheme="minorEastAsia" w:eastAsiaTheme="minorEastAsia" w:hAnsiTheme="minorEastAsia" w:hint="eastAsia"/>
          <w:b/>
          <w:bCs/>
          <w:sz w:val="24"/>
          <w:szCs w:val="24"/>
        </w:rPr>
        <w:t xml:space="preserve">13.1逾期送达的或者未送达指定地点的； </w:t>
      </w:r>
    </w:p>
    <w:p w:rsidR="00284B9D" w:rsidRPr="00F07DBB" w:rsidRDefault="00284B9D" w:rsidP="00F07DBB">
      <w:pPr>
        <w:pStyle w:val="a7"/>
        <w:spacing w:line="360" w:lineRule="auto"/>
        <w:ind w:firstLineChars="198" w:firstLine="477"/>
        <w:rPr>
          <w:rFonts w:asciiTheme="minorEastAsia" w:eastAsiaTheme="minorEastAsia" w:hAnsiTheme="minorEastAsia"/>
          <w:b/>
          <w:bCs/>
          <w:sz w:val="24"/>
          <w:szCs w:val="24"/>
        </w:rPr>
      </w:pPr>
      <w:r w:rsidRPr="00F07DBB">
        <w:rPr>
          <w:rFonts w:asciiTheme="minorEastAsia" w:eastAsiaTheme="minorEastAsia" w:hAnsiTheme="minorEastAsia" w:hint="eastAsia"/>
          <w:b/>
          <w:bCs/>
          <w:sz w:val="24"/>
          <w:szCs w:val="24"/>
        </w:rPr>
        <w:t>13.2未按磋商文件要求包装、密封和标记的。</w:t>
      </w:r>
    </w:p>
    <w:p w:rsidR="00284B9D" w:rsidRPr="00F07DBB" w:rsidRDefault="00284B9D" w:rsidP="00F07DBB">
      <w:pPr>
        <w:spacing w:line="360" w:lineRule="auto"/>
        <w:ind w:firstLineChars="200" w:firstLine="482"/>
        <w:rPr>
          <w:rFonts w:asciiTheme="minorEastAsia" w:eastAsiaTheme="minorEastAsia" w:hAnsiTheme="minorEastAsia"/>
          <w:sz w:val="24"/>
          <w:szCs w:val="24"/>
        </w:rPr>
      </w:pPr>
      <w:r w:rsidRPr="00F07DBB">
        <w:rPr>
          <w:rFonts w:asciiTheme="minorEastAsia" w:eastAsiaTheme="minorEastAsia" w:hAnsiTheme="minorEastAsia" w:cs="宋体" w:hint="eastAsia"/>
          <w:b/>
          <w:bCs/>
          <w:sz w:val="24"/>
          <w:szCs w:val="24"/>
        </w:rPr>
        <w:t>14．磋商响应书的修改和撤回</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14.1供应商递交磋商响应书后，可以在规定的磋商响应截止时间前修改或撤回其磋商响应书。但这种修改和撤回，必须以书面形式通知采购人和采购代理机构。补充修改的内容与响应文件不一致的，以补充、修改的内容为准。</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14.2供应商修改书或撤回通知书，应由法定代表人或其授权代表签署，并按规定进行密封、标记和提交。</w:t>
      </w:r>
    </w:p>
    <w:p w:rsidR="00284B9D" w:rsidRPr="00F07DBB" w:rsidRDefault="00284B9D" w:rsidP="00F07DBB">
      <w:pPr>
        <w:pStyle w:val="aa"/>
        <w:spacing w:line="360" w:lineRule="auto"/>
        <w:ind w:firstLineChars="200" w:firstLine="482"/>
        <w:jc w:val="both"/>
        <w:rPr>
          <w:rFonts w:asciiTheme="minorEastAsia" w:eastAsiaTheme="minorEastAsia" w:hAnsiTheme="minorEastAsia" w:cs="Times New Roman"/>
          <w:sz w:val="24"/>
          <w:szCs w:val="24"/>
        </w:rPr>
      </w:pPr>
      <w:r w:rsidRPr="00F07DBB">
        <w:rPr>
          <w:rFonts w:asciiTheme="minorEastAsia" w:eastAsiaTheme="minorEastAsia" w:hAnsiTheme="minorEastAsia" w:cs="宋体" w:hint="eastAsia"/>
          <w:sz w:val="24"/>
          <w:szCs w:val="24"/>
        </w:rPr>
        <w:t>15．磋商现场</w:t>
      </w:r>
    </w:p>
    <w:p w:rsidR="00284B9D" w:rsidRPr="00F07DBB" w:rsidRDefault="0079026F" w:rsidP="00F07DBB">
      <w:pPr>
        <w:pStyle w:val="aa"/>
        <w:spacing w:line="360" w:lineRule="auto"/>
        <w:ind w:firstLineChars="200" w:firstLine="480"/>
        <w:jc w:val="both"/>
        <w:rPr>
          <w:rFonts w:asciiTheme="minorEastAsia" w:eastAsiaTheme="minorEastAsia" w:hAnsiTheme="minorEastAsia" w:cs="Times New Roman"/>
          <w:b w:val="0"/>
          <w:bCs w:val="0"/>
          <w:kern w:val="0"/>
          <w:sz w:val="24"/>
          <w:szCs w:val="24"/>
        </w:rPr>
      </w:pPr>
      <w:r w:rsidRPr="00F07DBB">
        <w:rPr>
          <w:rFonts w:asciiTheme="minorEastAsia" w:eastAsiaTheme="minorEastAsia" w:hAnsiTheme="minorEastAsia" w:cs="宋体" w:hint="eastAsia"/>
          <w:b w:val="0"/>
          <w:bCs w:val="0"/>
          <w:kern w:val="0"/>
          <w:sz w:val="24"/>
          <w:szCs w:val="24"/>
        </w:rPr>
        <w:t>华春建设工程项目管理有限责任公司</w:t>
      </w:r>
      <w:r w:rsidR="00284B9D" w:rsidRPr="00F07DBB">
        <w:rPr>
          <w:rFonts w:asciiTheme="minorEastAsia" w:eastAsiaTheme="minorEastAsia" w:hAnsiTheme="minorEastAsia" w:cs="宋体" w:hint="eastAsia"/>
          <w:b w:val="0"/>
          <w:bCs w:val="0"/>
          <w:kern w:val="0"/>
          <w:sz w:val="24"/>
          <w:szCs w:val="24"/>
        </w:rPr>
        <w:t>将按照磋商响应供应商须知前附表载明的时间和地点举行磋商。</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kern w:val="0"/>
          <w:sz w:val="24"/>
          <w:szCs w:val="24"/>
        </w:rPr>
        <w:t>16．</w:t>
      </w:r>
      <w:r w:rsidRPr="00F07DBB">
        <w:rPr>
          <w:rFonts w:asciiTheme="minorEastAsia" w:eastAsiaTheme="minorEastAsia" w:hAnsiTheme="minorEastAsia" w:cs="宋体" w:hint="eastAsia"/>
          <w:b/>
          <w:bCs/>
          <w:sz w:val="24"/>
          <w:szCs w:val="24"/>
        </w:rPr>
        <w:t>磋商与评审</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16.1磋商与评审程序</w:t>
      </w:r>
    </w:p>
    <w:p w:rsidR="00284B9D" w:rsidRPr="00F07DBB" w:rsidRDefault="00284B9D" w:rsidP="00F07DBB">
      <w:pPr>
        <w:numPr>
          <w:ilvl w:val="255"/>
          <w:numId w:val="0"/>
        </w:numPr>
        <w:spacing w:line="360" w:lineRule="auto"/>
        <w:ind w:firstLineChars="200" w:firstLine="480"/>
        <w:rPr>
          <w:rFonts w:asciiTheme="minorEastAsia" w:eastAsiaTheme="minorEastAsia" w:hAnsiTheme="minorEastAsia" w:cs="宋体"/>
          <w:kern w:val="0"/>
          <w:sz w:val="24"/>
          <w:szCs w:val="24"/>
        </w:rPr>
      </w:pPr>
      <w:r w:rsidRPr="00F07DBB">
        <w:rPr>
          <w:rFonts w:asciiTheme="minorEastAsia" w:eastAsiaTheme="minorEastAsia" w:hAnsiTheme="minorEastAsia" w:cs="宋体" w:hint="eastAsia"/>
          <w:kern w:val="0"/>
          <w:sz w:val="24"/>
          <w:szCs w:val="24"/>
        </w:rPr>
        <w:t>1、磋商小组由采购人和评审专家构成，成员人数为3人以上单数。</w:t>
      </w:r>
    </w:p>
    <w:p w:rsidR="00284B9D" w:rsidRPr="00F07DBB" w:rsidRDefault="00284B9D" w:rsidP="00F07DBB">
      <w:pPr>
        <w:spacing w:line="360" w:lineRule="auto"/>
        <w:ind w:firstLineChars="200" w:firstLine="480"/>
        <w:rPr>
          <w:rFonts w:asciiTheme="minorEastAsia" w:eastAsiaTheme="minorEastAsia" w:hAnsiTheme="minorEastAsia"/>
          <w:kern w:val="0"/>
          <w:sz w:val="24"/>
          <w:szCs w:val="24"/>
        </w:rPr>
      </w:pPr>
      <w:r w:rsidRPr="00F07DBB">
        <w:rPr>
          <w:rFonts w:asciiTheme="minorEastAsia" w:eastAsiaTheme="minorEastAsia" w:hAnsiTheme="minorEastAsia" w:cs="宋体" w:hint="eastAsia"/>
          <w:kern w:val="0"/>
          <w:sz w:val="24"/>
          <w:szCs w:val="24"/>
        </w:rPr>
        <w:t>2、磋商小组首先对供应商的资格进行审查，资格审查不通过的，将不得进入磋商。</w:t>
      </w:r>
    </w:p>
    <w:p w:rsidR="00284B9D" w:rsidRPr="00F07DBB" w:rsidRDefault="00284B9D" w:rsidP="00F07DBB">
      <w:pPr>
        <w:spacing w:line="360" w:lineRule="auto"/>
        <w:ind w:firstLineChars="200" w:firstLine="480"/>
        <w:rPr>
          <w:rFonts w:asciiTheme="minorEastAsia" w:eastAsiaTheme="minorEastAsia" w:hAnsiTheme="minorEastAsia"/>
          <w:kern w:val="0"/>
          <w:sz w:val="24"/>
          <w:szCs w:val="24"/>
        </w:rPr>
      </w:pPr>
      <w:r w:rsidRPr="00F07DBB">
        <w:rPr>
          <w:rFonts w:asciiTheme="minorEastAsia" w:eastAsiaTheme="minorEastAsia" w:hAnsiTheme="minorEastAsia" w:cs="宋体" w:hint="eastAsia"/>
          <w:kern w:val="0"/>
          <w:sz w:val="24"/>
          <w:szCs w:val="24"/>
        </w:rPr>
        <w:t>3、磋商小组对供应商提交的磋商响应书及样品（如有）进行审查，为磋商做好准备工作。</w:t>
      </w:r>
    </w:p>
    <w:p w:rsidR="00284B9D" w:rsidRPr="00F07DBB" w:rsidRDefault="00284B9D" w:rsidP="00F07DBB">
      <w:pPr>
        <w:spacing w:line="360" w:lineRule="auto"/>
        <w:ind w:firstLineChars="200" w:firstLine="480"/>
        <w:rPr>
          <w:rFonts w:asciiTheme="minorEastAsia" w:eastAsiaTheme="minorEastAsia" w:hAnsiTheme="minorEastAsia"/>
          <w:kern w:val="0"/>
          <w:sz w:val="24"/>
          <w:szCs w:val="24"/>
        </w:rPr>
      </w:pPr>
      <w:r w:rsidRPr="00F07DBB">
        <w:rPr>
          <w:rFonts w:asciiTheme="minorEastAsia" w:eastAsiaTheme="minorEastAsia" w:hAnsiTheme="minorEastAsia" w:cs="宋体" w:hint="eastAsia"/>
          <w:kern w:val="0"/>
          <w:sz w:val="24"/>
          <w:szCs w:val="24"/>
        </w:rPr>
        <w:t>4、磋商小组所有成员集中与单一供应商进行逐一磋商。磋商过程中可对磋商文件规定的内容进行变动，变动内容须经采购人代表确认。</w:t>
      </w:r>
    </w:p>
    <w:p w:rsidR="00284B9D" w:rsidRPr="00F07DBB" w:rsidRDefault="00284B9D" w:rsidP="00F07DBB">
      <w:pPr>
        <w:spacing w:line="360" w:lineRule="auto"/>
        <w:ind w:firstLineChars="200" w:firstLine="480"/>
        <w:rPr>
          <w:rFonts w:asciiTheme="minorEastAsia" w:eastAsiaTheme="minorEastAsia" w:hAnsiTheme="minorEastAsia"/>
          <w:kern w:val="0"/>
          <w:sz w:val="24"/>
          <w:szCs w:val="24"/>
        </w:rPr>
      </w:pPr>
      <w:r w:rsidRPr="00F07DBB">
        <w:rPr>
          <w:rFonts w:asciiTheme="minorEastAsia" w:eastAsiaTheme="minorEastAsia" w:hAnsiTheme="minorEastAsia" w:cs="宋体" w:hint="eastAsia"/>
          <w:kern w:val="0"/>
          <w:sz w:val="24"/>
          <w:szCs w:val="24"/>
        </w:rPr>
        <w:t>5、对否定的供应商，磋商小组要提出充足的否定理由，并填写在评审记录上；对</w:t>
      </w:r>
      <w:r w:rsidRPr="00F07DBB">
        <w:rPr>
          <w:rFonts w:asciiTheme="minorEastAsia" w:eastAsiaTheme="minorEastAsia" w:hAnsiTheme="minorEastAsia" w:cs="宋体" w:hint="eastAsia"/>
          <w:kern w:val="0"/>
          <w:sz w:val="24"/>
          <w:szCs w:val="24"/>
        </w:rPr>
        <w:lastRenderedPageBreak/>
        <w:t>评审结果持有异议的，按照少数服从多数的原则由</w:t>
      </w:r>
      <w:r w:rsidR="00420D7B" w:rsidRPr="00F07DBB">
        <w:rPr>
          <w:rFonts w:asciiTheme="minorEastAsia" w:eastAsiaTheme="minorEastAsia" w:hAnsiTheme="minorEastAsia" w:cs="宋体" w:hint="eastAsia"/>
          <w:kern w:val="0"/>
          <w:sz w:val="24"/>
          <w:szCs w:val="24"/>
        </w:rPr>
        <w:t>磋商小组</w:t>
      </w:r>
      <w:r w:rsidRPr="00F07DBB">
        <w:rPr>
          <w:rFonts w:asciiTheme="minorEastAsia" w:eastAsiaTheme="minorEastAsia" w:hAnsiTheme="minorEastAsia" w:cs="宋体" w:hint="eastAsia"/>
          <w:kern w:val="0"/>
          <w:sz w:val="24"/>
          <w:szCs w:val="24"/>
        </w:rPr>
        <w:t>采取投票方式表决确定并记录入评审记录。</w:t>
      </w:r>
    </w:p>
    <w:p w:rsidR="00284B9D" w:rsidRPr="00F07DBB" w:rsidRDefault="00284B9D" w:rsidP="00F07DBB">
      <w:pPr>
        <w:spacing w:line="360" w:lineRule="auto"/>
        <w:ind w:firstLineChars="200" w:firstLine="482"/>
        <w:rPr>
          <w:rFonts w:asciiTheme="minorEastAsia" w:eastAsiaTheme="minorEastAsia" w:hAnsiTheme="minorEastAsia" w:cs="宋体"/>
          <w:sz w:val="24"/>
          <w:szCs w:val="24"/>
        </w:rPr>
      </w:pPr>
      <w:r w:rsidRPr="00F07DBB">
        <w:rPr>
          <w:rFonts w:asciiTheme="minorEastAsia" w:eastAsiaTheme="minorEastAsia" w:hAnsiTheme="minorEastAsia" w:cs="宋体" w:hint="eastAsia"/>
          <w:b/>
          <w:bCs/>
          <w:sz w:val="24"/>
          <w:szCs w:val="24"/>
        </w:rPr>
        <w:t>16.1.1 资格审查</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经磋商小组确定，有以下情形的供应商属于无效响应：</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1）未按本磋商文件要求提供营业执照以及相关资质、资格证明材料或提供的材料不符合要求的；</w:t>
      </w:r>
    </w:p>
    <w:p w:rsidR="00284B9D" w:rsidRPr="00F07DBB" w:rsidRDefault="00284B9D" w:rsidP="00F07DBB">
      <w:pPr>
        <w:spacing w:line="360" w:lineRule="auto"/>
        <w:ind w:firstLineChars="200" w:firstLine="480"/>
        <w:rPr>
          <w:rFonts w:asciiTheme="minorEastAsia" w:eastAsiaTheme="minorEastAsia" w:hAnsiTheme="minorEastAsia" w:cs="宋体"/>
          <w:sz w:val="24"/>
          <w:szCs w:val="24"/>
        </w:rPr>
      </w:pPr>
      <w:r w:rsidRPr="00F07DBB">
        <w:rPr>
          <w:rFonts w:asciiTheme="minorEastAsia" w:eastAsiaTheme="minorEastAsia" w:hAnsiTheme="minorEastAsia" w:cs="宋体" w:hint="eastAsia"/>
          <w:sz w:val="24"/>
          <w:szCs w:val="24"/>
        </w:rPr>
        <w:t>2）未提供样品的。（如有）</w:t>
      </w:r>
    </w:p>
    <w:p w:rsidR="00284B9D" w:rsidRPr="00F07DBB" w:rsidRDefault="00284B9D" w:rsidP="00F07DBB">
      <w:pPr>
        <w:numPr>
          <w:ilvl w:val="0"/>
          <w:numId w:val="2"/>
        </w:numPr>
        <w:spacing w:line="360" w:lineRule="auto"/>
        <w:ind w:firstLineChars="200" w:firstLine="480"/>
        <w:jc w:val="left"/>
        <w:rPr>
          <w:rFonts w:asciiTheme="minorEastAsia" w:eastAsiaTheme="minorEastAsia" w:hAnsiTheme="minorEastAsia" w:cs="黑体"/>
          <w:sz w:val="24"/>
          <w:szCs w:val="24"/>
        </w:rPr>
      </w:pPr>
      <w:r w:rsidRPr="00F07DBB">
        <w:rPr>
          <w:rFonts w:asciiTheme="minorEastAsia" w:eastAsiaTheme="minorEastAsia" w:hAnsiTheme="minorEastAsia" w:cs="黑体" w:hint="eastAsia"/>
          <w:sz w:val="24"/>
          <w:szCs w:val="24"/>
        </w:rPr>
        <w:t>供应商未按照磋商文件要求提交磋商保证金的；</w:t>
      </w:r>
    </w:p>
    <w:p w:rsidR="00284B9D" w:rsidRPr="00F07DBB" w:rsidRDefault="00284B9D" w:rsidP="00F07DBB">
      <w:pPr>
        <w:numPr>
          <w:ilvl w:val="0"/>
          <w:numId w:val="2"/>
        </w:numPr>
        <w:spacing w:line="360" w:lineRule="auto"/>
        <w:ind w:firstLineChars="200" w:firstLine="480"/>
        <w:jc w:val="left"/>
        <w:rPr>
          <w:rFonts w:asciiTheme="minorEastAsia" w:eastAsiaTheme="minorEastAsia" w:hAnsiTheme="minorEastAsia" w:cs="黑体"/>
          <w:sz w:val="24"/>
          <w:szCs w:val="24"/>
        </w:rPr>
      </w:pPr>
      <w:r w:rsidRPr="00F07DBB">
        <w:rPr>
          <w:rFonts w:asciiTheme="minorEastAsia" w:eastAsiaTheme="minorEastAsia" w:hAnsiTheme="minorEastAsia" w:cs="黑体" w:hint="eastAsia"/>
          <w:sz w:val="24"/>
          <w:szCs w:val="24"/>
        </w:rPr>
        <w:t>供应商递交磋商响应书后提交书面修改或撤回申请，但未在规定的磋商响应截止时间前提交已修改的磋商响应书的，视为响应无效。</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16.1.2 磋商响应书及样品（如有）</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磋商开始前，磋商小组将认真审查供应商提交的磋商响应书，了解其与磋商文件要求是否有偏离，并对照本磋商文件规定评判供应商是否合格。审查完磋商响应书后，对合格供应商提供的样品(如有)进行检验。</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16.1.3 磋商</w:t>
      </w:r>
    </w:p>
    <w:p w:rsidR="00284B9D" w:rsidRPr="00F07DBB" w:rsidRDefault="00284B9D" w:rsidP="00F07DBB">
      <w:pPr>
        <w:spacing w:line="360" w:lineRule="auto"/>
        <w:ind w:firstLineChars="200" w:firstLine="480"/>
        <w:rPr>
          <w:rFonts w:asciiTheme="minorEastAsia" w:eastAsiaTheme="minorEastAsia" w:hAnsiTheme="minorEastAsia" w:cs="宋体"/>
          <w:sz w:val="24"/>
          <w:szCs w:val="24"/>
        </w:rPr>
      </w:pPr>
      <w:r w:rsidRPr="00F07DBB">
        <w:rPr>
          <w:rFonts w:asciiTheme="minorEastAsia" w:eastAsiaTheme="minorEastAsia" w:hAnsiTheme="minorEastAsia" w:cs="宋体" w:hint="eastAsia"/>
          <w:sz w:val="24"/>
          <w:szCs w:val="24"/>
        </w:rPr>
        <w:t xml:space="preserve">1、在掌握了供应商磋商响应书及样品的基本情况后，磋商小组将与供应商分别进行磋商。 </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2、在磋商过程中，磋商小组可以根据磋商文件和磋商情况实质性变动采购需求中的技术、服务要求以及合同草案条款，实质性变动内容是磋商文件的有效组成部分。实质性变动的内容，经采购人代表确认。</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16.1.4 报价</w:t>
      </w:r>
    </w:p>
    <w:p w:rsidR="00284B9D" w:rsidRPr="00F07DBB" w:rsidRDefault="00284B9D" w:rsidP="00F07DBB">
      <w:pPr>
        <w:numPr>
          <w:ilvl w:val="0"/>
          <w:numId w:val="1"/>
        </w:num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响应报价超过项目预算控制数或不按规定格式进行报价的属于无效响应。报价表应按要求填写并装订入响应文件内。</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2、磋商结束后，磋商小组将要求所有继续参加磋商的供应商在规定的时间内提交最后报价，最后报价表由</w:t>
      </w:r>
      <w:r w:rsidR="00A17B14" w:rsidRPr="00F07DBB">
        <w:rPr>
          <w:rFonts w:asciiTheme="minorEastAsia" w:eastAsiaTheme="minorEastAsia" w:hAnsiTheme="minorEastAsia" w:cs="宋体" w:hint="eastAsia"/>
          <w:sz w:val="24"/>
          <w:szCs w:val="24"/>
        </w:rPr>
        <w:t>采购代理机构</w:t>
      </w:r>
      <w:r w:rsidRPr="00F07DBB">
        <w:rPr>
          <w:rFonts w:asciiTheme="minorEastAsia" w:eastAsiaTheme="minorEastAsia" w:hAnsiTheme="minorEastAsia" w:cs="宋体" w:hint="eastAsia"/>
          <w:sz w:val="24"/>
          <w:szCs w:val="24"/>
        </w:rPr>
        <w:t>工作人员现场发放</w:t>
      </w:r>
      <w:r w:rsidR="001C2EE9" w:rsidRPr="00F07DBB">
        <w:rPr>
          <w:rFonts w:asciiTheme="minorEastAsia" w:eastAsiaTheme="minorEastAsia" w:hAnsiTheme="minorEastAsia" w:cs="宋体" w:hint="eastAsia"/>
          <w:sz w:val="24"/>
          <w:szCs w:val="24"/>
        </w:rPr>
        <w:t>。最后报价不得高于本单位第一轮报价，否则为无效报价</w:t>
      </w:r>
      <w:r w:rsidRPr="00F07DBB">
        <w:rPr>
          <w:rFonts w:asciiTheme="minorEastAsia" w:eastAsiaTheme="minorEastAsia" w:hAnsiTheme="minorEastAsia" w:cs="宋体" w:hint="eastAsia"/>
          <w:sz w:val="24"/>
          <w:szCs w:val="24"/>
        </w:rPr>
        <w:t>。</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16.1.5成交候选</w:t>
      </w:r>
      <w:r w:rsidR="00704A83" w:rsidRPr="00F07DBB">
        <w:rPr>
          <w:rFonts w:asciiTheme="minorEastAsia" w:eastAsiaTheme="minorEastAsia" w:hAnsiTheme="minorEastAsia" w:cs="宋体" w:hint="eastAsia"/>
          <w:b/>
          <w:bCs/>
          <w:sz w:val="24"/>
          <w:szCs w:val="24"/>
        </w:rPr>
        <w:t>供应商</w:t>
      </w:r>
    </w:p>
    <w:p w:rsidR="00284B9D" w:rsidRPr="00F07DBB" w:rsidRDefault="00284B9D" w:rsidP="00F07DBB">
      <w:pPr>
        <w:spacing w:line="360" w:lineRule="auto"/>
        <w:ind w:firstLineChars="200" w:firstLine="482"/>
        <w:rPr>
          <w:rFonts w:asciiTheme="minorEastAsia" w:eastAsiaTheme="minorEastAsia" w:hAnsiTheme="minorEastAsia"/>
          <w:kern w:val="0"/>
          <w:sz w:val="24"/>
          <w:szCs w:val="24"/>
          <w:highlight w:val="yellow"/>
        </w:rPr>
      </w:pPr>
      <w:r w:rsidRPr="00F07DBB">
        <w:rPr>
          <w:rFonts w:asciiTheme="minorEastAsia" w:eastAsiaTheme="minorEastAsia" w:hAnsiTheme="minorEastAsia" w:cs="宋体" w:hint="eastAsia"/>
          <w:b/>
          <w:bCs/>
          <w:sz w:val="24"/>
          <w:szCs w:val="24"/>
          <w:u w:val="single"/>
        </w:rPr>
        <w:t>磋商小组应当根据综合评分情况，按照评审得分由高到低顺序推荐有排序的2名成交候选供应商，并编写评审报告。</w:t>
      </w:r>
      <w:r w:rsidRPr="00F07DBB">
        <w:rPr>
          <w:rFonts w:asciiTheme="minorEastAsia" w:eastAsiaTheme="minorEastAsia" w:hAnsiTheme="minorEastAsia" w:cs="宋体" w:hint="eastAsia"/>
          <w:sz w:val="24"/>
          <w:szCs w:val="24"/>
        </w:rPr>
        <w:t>评审得分相同的，按照最后报价由低到高的顺序推荐。</w:t>
      </w:r>
      <w:r w:rsidRPr="00F07DBB">
        <w:rPr>
          <w:rFonts w:asciiTheme="minorEastAsia" w:eastAsiaTheme="minorEastAsia" w:hAnsiTheme="minorEastAsia" w:cs="宋体" w:hint="eastAsia"/>
          <w:sz w:val="24"/>
          <w:szCs w:val="24"/>
        </w:rPr>
        <w:lastRenderedPageBreak/>
        <w:t>评审得分且最后报价相同的，按照现场抽签顺序推荐。同时将</w:t>
      </w:r>
      <w:r w:rsidR="00374A3A" w:rsidRPr="00F07DBB">
        <w:rPr>
          <w:rFonts w:asciiTheme="minorEastAsia" w:eastAsiaTheme="minorEastAsia" w:hAnsiTheme="minorEastAsia" w:cs="宋体" w:hint="eastAsia"/>
          <w:sz w:val="24"/>
          <w:szCs w:val="24"/>
        </w:rPr>
        <w:t>评审</w:t>
      </w:r>
      <w:r w:rsidRPr="00F07DBB">
        <w:rPr>
          <w:rFonts w:asciiTheme="minorEastAsia" w:eastAsiaTheme="minorEastAsia" w:hAnsiTheme="minorEastAsia" w:cs="宋体" w:hint="eastAsia"/>
          <w:sz w:val="24"/>
          <w:szCs w:val="24"/>
        </w:rPr>
        <w:t>结果形成</w:t>
      </w:r>
      <w:r w:rsidR="00374A3A" w:rsidRPr="00F07DBB">
        <w:rPr>
          <w:rFonts w:asciiTheme="minorEastAsia" w:eastAsiaTheme="minorEastAsia" w:hAnsiTheme="minorEastAsia" w:cs="宋体" w:hint="eastAsia"/>
          <w:sz w:val="24"/>
          <w:szCs w:val="24"/>
        </w:rPr>
        <w:t>评审</w:t>
      </w:r>
      <w:r w:rsidRPr="00F07DBB">
        <w:rPr>
          <w:rFonts w:asciiTheme="minorEastAsia" w:eastAsiaTheme="minorEastAsia" w:hAnsiTheme="minorEastAsia" w:cs="宋体" w:hint="eastAsia"/>
          <w:sz w:val="24"/>
          <w:szCs w:val="24"/>
        </w:rPr>
        <w:t>意见，报</w:t>
      </w:r>
      <w:r w:rsidR="003B6962" w:rsidRPr="00F07DBB">
        <w:rPr>
          <w:rFonts w:asciiTheme="minorEastAsia" w:eastAsiaTheme="minorEastAsia" w:hAnsiTheme="minorEastAsia" w:cs="宋体" w:hint="eastAsia"/>
          <w:sz w:val="24"/>
          <w:szCs w:val="24"/>
        </w:rPr>
        <w:t>采购</w:t>
      </w:r>
      <w:r w:rsidRPr="00F07DBB">
        <w:rPr>
          <w:rFonts w:asciiTheme="minorEastAsia" w:eastAsiaTheme="minorEastAsia" w:hAnsiTheme="minorEastAsia" w:cs="宋体" w:hint="eastAsia"/>
          <w:sz w:val="24"/>
          <w:szCs w:val="24"/>
        </w:rPr>
        <w:t>人依法确定</w:t>
      </w:r>
      <w:r w:rsidR="00136BA7" w:rsidRPr="00F07DBB">
        <w:rPr>
          <w:rFonts w:asciiTheme="minorEastAsia" w:eastAsiaTheme="minorEastAsia" w:hAnsiTheme="minorEastAsia" w:cs="宋体" w:hint="eastAsia"/>
          <w:sz w:val="24"/>
          <w:szCs w:val="24"/>
        </w:rPr>
        <w:t>成交供应商</w:t>
      </w:r>
      <w:r w:rsidRPr="00F07DBB">
        <w:rPr>
          <w:rFonts w:asciiTheme="minorEastAsia" w:eastAsiaTheme="minorEastAsia" w:hAnsiTheme="minorEastAsia" w:cs="宋体" w:hint="eastAsia"/>
          <w:color w:val="0000FF"/>
          <w:sz w:val="24"/>
          <w:szCs w:val="24"/>
        </w:rPr>
        <w:t>。</w:t>
      </w:r>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17. 经磋商小组确定，有以下情形的供应商视为不合格供应商，其磋商响应将被否决：</w:t>
      </w:r>
    </w:p>
    <w:p w:rsidR="00284B9D" w:rsidRPr="00F07DBB" w:rsidRDefault="00284B9D" w:rsidP="00F07DBB">
      <w:pPr>
        <w:spacing w:line="360" w:lineRule="auto"/>
        <w:ind w:firstLineChars="200" w:firstLine="480"/>
        <w:rPr>
          <w:rFonts w:asciiTheme="minorEastAsia" w:eastAsiaTheme="minorEastAsia" w:hAnsiTheme="minorEastAsia" w:cs="宋体"/>
          <w:sz w:val="24"/>
          <w:szCs w:val="24"/>
        </w:rPr>
      </w:pPr>
      <w:r w:rsidRPr="00F07DBB">
        <w:rPr>
          <w:rFonts w:asciiTheme="minorEastAsia" w:eastAsiaTheme="minorEastAsia" w:hAnsiTheme="minorEastAsia" w:cs="宋体" w:hint="eastAsia"/>
          <w:sz w:val="24"/>
          <w:szCs w:val="24"/>
        </w:rPr>
        <w:t>1）资格审查未通过的；</w:t>
      </w:r>
    </w:p>
    <w:p w:rsidR="00284B9D" w:rsidRPr="00F07DBB" w:rsidRDefault="00284B9D" w:rsidP="00F07DBB">
      <w:pPr>
        <w:spacing w:line="360" w:lineRule="auto"/>
        <w:ind w:firstLineChars="200" w:firstLine="480"/>
        <w:rPr>
          <w:rFonts w:asciiTheme="minorEastAsia" w:eastAsiaTheme="minorEastAsia" w:hAnsiTheme="minorEastAsia"/>
          <w:kern w:val="0"/>
          <w:sz w:val="24"/>
          <w:szCs w:val="24"/>
        </w:rPr>
      </w:pPr>
      <w:r w:rsidRPr="00F07DBB">
        <w:rPr>
          <w:rFonts w:asciiTheme="minorEastAsia" w:eastAsiaTheme="minorEastAsia" w:hAnsiTheme="minorEastAsia" w:cs="宋体" w:hint="eastAsia"/>
          <w:kern w:val="0"/>
          <w:sz w:val="24"/>
          <w:szCs w:val="24"/>
        </w:rPr>
        <w:t>2）磋商响应书未加盖单位印章和法定代表人（或授权委托人）签章的；</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3）所提供的货物/服务/</w:t>
      </w:r>
      <w:r w:rsidR="004F41A7" w:rsidRPr="00F07DBB">
        <w:rPr>
          <w:rFonts w:asciiTheme="minorEastAsia" w:eastAsiaTheme="minorEastAsia" w:hAnsiTheme="minorEastAsia" w:cs="宋体" w:hint="eastAsia"/>
          <w:sz w:val="24"/>
          <w:szCs w:val="24"/>
        </w:rPr>
        <w:t>采购</w:t>
      </w:r>
      <w:r w:rsidRPr="00F07DBB">
        <w:rPr>
          <w:rFonts w:asciiTheme="minorEastAsia" w:eastAsiaTheme="minorEastAsia" w:hAnsiTheme="minorEastAsia" w:cs="宋体" w:hint="eastAsia"/>
          <w:sz w:val="24"/>
          <w:szCs w:val="24"/>
        </w:rPr>
        <w:t>清单缺少的；</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4）关键性商务、技术参数以及相关要求不能得到真正满足的；</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5）样品不符合要求的（如有）；</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6) 报价超过项目预算控制数或不按规定格式进行报价的属于无效报价。</w:t>
      </w:r>
    </w:p>
    <w:p w:rsidR="00284B9D" w:rsidRPr="00F07DBB" w:rsidRDefault="00284B9D" w:rsidP="00F07DBB">
      <w:pPr>
        <w:spacing w:line="360" w:lineRule="auto"/>
        <w:ind w:firstLineChars="200" w:firstLine="480"/>
        <w:rPr>
          <w:rFonts w:asciiTheme="minorEastAsia" w:eastAsiaTheme="minorEastAsia" w:hAnsiTheme="minorEastAsia" w:cs="宋体"/>
          <w:sz w:val="24"/>
          <w:szCs w:val="24"/>
        </w:rPr>
      </w:pPr>
      <w:r w:rsidRPr="00F07DBB">
        <w:rPr>
          <w:rFonts w:asciiTheme="minorEastAsia" w:eastAsiaTheme="minorEastAsia" w:hAnsiTheme="minorEastAsia" w:cs="宋体" w:hint="eastAsia"/>
          <w:sz w:val="24"/>
          <w:szCs w:val="24"/>
        </w:rPr>
        <w:t>7</w:t>
      </w:r>
      <w:r w:rsidR="00231978" w:rsidRPr="00F07DBB">
        <w:rPr>
          <w:rFonts w:asciiTheme="minorEastAsia" w:eastAsiaTheme="minorEastAsia" w:hAnsiTheme="minorEastAsia" w:cs="宋体" w:hint="eastAsia"/>
          <w:sz w:val="24"/>
          <w:szCs w:val="24"/>
        </w:rPr>
        <w:t>）其它不满足本磋商文件要求和法律法规规定</w:t>
      </w:r>
      <w:r w:rsidRPr="00F07DBB">
        <w:rPr>
          <w:rFonts w:asciiTheme="minorEastAsia" w:eastAsiaTheme="minorEastAsia" w:hAnsiTheme="minorEastAsia" w:cs="宋体" w:hint="eastAsia"/>
          <w:sz w:val="24"/>
          <w:szCs w:val="24"/>
        </w:rPr>
        <w:t>应当否决的情形。</w:t>
      </w:r>
    </w:p>
    <w:p w:rsidR="00F07DBB" w:rsidRDefault="00F07DBB" w:rsidP="00F07DBB">
      <w:pPr>
        <w:pStyle w:val="a6"/>
        <w:adjustRightInd/>
        <w:spacing w:line="360" w:lineRule="auto"/>
        <w:jc w:val="center"/>
        <w:rPr>
          <w:rFonts w:asciiTheme="minorEastAsia" w:eastAsiaTheme="minorEastAsia" w:hAnsiTheme="minorEastAsia"/>
          <w:b/>
          <w:bCs/>
          <w:szCs w:val="24"/>
        </w:rPr>
      </w:pPr>
      <w:bookmarkStart w:id="13" w:name="_Toc383776348"/>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8618D9" w:rsidRDefault="008618D9" w:rsidP="00F07DBB">
      <w:pPr>
        <w:pStyle w:val="a6"/>
        <w:adjustRightInd/>
        <w:spacing w:line="360" w:lineRule="auto"/>
        <w:jc w:val="center"/>
        <w:rPr>
          <w:rFonts w:asciiTheme="minorEastAsia" w:eastAsiaTheme="minorEastAsia" w:hAnsiTheme="minorEastAsia"/>
          <w:b/>
          <w:bCs/>
          <w:szCs w:val="24"/>
        </w:rPr>
      </w:pPr>
    </w:p>
    <w:p w:rsidR="008618D9" w:rsidRDefault="008618D9" w:rsidP="00F07DBB">
      <w:pPr>
        <w:pStyle w:val="a6"/>
        <w:adjustRightInd/>
        <w:spacing w:line="360" w:lineRule="auto"/>
        <w:jc w:val="center"/>
        <w:rPr>
          <w:rFonts w:asciiTheme="minorEastAsia" w:eastAsiaTheme="minorEastAsia" w:hAnsiTheme="minorEastAsia"/>
          <w:b/>
          <w:bCs/>
          <w:szCs w:val="24"/>
        </w:rPr>
      </w:pPr>
    </w:p>
    <w:p w:rsidR="008618D9" w:rsidRDefault="008618D9"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b/>
          <w:bCs/>
          <w:szCs w:val="24"/>
        </w:rPr>
      </w:pPr>
    </w:p>
    <w:p w:rsidR="001F193F" w:rsidRDefault="001F193F" w:rsidP="00F07DBB">
      <w:pPr>
        <w:pStyle w:val="a6"/>
        <w:adjustRightInd/>
        <w:spacing w:line="360" w:lineRule="auto"/>
        <w:jc w:val="center"/>
        <w:rPr>
          <w:rFonts w:asciiTheme="minorEastAsia" w:eastAsiaTheme="minorEastAsia" w:hAnsiTheme="minorEastAsia" w:hint="eastAsia"/>
          <w:b/>
          <w:bCs/>
          <w:szCs w:val="24"/>
        </w:rPr>
      </w:pPr>
    </w:p>
    <w:p w:rsidR="000F617E" w:rsidRPr="000F617E" w:rsidRDefault="000F617E" w:rsidP="00F07DBB">
      <w:pPr>
        <w:pStyle w:val="a6"/>
        <w:adjustRightInd/>
        <w:spacing w:line="360" w:lineRule="auto"/>
        <w:jc w:val="center"/>
        <w:rPr>
          <w:rFonts w:asciiTheme="minorEastAsia" w:eastAsiaTheme="minorEastAsia" w:hAnsiTheme="minorEastAsia"/>
          <w:b/>
          <w:bCs/>
          <w:szCs w:val="24"/>
        </w:rPr>
      </w:pPr>
    </w:p>
    <w:p w:rsidR="00284B9D" w:rsidRPr="00F07DBB" w:rsidRDefault="00284B9D" w:rsidP="00F07DBB">
      <w:pPr>
        <w:pStyle w:val="a6"/>
        <w:adjustRightInd/>
        <w:spacing w:line="360" w:lineRule="auto"/>
        <w:jc w:val="center"/>
        <w:rPr>
          <w:rFonts w:asciiTheme="minorEastAsia" w:eastAsiaTheme="minorEastAsia" w:hAnsiTheme="minorEastAsia"/>
          <w:b/>
          <w:bCs/>
          <w:szCs w:val="24"/>
        </w:rPr>
      </w:pPr>
      <w:r w:rsidRPr="00F07DBB">
        <w:rPr>
          <w:rFonts w:asciiTheme="minorEastAsia" w:eastAsiaTheme="minorEastAsia" w:hAnsiTheme="minorEastAsia" w:hint="eastAsia"/>
          <w:b/>
          <w:bCs/>
          <w:szCs w:val="24"/>
        </w:rPr>
        <w:lastRenderedPageBreak/>
        <w:t>（五）磋商办法</w:t>
      </w:r>
    </w:p>
    <w:p w:rsidR="00284B9D" w:rsidRPr="00F07DBB" w:rsidRDefault="00284B9D" w:rsidP="00F07DBB">
      <w:pPr>
        <w:pStyle w:val="a6"/>
        <w:adjustRightInd/>
        <w:spacing w:line="360" w:lineRule="auto"/>
        <w:ind w:firstLineChars="200" w:firstLine="480"/>
        <w:jc w:val="both"/>
        <w:rPr>
          <w:rFonts w:asciiTheme="minorEastAsia" w:eastAsiaTheme="minorEastAsia" w:hAnsiTheme="minorEastAsia"/>
          <w:b/>
          <w:bCs/>
          <w:szCs w:val="24"/>
        </w:rPr>
      </w:pPr>
      <w:r w:rsidRPr="00F07DBB">
        <w:rPr>
          <w:rFonts w:asciiTheme="minorEastAsia" w:eastAsiaTheme="minorEastAsia" w:hAnsiTheme="minorEastAsia" w:hint="eastAsia"/>
          <w:szCs w:val="24"/>
        </w:rPr>
        <w:t>本着坚持“公开、公平、公正”的原则，为维护</w:t>
      </w:r>
      <w:r w:rsidR="003E7D5D" w:rsidRPr="00F07DBB">
        <w:rPr>
          <w:rFonts w:asciiTheme="minorEastAsia" w:eastAsiaTheme="minorEastAsia" w:hAnsiTheme="minorEastAsia" w:hint="eastAsia"/>
          <w:szCs w:val="24"/>
        </w:rPr>
        <w:t>磋商</w:t>
      </w:r>
      <w:r w:rsidRPr="00F07DBB">
        <w:rPr>
          <w:rFonts w:asciiTheme="minorEastAsia" w:eastAsiaTheme="minorEastAsia" w:hAnsiTheme="minorEastAsia" w:hint="eastAsia"/>
          <w:szCs w:val="24"/>
        </w:rPr>
        <w:t>双方的合法权益，增加评</w:t>
      </w:r>
      <w:r w:rsidR="003E7D5D" w:rsidRPr="00F07DBB">
        <w:rPr>
          <w:rFonts w:asciiTheme="minorEastAsia" w:eastAsiaTheme="minorEastAsia" w:hAnsiTheme="minorEastAsia" w:hint="eastAsia"/>
          <w:szCs w:val="24"/>
        </w:rPr>
        <w:t>审</w:t>
      </w:r>
      <w:r w:rsidRPr="00F07DBB">
        <w:rPr>
          <w:rFonts w:asciiTheme="minorEastAsia" w:eastAsiaTheme="minorEastAsia" w:hAnsiTheme="minorEastAsia" w:hint="eastAsia"/>
          <w:szCs w:val="24"/>
        </w:rPr>
        <w:t>工作透明度，保证评</w:t>
      </w:r>
      <w:r w:rsidR="003E7D5D" w:rsidRPr="00F07DBB">
        <w:rPr>
          <w:rFonts w:asciiTheme="minorEastAsia" w:eastAsiaTheme="minorEastAsia" w:hAnsiTheme="minorEastAsia" w:hint="eastAsia"/>
          <w:szCs w:val="24"/>
        </w:rPr>
        <w:t>审</w:t>
      </w:r>
      <w:r w:rsidRPr="00F07DBB">
        <w:rPr>
          <w:rFonts w:asciiTheme="minorEastAsia" w:eastAsiaTheme="minorEastAsia" w:hAnsiTheme="minorEastAsia" w:hint="eastAsia"/>
          <w:szCs w:val="24"/>
        </w:rPr>
        <w:t>、定</w:t>
      </w:r>
      <w:r w:rsidR="003E7D5D" w:rsidRPr="00F07DBB">
        <w:rPr>
          <w:rFonts w:asciiTheme="minorEastAsia" w:eastAsiaTheme="minorEastAsia" w:hAnsiTheme="minorEastAsia" w:hint="eastAsia"/>
          <w:szCs w:val="24"/>
        </w:rPr>
        <w:t>审</w:t>
      </w:r>
      <w:r w:rsidRPr="00F07DBB">
        <w:rPr>
          <w:rFonts w:asciiTheme="minorEastAsia" w:eastAsiaTheme="minorEastAsia" w:hAnsiTheme="minorEastAsia" w:hint="eastAsia"/>
          <w:szCs w:val="24"/>
        </w:rPr>
        <w:t>的科学性、公正性和可操作性，根据《中华人民共和国政府采购法》、《政府采购竞争性磋商采购方式管理暂行办法》等法律法规的精神，并结合本项目实际制定本办法。</w:t>
      </w:r>
      <w:r w:rsidRPr="00F07DBB">
        <w:rPr>
          <w:rFonts w:asciiTheme="minorEastAsia" w:eastAsiaTheme="minorEastAsia" w:hAnsiTheme="minorEastAsia" w:hint="eastAsia"/>
          <w:b/>
          <w:bCs/>
          <w:szCs w:val="24"/>
        </w:rPr>
        <w:t>综合评分法，是指响应文件满足磋商文件全部实质性要求且按评审因素的量化指标评审得分最高的供应商为成交候选供应商的评审方法。</w:t>
      </w:r>
    </w:p>
    <w:p w:rsidR="00284B9D" w:rsidRPr="00F07DBB" w:rsidRDefault="00284B9D" w:rsidP="00F07DBB">
      <w:pPr>
        <w:pStyle w:val="a6"/>
        <w:numPr>
          <w:ilvl w:val="0"/>
          <w:numId w:val="3"/>
        </w:numPr>
        <w:tabs>
          <w:tab w:val="left" w:pos="312"/>
        </w:tabs>
        <w:adjustRightInd/>
        <w:spacing w:line="360" w:lineRule="auto"/>
        <w:ind w:firstLineChars="200" w:firstLine="482"/>
        <w:jc w:val="both"/>
        <w:rPr>
          <w:rFonts w:asciiTheme="minorEastAsia" w:eastAsiaTheme="minorEastAsia" w:hAnsiTheme="minorEastAsia" w:cs="宋体"/>
          <w:b/>
          <w:bCs/>
          <w:szCs w:val="24"/>
        </w:rPr>
      </w:pPr>
      <w:r w:rsidRPr="00F07DBB">
        <w:rPr>
          <w:rFonts w:asciiTheme="minorEastAsia" w:eastAsiaTheme="minorEastAsia" w:hAnsiTheme="minorEastAsia" w:cs="宋体" w:hint="eastAsia"/>
          <w:b/>
          <w:bCs/>
          <w:szCs w:val="24"/>
        </w:rPr>
        <w:t>评审标准（满分100分）</w:t>
      </w:r>
    </w:p>
    <w:p w:rsidR="00173E4A" w:rsidRPr="00F07DBB" w:rsidRDefault="00173E4A" w:rsidP="00F07DBB">
      <w:pPr>
        <w:spacing w:line="360" w:lineRule="auto"/>
        <w:ind w:left="420"/>
        <w:rPr>
          <w:rFonts w:asciiTheme="minorEastAsia" w:eastAsiaTheme="minorEastAsia" w:hAnsiTheme="minorEastAsia"/>
          <w:sz w:val="24"/>
          <w:szCs w:val="24"/>
        </w:rPr>
      </w:pPr>
      <w:r w:rsidRPr="00F07DBB">
        <w:rPr>
          <w:rFonts w:asciiTheme="minorEastAsia" w:eastAsiaTheme="minorEastAsia" w:hAnsiTheme="minorEastAsia" w:hint="eastAsia"/>
          <w:kern w:val="0"/>
          <w:sz w:val="24"/>
          <w:szCs w:val="24"/>
        </w:rPr>
        <w:t>（满分100分，计算过程和结果四舍五入，精确到小数点后两位。）</w:t>
      </w:r>
    </w:p>
    <w:tbl>
      <w:tblPr>
        <w:tblW w:w="964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35"/>
        <w:gridCol w:w="992"/>
        <w:gridCol w:w="4111"/>
        <w:gridCol w:w="2551"/>
        <w:gridCol w:w="851"/>
      </w:tblGrid>
      <w:tr w:rsidR="00AE5F46" w:rsidRPr="00173E4A" w:rsidTr="008C3141">
        <w:trPr>
          <w:trHeight w:val="61"/>
        </w:trPr>
        <w:tc>
          <w:tcPr>
            <w:tcW w:w="1135" w:type="dxa"/>
            <w:vAlign w:val="center"/>
          </w:tcPr>
          <w:p w:rsidR="00173E4A" w:rsidRPr="00173E4A" w:rsidRDefault="00173E4A" w:rsidP="006E7810">
            <w:pPr>
              <w:adjustRightInd w:val="0"/>
              <w:snapToGrid w:val="0"/>
              <w:spacing w:before="100" w:beforeAutospacing="1" w:after="100" w:afterAutospacing="1"/>
              <w:jc w:val="center"/>
              <w:rPr>
                <w:rFonts w:ascii="宋体" w:hAnsi="宋体"/>
                <w:kern w:val="0"/>
              </w:rPr>
            </w:pPr>
            <w:r w:rsidRPr="00173E4A">
              <w:rPr>
                <w:rFonts w:ascii="宋体" w:hAnsi="宋体" w:hint="eastAsia"/>
                <w:kern w:val="0"/>
              </w:rPr>
              <w:t>评分标准</w:t>
            </w:r>
          </w:p>
        </w:tc>
        <w:tc>
          <w:tcPr>
            <w:tcW w:w="5103" w:type="dxa"/>
            <w:gridSpan w:val="2"/>
            <w:vAlign w:val="center"/>
          </w:tcPr>
          <w:p w:rsidR="00173E4A" w:rsidRPr="00173E4A" w:rsidRDefault="00173E4A" w:rsidP="006E7810">
            <w:pPr>
              <w:adjustRightInd w:val="0"/>
              <w:snapToGrid w:val="0"/>
              <w:spacing w:before="100" w:beforeAutospacing="1" w:after="100" w:afterAutospacing="1"/>
              <w:jc w:val="center"/>
              <w:rPr>
                <w:rFonts w:ascii="宋体" w:hAnsi="宋体"/>
                <w:kern w:val="0"/>
              </w:rPr>
            </w:pPr>
            <w:r w:rsidRPr="00173E4A">
              <w:rPr>
                <w:rFonts w:ascii="宋体" w:hAnsi="宋体" w:hint="eastAsia"/>
                <w:kern w:val="0"/>
              </w:rPr>
              <w:t>评分因素</w:t>
            </w:r>
          </w:p>
        </w:tc>
        <w:tc>
          <w:tcPr>
            <w:tcW w:w="2551" w:type="dxa"/>
            <w:vAlign w:val="center"/>
          </w:tcPr>
          <w:p w:rsidR="00173E4A" w:rsidRPr="00173E4A" w:rsidRDefault="00173E4A" w:rsidP="006E7810">
            <w:pPr>
              <w:adjustRightInd w:val="0"/>
              <w:snapToGrid w:val="0"/>
              <w:spacing w:before="100" w:beforeAutospacing="1" w:after="100" w:afterAutospacing="1"/>
              <w:jc w:val="center"/>
              <w:rPr>
                <w:rFonts w:ascii="宋体" w:hAnsi="宋体"/>
                <w:kern w:val="0"/>
              </w:rPr>
            </w:pPr>
            <w:r w:rsidRPr="00173E4A">
              <w:rPr>
                <w:rFonts w:ascii="宋体" w:hAnsi="宋体" w:hint="eastAsia"/>
                <w:kern w:val="0"/>
              </w:rPr>
              <w:t>所需提供材料</w:t>
            </w:r>
          </w:p>
        </w:tc>
        <w:tc>
          <w:tcPr>
            <w:tcW w:w="851" w:type="dxa"/>
            <w:vAlign w:val="center"/>
          </w:tcPr>
          <w:p w:rsidR="00173E4A" w:rsidRPr="00173E4A" w:rsidRDefault="00173E4A" w:rsidP="006E7810">
            <w:pPr>
              <w:adjustRightInd w:val="0"/>
              <w:snapToGrid w:val="0"/>
              <w:spacing w:before="100" w:beforeAutospacing="1" w:after="100" w:afterAutospacing="1"/>
              <w:jc w:val="center"/>
              <w:rPr>
                <w:rFonts w:ascii="宋体" w:hAnsi="宋体"/>
                <w:kern w:val="0"/>
              </w:rPr>
            </w:pPr>
            <w:r w:rsidRPr="00173E4A">
              <w:rPr>
                <w:rFonts w:ascii="宋体" w:hAnsi="宋体" w:hint="eastAsia"/>
                <w:kern w:val="0"/>
              </w:rPr>
              <w:t>分值</w:t>
            </w:r>
          </w:p>
        </w:tc>
      </w:tr>
      <w:tr w:rsidR="00AE5F46" w:rsidRPr="00173E4A" w:rsidTr="008C3141">
        <w:trPr>
          <w:trHeight w:val="61"/>
        </w:trPr>
        <w:tc>
          <w:tcPr>
            <w:tcW w:w="1135" w:type="dxa"/>
            <w:vAlign w:val="center"/>
          </w:tcPr>
          <w:p w:rsidR="00173E4A" w:rsidRPr="00173E4A" w:rsidRDefault="00173E4A" w:rsidP="006E7810">
            <w:pPr>
              <w:spacing w:line="300" w:lineRule="exact"/>
              <w:jc w:val="center"/>
              <w:rPr>
                <w:rFonts w:ascii="宋体" w:hAnsi="宋体"/>
                <w:kern w:val="0"/>
              </w:rPr>
            </w:pPr>
            <w:r w:rsidRPr="00173E4A">
              <w:rPr>
                <w:rFonts w:ascii="宋体" w:hAnsi="宋体" w:hint="eastAsia"/>
                <w:kern w:val="0"/>
              </w:rPr>
              <w:t>技术部分标准</w:t>
            </w:r>
          </w:p>
        </w:tc>
        <w:tc>
          <w:tcPr>
            <w:tcW w:w="992" w:type="dxa"/>
            <w:vAlign w:val="center"/>
          </w:tcPr>
          <w:p w:rsidR="00173E4A" w:rsidRPr="00173E4A" w:rsidRDefault="00173E4A" w:rsidP="006E7810">
            <w:pPr>
              <w:spacing w:line="300" w:lineRule="exact"/>
              <w:jc w:val="center"/>
              <w:rPr>
                <w:rFonts w:ascii="宋体" w:hAnsi="宋体"/>
                <w:kern w:val="0"/>
              </w:rPr>
            </w:pPr>
            <w:r w:rsidRPr="00173E4A">
              <w:rPr>
                <w:rFonts w:ascii="宋体" w:hAnsi="宋体" w:hint="eastAsia"/>
                <w:kern w:val="0"/>
              </w:rPr>
              <w:t>方案</w:t>
            </w:r>
          </w:p>
        </w:tc>
        <w:tc>
          <w:tcPr>
            <w:tcW w:w="4111" w:type="dxa"/>
            <w:vAlign w:val="center"/>
          </w:tcPr>
          <w:p w:rsidR="00173E4A" w:rsidRPr="00173E4A" w:rsidRDefault="00973044" w:rsidP="001F193F">
            <w:pPr>
              <w:adjustRightInd w:val="0"/>
              <w:snapToGrid w:val="0"/>
              <w:spacing w:line="0" w:lineRule="atLeast"/>
              <w:jc w:val="left"/>
              <w:rPr>
                <w:rFonts w:ascii="宋体" w:hAnsi="宋体"/>
                <w:kern w:val="0"/>
              </w:rPr>
            </w:pPr>
            <w:r w:rsidRPr="00173E4A">
              <w:rPr>
                <w:rFonts w:ascii="宋体" w:hAnsi="宋体" w:hint="eastAsia"/>
                <w:kern w:val="0"/>
              </w:rPr>
              <w:fldChar w:fldCharType="begin"/>
            </w:r>
            <w:r w:rsidR="00173E4A" w:rsidRPr="00173E4A">
              <w:rPr>
                <w:rFonts w:ascii="宋体" w:hAnsi="宋体" w:hint="eastAsia"/>
                <w:kern w:val="0"/>
              </w:rPr>
              <w:instrText xml:space="preserve"> = 1 \* GB3 \* MERGEFORMAT </w:instrText>
            </w:r>
            <w:r w:rsidRPr="00173E4A">
              <w:rPr>
                <w:rFonts w:ascii="宋体" w:hAnsi="宋体" w:hint="eastAsia"/>
                <w:kern w:val="0"/>
              </w:rPr>
              <w:fldChar w:fldCharType="separate"/>
            </w:r>
            <w:r w:rsidR="00173E4A" w:rsidRPr="00173E4A">
              <w:rPr>
                <w:rFonts w:ascii="宋体" w:hAnsi="宋体" w:hint="eastAsia"/>
                <w:kern w:val="0"/>
              </w:rPr>
              <w:t>①</w:t>
            </w:r>
            <w:r w:rsidRPr="00173E4A">
              <w:rPr>
                <w:rFonts w:ascii="宋体" w:hAnsi="宋体" w:hint="eastAsia"/>
                <w:kern w:val="0"/>
              </w:rPr>
              <w:fldChar w:fldCharType="end"/>
            </w:r>
            <w:r w:rsidR="00173E4A" w:rsidRPr="00173E4A">
              <w:rPr>
                <w:rFonts w:ascii="宋体" w:hAnsi="宋体" w:hint="eastAsia"/>
                <w:kern w:val="0"/>
              </w:rPr>
              <w:t>内容包括工作组织方案</w:t>
            </w:r>
            <w:r w:rsidR="0095195B">
              <w:rPr>
                <w:rFonts w:ascii="宋体" w:hAnsi="宋体" w:hint="eastAsia"/>
                <w:kern w:val="0"/>
              </w:rPr>
              <w:t>6</w:t>
            </w:r>
            <w:r w:rsidR="00173E4A" w:rsidRPr="00173E4A">
              <w:rPr>
                <w:rFonts w:ascii="宋体" w:hAnsi="宋体" w:hint="eastAsia"/>
                <w:kern w:val="0"/>
              </w:rPr>
              <w:t>分：很好</w:t>
            </w:r>
            <w:r w:rsidR="00173E4A">
              <w:rPr>
                <w:rFonts w:ascii="宋体" w:hAnsi="宋体" w:hint="eastAsia"/>
                <w:kern w:val="0"/>
              </w:rPr>
              <w:t>5-</w:t>
            </w:r>
            <w:r w:rsidR="0095195B">
              <w:rPr>
                <w:rFonts w:ascii="宋体" w:hAnsi="宋体" w:hint="eastAsia"/>
                <w:kern w:val="0"/>
              </w:rPr>
              <w:t>6</w:t>
            </w:r>
            <w:r w:rsidR="00173E4A" w:rsidRPr="00173E4A">
              <w:rPr>
                <w:rFonts w:ascii="宋体" w:hAnsi="宋体" w:hint="eastAsia"/>
                <w:kern w:val="0"/>
              </w:rPr>
              <w:t>分，较好</w:t>
            </w:r>
            <w:r w:rsidR="00173E4A">
              <w:rPr>
                <w:rFonts w:ascii="宋体" w:hAnsi="宋体" w:hint="eastAsia"/>
                <w:kern w:val="0"/>
              </w:rPr>
              <w:t>3-4</w:t>
            </w:r>
            <w:r w:rsidR="00173E4A" w:rsidRPr="00173E4A">
              <w:rPr>
                <w:rFonts w:ascii="宋体" w:hAnsi="宋体" w:hint="eastAsia"/>
                <w:kern w:val="0"/>
              </w:rPr>
              <w:t>分，较差</w:t>
            </w:r>
            <w:r w:rsidR="00173E4A">
              <w:rPr>
                <w:rFonts w:ascii="宋体" w:hAnsi="宋体" w:hint="eastAsia"/>
                <w:kern w:val="0"/>
              </w:rPr>
              <w:t>0-2</w:t>
            </w:r>
            <w:r w:rsidR="00173E4A" w:rsidRPr="00173E4A">
              <w:rPr>
                <w:rFonts w:ascii="宋体" w:hAnsi="宋体" w:hint="eastAsia"/>
                <w:kern w:val="0"/>
              </w:rPr>
              <w:t>分；</w:t>
            </w:r>
          </w:p>
          <w:p w:rsidR="00173E4A" w:rsidRPr="00173E4A" w:rsidRDefault="00973044" w:rsidP="001F193F">
            <w:pPr>
              <w:adjustRightInd w:val="0"/>
              <w:snapToGrid w:val="0"/>
              <w:spacing w:line="0" w:lineRule="atLeast"/>
              <w:jc w:val="left"/>
              <w:rPr>
                <w:rFonts w:ascii="宋体" w:hAnsi="宋体"/>
                <w:kern w:val="0"/>
              </w:rPr>
            </w:pPr>
            <w:r w:rsidRPr="00173E4A">
              <w:rPr>
                <w:rFonts w:ascii="宋体" w:hAnsi="宋体" w:hint="eastAsia"/>
                <w:kern w:val="0"/>
              </w:rPr>
              <w:fldChar w:fldCharType="begin"/>
            </w:r>
            <w:r w:rsidR="00173E4A" w:rsidRPr="00173E4A">
              <w:rPr>
                <w:rFonts w:ascii="宋体" w:hAnsi="宋体" w:hint="eastAsia"/>
                <w:kern w:val="0"/>
              </w:rPr>
              <w:instrText xml:space="preserve"> = 2 \* GB3 \* MERGEFORMAT </w:instrText>
            </w:r>
            <w:r w:rsidRPr="00173E4A">
              <w:rPr>
                <w:rFonts w:ascii="宋体" w:hAnsi="宋体" w:hint="eastAsia"/>
                <w:kern w:val="0"/>
              </w:rPr>
              <w:fldChar w:fldCharType="separate"/>
            </w:r>
            <w:r w:rsidR="00173E4A" w:rsidRPr="00173E4A">
              <w:rPr>
                <w:rFonts w:ascii="宋体" w:hAnsi="宋体" w:hint="eastAsia"/>
                <w:kern w:val="0"/>
              </w:rPr>
              <w:t>②</w:t>
            </w:r>
            <w:r w:rsidRPr="00173E4A">
              <w:rPr>
                <w:rFonts w:ascii="宋体" w:hAnsi="宋体" w:hint="eastAsia"/>
                <w:kern w:val="0"/>
              </w:rPr>
              <w:fldChar w:fldCharType="end"/>
            </w:r>
            <w:r w:rsidR="00173E4A" w:rsidRPr="00173E4A">
              <w:rPr>
                <w:rFonts w:ascii="宋体" w:hAnsi="宋体" w:hint="eastAsia"/>
                <w:kern w:val="0"/>
              </w:rPr>
              <w:t>审计难点重点分析</w:t>
            </w:r>
            <w:r w:rsidR="0095195B">
              <w:rPr>
                <w:rFonts w:ascii="宋体" w:hAnsi="宋体" w:hint="eastAsia"/>
                <w:kern w:val="0"/>
              </w:rPr>
              <w:t>6</w:t>
            </w:r>
            <w:r w:rsidR="00173E4A" w:rsidRPr="00173E4A">
              <w:rPr>
                <w:rFonts w:ascii="宋体" w:hAnsi="宋体" w:hint="eastAsia"/>
                <w:kern w:val="0"/>
              </w:rPr>
              <w:t>分：很好</w:t>
            </w:r>
            <w:r w:rsidR="00173E4A">
              <w:rPr>
                <w:rFonts w:ascii="宋体" w:hAnsi="宋体" w:hint="eastAsia"/>
                <w:kern w:val="0"/>
              </w:rPr>
              <w:t>5-</w:t>
            </w:r>
            <w:r w:rsidR="0095195B">
              <w:rPr>
                <w:rFonts w:ascii="宋体" w:hAnsi="宋体" w:hint="eastAsia"/>
                <w:kern w:val="0"/>
              </w:rPr>
              <w:t>6</w:t>
            </w:r>
            <w:r w:rsidR="00173E4A" w:rsidRPr="00173E4A">
              <w:rPr>
                <w:rFonts w:ascii="宋体" w:hAnsi="宋体" w:hint="eastAsia"/>
                <w:kern w:val="0"/>
              </w:rPr>
              <w:t>分，较好</w:t>
            </w:r>
            <w:r w:rsidR="00173E4A">
              <w:rPr>
                <w:rFonts w:ascii="宋体" w:hAnsi="宋体" w:hint="eastAsia"/>
                <w:kern w:val="0"/>
              </w:rPr>
              <w:t>3-4</w:t>
            </w:r>
            <w:r w:rsidR="00173E4A" w:rsidRPr="00173E4A">
              <w:rPr>
                <w:rFonts w:ascii="宋体" w:hAnsi="宋体" w:hint="eastAsia"/>
                <w:kern w:val="0"/>
              </w:rPr>
              <w:t>分，较差</w:t>
            </w:r>
            <w:r w:rsidR="00173E4A">
              <w:rPr>
                <w:rFonts w:ascii="宋体" w:hAnsi="宋体" w:hint="eastAsia"/>
                <w:kern w:val="0"/>
              </w:rPr>
              <w:t>0-2</w:t>
            </w:r>
            <w:r w:rsidR="00173E4A" w:rsidRPr="00173E4A">
              <w:rPr>
                <w:rFonts w:ascii="宋体" w:hAnsi="宋体" w:hint="eastAsia"/>
                <w:kern w:val="0"/>
              </w:rPr>
              <w:t>分；</w:t>
            </w:r>
          </w:p>
          <w:p w:rsidR="00173E4A" w:rsidRPr="00173E4A" w:rsidRDefault="00973044" w:rsidP="001F193F">
            <w:pPr>
              <w:adjustRightInd w:val="0"/>
              <w:snapToGrid w:val="0"/>
              <w:spacing w:line="0" w:lineRule="atLeast"/>
              <w:jc w:val="left"/>
              <w:rPr>
                <w:rFonts w:ascii="宋体" w:hAnsi="宋体"/>
                <w:kern w:val="0"/>
              </w:rPr>
            </w:pPr>
            <w:r w:rsidRPr="00173E4A">
              <w:rPr>
                <w:rFonts w:ascii="宋体" w:hAnsi="宋体" w:hint="eastAsia"/>
                <w:kern w:val="0"/>
              </w:rPr>
              <w:fldChar w:fldCharType="begin"/>
            </w:r>
            <w:r w:rsidR="00173E4A" w:rsidRPr="00173E4A">
              <w:rPr>
                <w:rFonts w:ascii="宋体" w:hAnsi="宋体" w:hint="eastAsia"/>
                <w:kern w:val="0"/>
              </w:rPr>
              <w:instrText xml:space="preserve"> = 3 \* GB3 \* MERGEFORMAT </w:instrText>
            </w:r>
            <w:r w:rsidRPr="00173E4A">
              <w:rPr>
                <w:rFonts w:ascii="宋体" w:hAnsi="宋体" w:hint="eastAsia"/>
                <w:kern w:val="0"/>
              </w:rPr>
              <w:fldChar w:fldCharType="separate"/>
            </w:r>
            <w:r w:rsidR="00173E4A" w:rsidRPr="00173E4A">
              <w:rPr>
                <w:rFonts w:ascii="宋体" w:hAnsi="宋体" w:hint="eastAsia"/>
                <w:kern w:val="0"/>
              </w:rPr>
              <w:t>③</w:t>
            </w:r>
            <w:r w:rsidRPr="00173E4A">
              <w:rPr>
                <w:rFonts w:ascii="宋体" w:hAnsi="宋体" w:hint="eastAsia"/>
                <w:kern w:val="0"/>
              </w:rPr>
              <w:fldChar w:fldCharType="end"/>
            </w:r>
            <w:r w:rsidR="00173E4A" w:rsidRPr="00173E4A">
              <w:rPr>
                <w:rFonts w:ascii="宋体" w:hAnsi="宋体" w:hint="eastAsia"/>
                <w:kern w:val="0"/>
              </w:rPr>
              <w:t>审计风险评估</w:t>
            </w:r>
            <w:r w:rsidR="0095195B">
              <w:rPr>
                <w:rFonts w:ascii="宋体" w:hAnsi="宋体" w:hint="eastAsia"/>
                <w:kern w:val="0"/>
              </w:rPr>
              <w:t>6</w:t>
            </w:r>
            <w:r w:rsidR="00173E4A" w:rsidRPr="00173E4A">
              <w:rPr>
                <w:rFonts w:ascii="宋体" w:hAnsi="宋体" w:hint="eastAsia"/>
                <w:kern w:val="0"/>
              </w:rPr>
              <w:t>分：很好</w:t>
            </w:r>
            <w:r w:rsidR="00173E4A">
              <w:rPr>
                <w:rFonts w:ascii="宋体" w:hAnsi="宋体" w:hint="eastAsia"/>
                <w:kern w:val="0"/>
              </w:rPr>
              <w:t>5-</w:t>
            </w:r>
            <w:r w:rsidR="0095195B">
              <w:rPr>
                <w:rFonts w:ascii="宋体" w:hAnsi="宋体" w:hint="eastAsia"/>
                <w:kern w:val="0"/>
              </w:rPr>
              <w:t>6</w:t>
            </w:r>
            <w:r w:rsidR="00173E4A" w:rsidRPr="00173E4A">
              <w:rPr>
                <w:rFonts w:ascii="宋体" w:hAnsi="宋体" w:hint="eastAsia"/>
                <w:kern w:val="0"/>
              </w:rPr>
              <w:t>分，较好</w:t>
            </w:r>
            <w:r w:rsidR="00173E4A">
              <w:rPr>
                <w:rFonts w:ascii="宋体" w:hAnsi="宋体" w:hint="eastAsia"/>
                <w:kern w:val="0"/>
              </w:rPr>
              <w:t>3-4</w:t>
            </w:r>
            <w:r w:rsidR="00173E4A" w:rsidRPr="00173E4A">
              <w:rPr>
                <w:rFonts w:ascii="宋体" w:hAnsi="宋体" w:hint="eastAsia"/>
                <w:kern w:val="0"/>
              </w:rPr>
              <w:t>分，较差</w:t>
            </w:r>
            <w:r w:rsidR="00173E4A">
              <w:rPr>
                <w:rFonts w:ascii="宋体" w:hAnsi="宋体" w:hint="eastAsia"/>
                <w:kern w:val="0"/>
              </w:rPr>
              <w:t>0-2</w:t>
            </w:r>
            <w:r w:rsidR="00173E4A" w:rsidRPr="00173E4A">
              <w:rPr>
                <w:rFonts w:ascii="宋体" w:hAnsi="宋体" w:hint="eastAsia"/>
                <w:kern w:val="0"/>
              </w:rPr>
              <w:t>分；</w:t>
            </w:r>
          </w:p>
          <w:p w:rsidR="00173E4A" w:rsidRPr="00173E4A" w:rsidRDefault="00973044" w:rsidP="001F193F">
            <w:pPr>
              <w:adjustRightInd w:val="0"/>
              <w:snapToGrid w:val="0"/>
              <w:spacing w:line="0" w:lineRule="atLeast"/>
              <w:jc w:val="left"/>
              <w:rPr>
                <w:rFonts w:ascii="宋体" w:hAnsi="宋体"/>
                <w:kern w:val="0"/>
              </w:rPr>
            </w:pPr>
            <w:r w:rsidRPr="00173E4A">
              <w:rPr>
                <w:rFonts w:ascii="宋体" w:hAnsi="宋体" w:hint="eastAsia"/>
                <w:kern w:val="0"/>
              </w:rPr>
              <w:fldChar w:fldCharType="begin"/>
            </w:r>
            <w:r w:rsidR="00173E4A" w:rsidRPr="00173E4A">
              <w:rPr>
                <w:rFonts w:ascii="宋体" w:hAnsi="宋体" w:hint="eastAsia"/>
                <w:kern w:val="0"/>
              </w:rPr>
              <w:instrText xml:space="preserve"> = 4 \* GB3 \* MERGEFORMAT </w:instrText>
            </w:r>
            <w:r w:rsidRPr="00173E4A">
              <w:rPr>
                <w:rFonts w:ascii="宋体" w:hAnsi="宋体" w:hint="eastAsia"/>
                <w:kern w:val="0"/>
              </w:rPr>
              <w:fldChar w:fldCharType="separate"/>
            </w:r>
            <w:r w:rsidR="00173E4A" w:rsidRPr="00173E4A">
              <w:rPr>
                <w:rFonts w:ascii="宋体" w:hAnsi="宋体" w:hint="eastAsia"/>
                <w:kern w:val="0"/>
              </w:rPr>
              <w:t>④</w:t>
            </w:r>
            <w:r w:rsidRPr="00173E4A">
              <w:rPr>
                <w:rFonts w:ascii="宋体" w:hAnsi="宋体" w:hint="eastAsia"/>
                <w:kern w:val="0"/>
              </w:rPr>
              <w:fldChar w:fldCharType="end"/>
            </w:r>
            <w:r w:rsidR="00173E4A" w:rsidRPr="00173E4A">
              <w:rPr>
                <w:rFonts w:ascii="宋体" w:hAnsi="宋体" w:hint="eastAsia"/>
                <w:kern w:val="0"/>
              </w:rPr>
              <w:t>提出审计工作建设性建议</w:t>
            </w:r>
            <w:r w:rsidR="0095195B">
              <w:rPr>
                <w:rFonts w:ascii="宋体" w:hAnsi="宋体" w:hint="eastAsia"/>
                <w:kern w:val="0"/>
              </w:rPr>
              <w:t>6</w:t>
            </w:r>
            <w:r w:rsidR="00173E4A" w:rsidRPr="00173E4A">
              <w:rPr>
                <w:rFonts w:ascii="宋体" w:hAnsi="宋体" w:hint="eastAsia"/>
                <w:kern w:val="0"/>
              </w:rPr>
              <w:t>分：很好</w:t>
            </w:r>
            <w:r w:rsidR="00173E4A">
              <w:rPr>
                <w:rFonts w:ascii="宋体" w:hAnsi="宋体" w:hint="eastAsia"/>
                <w:kern w:val="0"/>
              </w:rPr>
              <w:t>5-</w:t>
            </w:r>
            <w:r w:rsidR="0095195B">
              <w:rPr>
                <w:rFonts w:ascii="宋体" w:hAnsi="宋体" w:hint="eastAsia"/>
                <w:kern w:val="0"/>
              </w:rPr>
              <w:t>6</w:t>
            </w:r>
            <w:r w:rsidR="00173E4A" w:rsidRPr="00173E4A">
              <w:rPr>
                <w:rFonts w:ascii="宋体" w:hAnsi="宋体" w:hint="eastAsia"/>
                <w:kern w:val="0"/>
              </w:rPr>
              <w:t>分，较好</w:t>
            </w:r>
            <w:r w:rsidR="00173E4A">
              <w:rPr>
                <w:rFonts w:ascii="宋体" w:hAnsi="宋体" w:hint="eastAsia"/>
                <w:kern w:val="0"/>
              </w:rPr>
              <w:t>3-4</w:t>
            </w:r>
            <w:r w:rsidR="00173E4A" w:rsidRPr="00173E4A">
              <w:rPr>
                <w:rFonts w:ascii="宋体" w:hAnsi="宋体" w:hint="eastAsia"/>
                <w:kern w:val="0"/>
              </w:rPr>
              <w:t>分，较差</w:t>
            </w:r>
            <w:r w:rsidR="00173E4A">
              <w:rPr>
                <w:rFonts w:ascii="宋体" w:hAnsi="宋体" w:hint="eastAsia"/>
                <w:kern w:val="0"/>
              </w:rPr>
              <w:t>0-2</w:t>
            </w:r>
            <w:r w:rsidR="00173E4A" w:rsidRPr="00173E4A">
              <w:rPr>
                <w:rFonts w:ascii="宋体" w:hAnsi="宋体" w:hint="eastAsia"/>
                <w:kern w:val="0"/>
              </w:rPr>
              <w:t>分；</w:t>
            </w:r>
          </w:p>
          <w:p w:rsidR="00173E4A" w:rsidRDefault="00973044" w:rsidP="001F193F">
            <w:pPr>
              <w:snapToGrid w:val="0"/>
              <w:spacing w:line="320" w:lineRule="exact"/>
              <w:rPr>
                <w:rFonts w:ascii="宋体" w:hAnsi="宋体"/>
                <w:kern w:val="0"/>
              </w:rPr>
            </w:pPr>
            <w:r w:rsidRPr="00173E4A">
              <w:rPr>
                <w:rFonts w:ascii="宋体" w:hAnsi="宋体" w:hint="eastAsia"/>
                <w:kern w:val="0"/>
              </w:rPr>
              <w:fldChar w:fldCharType="begin"/>
            </w:r>
            <w:r w:rsidR="00173E4A" w:rsidRPr="00173E4A">
              <w:rPr>
                <w:rFonts w:ascii="宋体" w:hAnsi="宋体" w:hint="eastAsia"/>
                <w:kern w:val="0"/>
              </w:rPr>
              <w:instrText xml:space="preserve"> = 5 \* GB3 \* MERGEFORMAT </w:instrText>
            </w:r>
            <w:r w:rsidRPr="00173E4A">
              <w:rPr>
                <w:rFonts w:ascii="宋体" w:hAnsi="宋体" w:hint="eastAsia"/>
                <w:kern w:val="0"/>
              </w:rPr>
              <w:fldChar w:fldCharType="separate"/>
            </w:r>
            <w:r w:rsidR="00173E4A" w:rsidRPr="00173E4A">
              <w:rPr>
                <w:rFonts w:ascii="宋体" w:hAnsi="宋体" w:hint="eastAsia"/>
                <w:kern w:val="0"/>
              </w:rPr>
              <w:t>⑤</w:t>
            </w:r>
            <w:r w:rsidRPr="00173E4A">
              <w:rPr>
                <w:rFonts w:ascii="宋体" w:hAnsi="宋体" w:hint="eastAsia"/>
                <w:kern w:val="0"/>
              </w:rPr>
              <w:fldChar w:fldCharType="end"/>
            </w:r>
            <w:r w:rsidR="00173E4A" w:rsidRPr="00173E4A">
              <w:rPr>
                <w:rFonts w:ascii="宋体" w:hAnsi="宋体" w:hint="eastAsia"/>
                <w:kern w:val="0"/>
              </w:rPr>
              <w:t>审计质量控制措施</w:t>
            </w:r>
            <w:r w:rsidR="0095195B">
              <w:rPr>
                <w:rFonts w:ascii="宋体" w:hAnsi="宋体" w:hint="eastAsia"/>
                <w:kern w:val="0"/>
              </w:rPr>
              <w:t>6</w:t>
            </w:r>
            <w:r w:rsidR="00173E4A" w:rsidRPr="00173E4A">
              <w:rPr>
                <w:rFonts w:ascii="宋体" w:hAnsi="宋体" w:hint="eastAsia"/>
                <w:kern w:val="0"/>
              </w:rPr>
              <w:t>分：很好</w:t>
            </w:r>
            <w:r w:rsidR="00173E4A">
              <w:rPr>
                <w:rFonts w:ascii="宋体" w:hAnsi="宋体" w:hint="eastAsia"/>
                <w:kern w:val="0"/>
              </w:rPr>
              <w:t>5-</w:t>
            </w:r>
            <w:r w:rsidR="0095195B">
              <w:rPr>
                <w:rFonts w:ascii="宋体" w:hAnsi="宋体" w:hint="eastAsia"/>
                <w:kern w:val="0"/>
              </w:rPr>
              <w:t>6</w:t>
            </w:r>
            <w:r w:rsidR="00173E4A" w:rsidRPr="00173E4A">
              <w:rPr>
                <w:rFonts w:ascii="宋体" w:hAnsi="宋体" w:hint="eastAsia"/>
                <w:kern w:val="0"/>
              </w:rPr>
              <w:t>分，较好</w:t>
            </w:r>
            <w:r w:rsidR="00173E4A">
              <w:rPr>
                <w:rFonts w:ascii="宋体" w:hAnsi="宋体" w:hint="eastAsia"/>
                <w:kern w:val="0"/>
              </w:rPr>
              <w:t>3-4</w:t>
            </w:r>
            <w:r w:rsidR="00173E4A" w:rsidRPr="00173E4A">
              <w:rPr>
                <w:rFonts w:ascii="宋体" w:hAnsi="宋体" w:hint="eastAsia"/>
                <w:kern w:val="0"/>
              </w:rPr>
              <w:t>分，较差</w:t>
            </w:r>
            <w:r w:rsidR="00173E4A">
              <w:rPr>
                <w:rFonts w:ascii="宋体" w:hAnsi="宋体" w:hint="eastAsia"/>
                <w:kern w:val="0"/>
              </w:rPr>
              <w:t>0-2</w:t>
            </w:r>
            <w:r w:rsidR="00173E4A" w:rsidRPr="00173E4A">
              <w:rPr>
                <w:rFonts w:ascii="宋体" w:hAnsi="宋体" w:hint="eastAsia"/>
                <w:kern w:val="0"/>
              </w:rPr>
              <w:t>分；</w:t>
            </w:r>
          </w:p>
          <w:p w:rsidR="0095195B" w:rsidRPr="00173E4A" w:rsidRDefault="0095195B" w:rsidP="001F193F">
            <w:pPr>
              <w:snapToGrid w:val="0"/>
              <w:spacing w:line="320" w:lineRule="exact"/>
              <w:rPr>
                <w:rFonts w:ascii="宋体" w:hAnsi="宋体"/>
                <w:kern w:val="0"/>
              </w:rPr>
            </w:pPr>
            <w:r w:rsidRPr="0095195B">
              <w:rPr>
                <w:rFonts w:ascii="宋体" w:hAnsi="宋体" w:hint="eastAsia"/>
                <w:kern w:val="0"/>
              </w:rPr>
              <w:t>⑥</w:t>
            </w:r>
            <w:r w:rsidRPr="00A1419E">
              <w:rPr>
                <w:rFonts w:hint="eastAsia"/>
              </w:rPr>
              <w:t>审核服务的承诺</w:t>
            </w:r>
            <w:r>
              <w:rPr>
                <w:rFonts w:hint="eastAsia"/>
              </w:rPr>
              <w:t>6</w:t>
            </w:r>
            <w:r>
              <w:rPr>
                <w:rFonts w:hint="eastAsia"/>
              </w:rPr>
              <w:t>分：</w:t>
            </w:r>
            <w:r w:rsidRPr="00173E4A">
              <w:rPr>
                <w:rFonts w:ascii="宋体" w:hAnsi="宋体" w:hint="eastAsia"/>
                <w:kern w:val="0"/>
              </w:rPr>
              <w:t>很好</w:t>
            </w:r>
            <w:r>
              <w:rPr>
                <w:rFonts w:ascii="宋体" w:hAnsi="宋体" w:hint="eastAsia"/>
                <w:kern w:val="0"/>
              </w:rPr>
              <w:t>5-6</w:t>
            </w:r>
            <w:r w:rsidRPr="00173E4A">
              <w:rPr>
                <w:rFonts w:ascii="宋体" w:hAnsi="宋体" w:hint="eastAsia"/>
                <w:kern w:val="0"/>
              </w:rPr>
              <w:t>分，较好</w:t>
            </w:r>
            <w:r>
              <w:rPr>
                <w:rFonts w:ascii="宋体" w:hAnsi="宋体" w:hint="eastAsia"/>
                <w:kern w:val="0"/>
              </w:rPr>
              <w:t>3-4</w:t>
            </w:r>
            <w:r w:rsidRPr="00173E4A">
              <w:rPr>
                <w:rFonts w:ascii="宋体" w:hAnsi="宋体" w:hint="eastAsia"/>
                <w:kern w:val="0"/>
              </w:rPr>
              <w:t>分，较差</w:t>
            </w:r>
            <w:r>
              <w:rPr>
                <w:rFonts w:ascii="宋体" w:hAnsi="宋体" w:hint="eastAsia"/>
                <w:kern w:val="0"/>
              </w:rPr>
              <w:t>0-2</w:t>
            </w:r>
            <w:r w:rsidRPr="00173E4A">
              <w:rPr>
                <w:rFonts w:ascii="宋体" w:hAnsi="宋体" w:hint="eastAsia"/>
                <w:kern w:val="0"/>
              </w:rPr>
              <w:t>分；</w:t>
            </w:r>
          </w:p>
          <w:p w:rsidR="00173E4A" w:rsidRPr="00173E4A" w:rsidRDefault="00173E4A" w:rsidP="006E7810">
            <w:pPr>
              <w:snapToGrid w:val="0"/>
              <w:spacing w:line="320" w:lineRule="exact"/>
              <w:rPr>
                <w:rFonts w:ascii="宋体" w:hAnsi="宋体"/>
                <w:kern w:val="0"/>
              </w:rPr>
            </w:pPr>
            <w:r w:rsidRPr="00173E4A">
              <w:rPr>
                <w:rFonts w:ascii="宋体" w:hAnsi="宋体" w:hint="eastAsia"/>
                <w:kern w:val="0"/>
              </w:rPr>
              <w:t>以上方案由评委综合评价。</w:t>
            </w:r>
          </w:p>
        </w:tc>
        <w:tc>
          <w:tcPr>
            <w:tcW w:w="2551" w:type="dxa"/>
            <w:vAlign w:val="center"/>
          </w:tcPr>
          <w:p w:rsidR="00F07DBB" w:rsidRPr="00F07DBB" w:rsidRDefault="00173E4A" w:rsidP="00F07DBB">
            <w:pPr>
              <w:pStyle w:val="ab"/>
              <w:spacing w:line="240" w:lineRule="atLeast"/>
              <w:ind w:firstLineChars="150" w:firstLine="315"/>
              <w:outlineLvl w:val="0"/>
              <w:rPr>
                <w:rFonts w:ascii="宋体" w:hAnsi="宋体" w:cs="Times New Roman"/>
                <w:kern w:val="0"/>
                <w:sz w:val="21"/>
                <w:szCs w:val="21"/>
              </w:rPr>
            </w:pPr>
            <w:r w:rsidRPr="00F07DBB">
              <w:rPr>
                <w:rFonts w:ascii="宋体" w:hAnsi="宋体" w:cs="Times New Roman" w:hint="eastAsia"/>
                <w:kern w:val="0"/>
                <w:sz w:val="21"/>
                <w:szCs w:val="21"/>
              </w:rPr>
              <w:t>提供方案装订入</w:t>
            </w:r>
            <w:r w:rsidR="00AE5F46">
              <w:rPr>
                <w:rFonts w:ascii="宋体" w:hAnsi="宋体" w:cs="Times New Roman" w:hint="eastAsia"/>
                <w:kern w:val="0"/>
                <w:sz w:val="21"/>
                <w:szCs w:val="21"/>
              </w:rPr>
              <w:t>磋商响应</w:t>
            </w:r>
            <w:r w:rsidRPr="00F07DBB">
              <w:rPr>
                <w:rFonts w:ascii="宋体" w:hAnsi="宋体" w:cs="Times New Roman" w:hint="eastAsia"/>
                <w:kern w:val="0"/>
                <w:sz w:val="21"/>
                <w:szCs w:val="21"/>
              </w:rPr>
              <w:t>文件，未提供方案的不得分。</w:t>
            </w:r>
            <w:r w:rsidR="00F07DBB" w:rsidRPr="00F07DBB">
              <w:rPr>
                <w:rFonts w:ascii="宋体" w:hAnsi="宋体" w:cs="Times New Roman" w:hint="eastAsia"/>
                <w:kern w:val="0"/>
                <w:sz w:val="21"/>
                <w:szCs w:val="21"/>
              </w:rPr>
              <w:t>（其中：</w:t>
            </w:r>
            <w:r w:rsidR="00F07DBB">
              <w:rPr>
                <w:rFonts w:ascii="宋体" w:hAnsi="宋体" w:cs="Times New Roman" w:hint="eastAsia"/>
                <w:kern w:val="0"/>
                <w:sz w:val="21"/>
                <w:szCs w:val="21"/>
              </w:rPr>
              <w:t>1</w:t>
            </w:r>
            <w:r w:rsidR="00F07DBB" w:rsidRPr="00F07DBB">
              <w:rPr>
                <w:rFonts w:ascii="宋体" w:hAnsi="宋体" w:cs="Times New Roman" w:hint="eastAsia"/>
                <w:kern w:val="0"/>
                <w:sz w:val="21"/>
                <w:szCs w:val="21"/>
              </w:rPr>
              <w:t>.审计质量保证措施：至少应包括审核程序及标准、审计项目复核管理制度、廉政监管措施等。</w:t>
            </w:r>
          </w:p>
          <w:p w:rsidR="00173E4A" w:rsidRPr="00173E4A" w:rsidRDefault="00F07DBB" w:rsidP="00F07DBB">
            <w:pPr>
              <w:pStyle w:val="ab"/>
              <w:spacing w:line="240" w:lineRule="atLeast"/>
              <w:ind w:firstLineChars="150" w:firstLine="315"/>
              <w:outlineLvl w:val="0"/>
              <w:rPr>
                <w:rFonts w:ascii="宋体" w:hAnsi="宋体"/>
                <w:kern w:val="0"/>
                <w:sz w:val="21"/>
                <w:szCs w:val="21"/>
              </w:rPr>
            </w:pPr>
            <w:r>
              <w:rPr>
                <w:rFonts w:ascii="宋体" w:hAnsi="宋体" w:cs="Times New Roman" w:hint="eastAsia"/>
                <w:kern w:val="0"/>
                <w:sz w:val="21"/>
                <w:szCs w:val="21"/>
              </w:rPr>
              <w:t>2</w:t>
            </w:r>
            <w:r w:rsidRPr="00F07DBB">
              <w:rPr>
                <w:rFonts w:ascii="宋体" w:hAnsi="宋体" w:cs="Times New Roman" w:hint="eastAsia"/>
                <w:kern w:val="0"/>
                <w:sz w:val="21"/>
                <w:szCs w:val="21"/>
              </w:rPr>
              <w:t>.审核服务的承诺：至少应包括组织保证、审核时限、误差率控制等。</w:t>
            </w:r>
            <w:r>
              <w:rPr>
                <w:rFonts w:ascii="宋体" w:hAnsi="宋体" w:hint="eastAsia"/>
                <w:kern w:val="0"/>
              </w:rPr>
              <w:t>）</w:t>
            </w:r>
          </w:p>
        </w:tc>
        <w:tc>
          <w:tcPr>
            <w:tcW w:w="851" w:type="dxa"/>
            <w:vAlign w:val="center"/>
          </w:tcPr>
          <w:p w:rsidR="00173E4A" w:rsidRPr="00173E4A" w:rsidRDefault="00173E4A" w:rsidP="0095195B">
            <w:pPr>
              <w:spacing w:line="300" w:lineRule="exact"/>
              <w:jc w:val="center"/>
              <w:rPr>
                <w:rFonts w:ascii="宋体" w:hAnsi="宋体"/>
                <w:kern w:val="0"/>
              </w:rPr>
            </w:pPr>
            <w:r w:rsidRPr="00173E4A">
              <w:rPr>
                <w:rFonts w:ascii="宋体" w:hAnsi="宋体" w:hint="eastAsia"/>
                <w:kern w:val="0"/>
              </w:rPr>
              <w:t>3</w:t>
            </w:r>
            <w:r w:rsidR="0095195B">
              <w:rPr>
                <w:rFonts w:ascii="宋体" w:hAnsi="宋体" w:hint="eastAsia"/>
                <w:kern w:val="0"/>
              </w:rPr>
              <w:t>6</w:t>
            </w:r>
          </w:p>
        </w:tc>
      </w:tr>
      <w:tr w:rsidR="00AE5F46" w:rsidRPr="00173E4A" w:rsidTr="008C3141">
        <w:trPr>
          <w:trHeight w:val="61"/>
        </w:trPr>
        <w:tc>
          <w:tcPr>
            <w:tcW w:w="1135" w:type="dxa"/>
            <w:vMerge w:val="restart"/>
            <w:vAlign w:val="center"/>
          </w:tcPr>
          <w:p w:rsidR="00173E4A" w:rsidRPr="00173E4A" w:rsidRDefault="00173E4A" w:rsidP="006E7810">
            <w:pPr>
              <w:spacing w:line="300" w:lineRule="exact"/>
              <w:jc w:val="center"/>
              <w:rPr>
                <w:rFonts w:ascii="宋体" w:hAnsi="宋体"/>
                <w:kern w:val="0"/>
              </w:rPr>
            </w:pPr>
            <w:r w:rsidRPr="00173E4A">
              <w:rPr>
                <w:rFonts w:ascii="宋体" w:hAnsi="宋体" w:hint="eastAsia"/>
                <w:kern w:val="0"/>
              </w:rPr>
              <w:t>商务部分标准</w:t>
            </w:r>
          </w:p>
        </w:tc>
        <w:tc>
          <w:tcPr>
            <w:tcW w:w="992" w:type="dxa"/>
            <w:vAlign w:val="center"/>
          </w:tcPr>
          <w:p w:rsidR="00173E4A" w:rsidRPr="00173E4A" w:rsidRDefault="00173E4A" w:rsidP="006E7810">
            <w:pPr>
              <w:spacing w:line="300" w:lineRule="exact"/>
              <w:jc w:val="center"/>
              <w:rPr>
                <w:rFonts w:ascii="宋体" w:hAnsi="宋体"/>
                <w:kern w:val="0"/>
              </w:rPr>
            </w:pPr>
            <w:r w:rsidRPr="00173E4A">
              <w:rPr>
                <w:rFonts w:ascii="宋体" w:hAnsi="宋体" w:hint="eastAsia"/>
                <w:kern w:val="0"/>
              </w:rPr>
              <w:t>拟派人员配备</w:t>
            </w:r>
          </w:p>
        </w:tc>
        <w:tc>
          <w:tcPr>
            <w:tcW w:w="4111" w:type="dxa"/>
            <w:vAlign w:val="center"/>
          </w:tcPr>
          <w:p w:rsidR="00173E4A" w:rsidRPr="00173E4A" w:rsidRDefault="006E7810" w:rsidP="00CD0E1D">
            <w:pPr>
              <w:snapToGrid w:val="0"/>
              <w:spacing w:line="320" w:lineRule="exact"/>
              <w:ind w:leftChars="-1" w:left="-2"/>
              <w:rPr>
                <w:rFonts w:ascii="宋体" w:hAnsi="宋体"/>
                <w:kern w:val="0"/>
              </w:rPr>
            </w:pPr>
            <w:r>
              <w:rPr>
                <w:rFonts w:ascii="宋体" w:hAnsi="宋体" w:hint="eastAsia"/>
                <w:kern w:val="0"/>
              </w:rPr>
              <w:t>项目负责人为</w:t>
            </w:r>
            <w:r w:rsidR="00173E4A" w:rsidRPr="00173E4A">
              <w:rPr>
                <w:rFonts w:ascii="宋体" w:hAnsi="宋体" w:hint="eastAsia"/>
                <w:kern w:val="0"/>
              </w:rPr>
              <w:t>注册造价工程师</w:t>
            </w:r>
            <w:r w:rsidR="006F348C">
              <w:rPr>
                <w:rFonts w:ascii="宋体" w:hAnsi="宋体" w:hint="eastAsia"/>
                <w:kern w:val="0"/>
              </w:rPr>
              <w:t>且具有高级职称的</w:t>
            </w:r>
            <w:r w:rsidR="00173E4A" w:rsidRPr="00173E4A">
              <w:rPr>
                <w:rFonts w:ascii="宋体" w:hAnsi="宋体" w:hint="eastAsia"/>
                <w:kern w:val="0"/>
              </w:rPr>
              <w:t>加</w:t>
            </w:r>
            <w:r w:rsidR="006F348C">
              <w:rPr>
                <w:rFonts w:ascii="宋体" w:hAnsi="宋体" w:hint="eastAsia"/>
                <w:kern w:val="0"/>
              </w:rPr>
              <w:t>10</w:t>
            </w:r>
            <w:r w:rsidR="00173E4A" w:rsidRPr="00173E4A">
              <w:rPr>
                <w:rFonts w:ascii="宋体" w:hAnsi="宋体" w:hint="eastAsia"/>
                <w:kern w:val="0"/>
              </w:rPr>
              <w:t>分，</w:t>
            </w:r>
            <w:r w:rsidR="0035795F">
              <w:rPr>
                <w:rFonts w:ascii="宋体" w:hAnsi="宋体" w:hint="eastAsia"/>
                <w:kern w:val="0"/>
              </w:rPr>
              <w:t>具有</w:t>
            </w:r>
            <w:r w:rsidR="0035795F" w:rsidRPr="00173E4A">
              <w:rPr>
                <w:rFonts w:ascii="宋体" w:hAnsi="宋体" w:hint="eastAsia"/>
                <w:kern w:val="0"/>
              </w:rPr>
              <w:t>注册造价工程师</w:t>
            </w:r>
            <w:r w:rsidR="0035795F">
              <w:rPr>
                <w:rFonts w:ascii="宋体" w:hAnsi="宋体" w:hint="eastAsia"/>
                <w:kern w:val="0"/>
              </w:rPr>
              <w:t>且具有中级职称的</w:t>
            </w:r>
            <w:r w:rsidR="0035795F" w:rsidRPr="00173E4A">
              <w:rPr>
                <w:rFonts w:ascii="宋体" w:hAnsi="宋体" w:hint="eastAsia"/>
                <w:kern w:val="0"/>
              </w:rPr>
              <w:t>加</w:t>
            </w:r>
            <w:r w:rsidR="00CD0E1D">
              <w:rPr>
                <w:rFonts w:ascii="宋体" w:hAnsi="宋体" w:hint="eastAsia"/>
                <w:kern w:val="0"/>
              </w:rPr>
              <w:t>5</w:t>
            </w:r>
            <w:r w:rsidR="0035795F" w:rsidRPr="00173E4A">
              <w:rPr>
                <w:rFonts w:ascii="宋体" w:hAnsi="宋体" w:hint="eastAsia"/>
                <w:kern w:val="0"/>
              </w:rPr>
              <w:t>分</w:t>
            </w:r>
            <w:r>
              <w:rPr>
                <w:rFonts w:ascii="宋体" w:hAnsi="宋体" w:hint="eastAsia"/>
                <w:kern w:val="0"/>
              </w:rPr>
              <w:t>；项目组成员为</w:t>
            </w:r>
            <w:r w:rsidRPr="00173E4A">
              <w:rPr>
                <w:rFonts w:ascii="宋体" w:hAnsi="宋体" w:hint="eastAsia"/>
                <w:kern w:val="0"/>
              </w:rPr>
              <w:t>注册造价工程师</w:t>
            </w:r>
            <w:r>
              <w:rPr>
                <w:rFonts w:ascii="宋体" w:hAnsi="宋体" w:hint="eastAsia"/>
                <w:kern w:val="0"/>
              </w:rPr>
              <w:t>且具有高级职称的</w:t>
            </w:r>
            <w:r w:rsidR="0097551C">
              <w:rPr>
                <w:rFonts w:ascii="宋体" w:hAnsi="宋体" w:hint="eastAsia"/>
                <w:kern w:val="0"/>
              </w:rPr>
              <w:t>，每提供一人</w:t>
            </w:r>
            <w:r w:rsidRPr="00173E4A">
              <w:rPr>
                <w:rFonts w:ascii="宋体" w:hAnsi="宋体" w:hint="eastAsia"/>
                <w:kern w:val="0"/>
              </w:rPr>
              <w:t>加</w:t>
            </w:r>
            <w:r>
              <w:rPr>
                <w:rFonts w:ascii="宋体" w:hAnsi="宋体" w:hint="eastAsia"/>
                <w:kern w:val="0"/>
              </w:rPr>
              <w:t>5</w:t>
            </w:r>
            <w:r w:rsidRPr="00173E4A">
              <w:rPr>
                <w:rFonts w:ascii="宋体" w:hAnsi="宋体" w:hint="eastAsia"/>
                <w:kern w:val="0"/>
              </w:rPr>
              <w:t>分，</w:t>
            </w:r>
            <w:r w:rsidR="0097551C">
              <w:rPr>
                <w:rFonts w:ascii="宋体" w:hAnsi="宋体" w:hint="eastAsia"/>
                <w:kern w:val="0"/>
              </w:rPr>
              <w:t>只</w:t>
            </w:r>
            <w:r>
              <w:rPr>
                <w:rFonts w:ascii="宋体" w:hAnsi="宋体" w:hint="eastAsia"/>
                <w:kern w:val="0"/>
              </w:rPr>
              <w:t>具有</w:t>
            </w:r>
            <w:r w:rsidRPr="00173E4A">
              <w:rPr>
                <w:rFonts w:ascii="宋体" w:hAnsi="宋体" w:hint="eastAsia"/>
                <w:kern w:val="0"/>
              </w:rPr>
              <w:t>注册造价工程师</w:t>
            </w:r>
            <w:r w:rsidR="0097551C">
              <w:rPr>
                <w:rFonts w:ascii="宋体" w:hAnsi="宋体" w:hint="eastAsia"/>
                <w:kern w:val="0"/>
              </w:rPr>
              <w:t>的，每提供一人</w:t>
            </w:r>
            <w:r>
              <w:rPr>
                <w:rFonts w:ascii="宋体" w:hAnsi="宋体" w:hint="eastAsia"/>
                <w:kern w:val="0"/>
              </w:rPr>
              <w:t>加2.5分</w:t>
            </w:r>
            <w:r w:rsidR="00E95664">
              <w:rPr>
                <w:rFonts w:ascii="宋体" w:hAnsi="宋体" w:hint="eastAsia"/>
                <w:kern w:val="0"/>
              </w:rPr>
              <w:t>，最多得15分</w:t>
            </w:r>
            <w:r w:rsidR="00173E4A" w:rsidRPr="00173E4A">
              <w:rPr>
                <w:rFonts w:ascii="宋体" w:hAnsi="宋体" w:hint="eastAsia"/>
                <w:kern w:val="0"/>
              </w:rPr>
              <w:t>。本项最高分</w:t>
            </w:r>
            <w:r w:rsidR="006F348C">
              <w:rPr>
                <w:rFonts w:ascii="宋体" w:hAnsi="宋体" w:hint="eastAsia"/>
                <w:kern w:val="0"/>
              </w:rPr>
              <w:t>25</w:t>
            </w:r>
            <w:r w:rsidR="00173E4A" w:rsidRPr="00173E4A">
              <w:rPr>
                <w:rFonts w:ascii="宋体" w:hAnsi="宋体" w:hint="eastAsia"/>
                <w:kern w:val="0"/>
              </w:rPr>
              <w:t>分。</w:t>
            </w:r>
          </w:p>
        </w:tc>
        <w:tc>
          <w:tcPr>
            <w:tcW w:w="2551" w:type="dxa"/>
            <w:vAlign w:val="center"/>
          </w:tcPr>
          <w:p w:rsidR="00173E4A" w:rsidRPr="00173E4A" w:rsidRDefault="00173E4A" w:rsidP="006E7810">
            <w:pPr>
              <w:spacing w:line="300" w:lineRule="exact"/>
              <w:jc w:val="center"/>
              <w:rPr>
                <w:rFonts w:ascii="宋体" w:hAnsi="宋体"/>
                <w:kern w:val="0"/>
              </w:rPr>
            </w:pPr>
            <w:r w:rsidRPr="00173E4A">
              <w:rPr>
                <w:rFonts w:ascii="宋体" w:hAnsi="宋体" w:hint="eastAsia"/>
                <w:kern w:val="0"/>
              </w:rPr>
              <w:t>需提供承诺函与人员</w:t>
            </w:r>
            <w:r w:rsidRPr="00173E4A">
              <w:rPr>
                <w:rFonts w:ascii="宋体" w:hAnsi="宋体"/>
                <w:kern w:val="0"/>
              </w:rPr>
              <w:t>清单一览表</w:t>
            </w:r>
            <w:r w:rsidRPr="00173E4A">
              <w:rPr>
                <w:rFonts w:ascii="宋体" w:hAnsi="宋体" w:hint="eastAsia"/>
                <w:kern w:val="0"/>
              </w:rPr>
              <w:t>,证书原件及近前</w:t>
            </w:r>
            <w:r w:rsidRPr="00173E4A">
              <w:rPr>
                <w:rFonts w:ascii="宋体" w:hAnsi="宋体"/>
                <w:kern w:val="0"/>
              </w:rPr>
              <w:t>半年内连续</w:t>
            </w:r>
            <w:r w:rsidRPr="00173E4A">
              <w:rPr>
                <w:rFonts w:ascii="宋体" w:hAnsi="宋体" w:hint="eastAsia"/>
                <w:kern w:val="0"/>
              </w:rPr>
              <w:t>3个月在该单位</w:t>
            </w:r>
            <w:r w:rsidRPr="00173E4A">
              <w:rPr>
                <w:rFonts w:ascii="宋体" w:hAnsi="宋体"/>
                <w:kern w:val="0"/>
              </w:rPr>
              <w:t>的社保缴纳证明</w:t>
            </w:r>
            <w:r w:rsidRPr="00173E4A">
              <w:rPr>
                <w:rFonts w:ascii="宋体" w:hAnsi="宋体" w:hint="eastAsia"/>
                <w:kern w:val="0"/>
              </w:rPr>
              <w:t>原件</w:t>
            </w:r>
          </w:p>
        </w:tc>
        <w:tc>
          <w:tcPr>
            <w:tcW w:w="851" w:type="dxa"/>
            <w:vAlign w:val="center"/>
          </w:tcPr>
          <w:p w:rsidR="00173E4A" w:rsidRPr="00173E4A" w:rsidRDefault="006F348C" w:rsidP="006E7810">
            <w:pPr>
              <w:spacing w:line="300" w:lineRule="exact"/>
              <w:jc w:val="center"/>
              <w:rPr>
                <w:rFonts w:ascii="宋体" w:hAnsi="宋体"/>
                <w:kern w:val="0"/>
              </w:rPr>
            </w:pPr>
            <w:r>
              <w:rPr>
                <w:rFonts w:ascii="宋体" w:hAnsi="宋体" w:hint="eastAsia"/>
                <w:kern w:val="0"/>
              </w:rPr>
              <w:t>2</w:t>
            </w:r>
            <w:r w:rsidR="00173E4A" w:rsidRPr="00173E4A">
              <w:rPr>
                <w:rFonts w:ascii="宋体" w:hAnsi="宋体" w:hint="eastAsia"/>
                <w:kern w:val="0"/>
              </w:rPr>
              <w:t>5</w:t>
            </w:r>
          </w:p>
        </w:tc>
      </w:tr>
      <w:tr w:rsidR="00AE5F46" w:rsidRPr="00173E4A" w:rsidTr="008C3141">
        <w:trPr>
          <w:trHeight w:val="61"/>
        </w:trPr>
        <w:tc>
          <w:tcPr>
            <w:tcW w:w="1135" w:type="dxa"/>
            <w:vMerge/>
            <w:vAlign w:val="center"/>
          </w:tcPr>
          <w:p w:rsidR="00173E4A" w:rsidRPr="00173E4A" w:rsidRDefault="00173E4A" w:rsidP="006E7810">
            <w:pPr>
              <w:spacing w:line="300" w:lineRule="exact"/>
              <w:jc w:val="center"/>
              <w:rPr>
                <w:rFonts w:ascii="宋体" w:hAnsi="宋体"/>
                <w:kern w:val="0"/>
              </w:rPr>
            </w:pPr>
          </w:p>
        </w:tc>
        <w:tc>
          <w:tcPr>
            <w:tcW w:w="992" w:type="dxa"/>
            <w:vAlign w:val="center"/>
          </w:tcPr>
          <w:p w:rsidR="00173E4A" w:rsidRPr="00173E4A" w:rsidRDefault="00173E4A" w:rsidP="006E7810">
            <w:pPr>
              <w:spacing w:line="300" w:lineRule="exact"/>
              <w:jc w:val="center"/>
              <w:rPr>
                <w:rFonts w:ascii="宋体" w:hAnsi="宋体"/>
                <w:kern w:val="0"/>
              </w:rPr>
            </w:pPr>
            <w:r w:rsidRPr="00173E4A">
              <w:rPr>
                <w:rFonts w:ascii="宋体" w:hAnsi="宋体" w:hint="eastAsia"/>
                <w:kern w:val="0"/>
              </w:rPr>
              <w:t>本地化服务</w:t>
            </w:r>
          </w:p>
        </w:tc>
        <w:tc>
          <w:tcPr>
            <w:tcW w:w="4111" w:type="dxa"/>
            <w:vAlign w:val="center"/>
          </w:tcPr>
          <w:p w:rsidR="00173E4A" w:rsidRPr="00173E4A" w:rsidRDefault="00173E4A" w:rsidP="000017CA">
            <w:pPr>
              <w:jc w:val="left"/>
              <w:rPr>
                <w:rFonts w:ascii="宋体" w:hAnsi="宋体"/>
                <w:kern w:val="0"/>
              </w:rPr>
            </w:pPr>
            <w:r w:rsidRPr="00173E4A">
              <w:rPr>
                <w:rFonts w:ascii="宋体" w:hAnsi="宋体" w:hint="eastAsia"/>
                <w:kern w:val="0"/>
              </w:rPr>
              <w:t>注册登记地在铜陵</w:t>
            </w:r>
            <w:r w:rsidR="000017CA">
              <w:rPr>
                <w:rFonts w:ascii="宋体" w:hAnsi="宋体" w:hint="eastAsia"/>
                <w:kern w:val="0"/>
              </w:rPr>
              <w:t>市范围内的加4分，</w:t>
            </w:r>
            <w:r w:rsidR="000017CA" w:rsidRPr="00173E4A">
              <w:rPr>
                <w:rFonts w:ascii="宋体" w:hAnsi="宋体" w:hint="eastAsia"/>
                <w:kern w:val="0"/>
              </w:rPr>
              <w:t>注册登记地在</w:t>
            </w:r>
            <w:r w:rsidRPr="00173E4A">
              <w:rPr>
                <w:rFonts w:ascii="宋体" w:hAnsi="宋体" w:hint="eastAsia"/>
                <w:kern w:val="0"/>
              </w:rPr>
              <w:t>外地</w:t>
            </w:r>
            <w:r w:rsidR="000017CA">
              <w:rPr>
                <w:rFonts w:ascii="宋体" w:hAnsi="宋体" w:hint="eastAsia"/>
                <w:kern w:val="0"/>
              </w:rPr>
              <w:t>的</w:t>
            </w:r>
            <w:r w:rsidRPr="00173E4A">
              <w:rPr>
                <w:rFonts w:ascii="宋体" w:hAnsi="宋体" w:hint="eastAsia"/>
                <w:kern w:val="0"/>
              </w:rPr>
              <w:t>企业承诺在</w:t>
            </w:r>
            <w:r w:rsidR="00AE5F46">
              <w:rPr>
                <w:rFonts w:ascii="宋体" w:hAnsi="宋体" w:hint="eastAsia"/>
                <w:kern w:val="0"/>
              </w:rPr>
              <w:t>成交</w:t>
            </w:r>
            <w:r w:rsidRPr="00173E4A">
              <w:rPr>
                <w:rFonts w:ascii="宋体" w:hAnsi="宋体" w:hint="eastAsia"/>
                <w:kern w:val="0"/>
              </w:rPr>
              <w:t>后一个月内在铜设立分支机构的得</w:t>
            </w:r>
            <w:r w:rsidR="000017CA">
              <w:rPr>
                <w:rFonts w:ascii="宋体" w:hAnsi="宋体" w:hint="eastAsia"/>
                <w:kern w:val="0"/>
              </w:rPr>
              <w:t>2</w:t>
            </w:r>
            <w:r w:rsidRPr="00173E4A">
              <w:rPr>
                <w:rFonts w:ascii="宋体" w:hAnsi="宋体" w:hint="eastAsia"/>
                <w:kern w:val="0"/>
              </w:rPr>
              <w:t>分。</w:t>
            </w:r>
            <w:r w:rsidR="000017CA" w:rsidRPr="00173E4A">
              <w:rPr>
                <w:rFonts w:ascii="宋体" w:hAnsi="宋体" w:hint="eastAsia"/>
                <w:kern w:val="0"/>
              </w:rPr>
              <w:t>本项最高分</w:t>
            </w:r>
            <w:r w:rsidR="000017CA">
              <w:rPr>
                <w:rFonts w:ascii="宋体" w:hAnsi="宋体" w:hint="eastAsia"/>
                <w:kern w:val="0"/>
              </w:rPr>
              <w:t>4</w:t>
            </w:r>
            <w:r w:rsidR="000017CA" w:rsidRPr="00173E4A">
              <w:rPr>
                <w:rFonts w:ascii="宋体" w:hAnsi="宋体" w:hint="eastAsia"/>
                <w:kern w:val="0"/>
              </w:rPr>
              <w:t>分。</w:t>
            </w:r>
          </w:p>
        </w:tc>
        <w:tc>
          <w:tcPr>
            <w:tcW w:w="2551" w:type="dxa"/>
            <w:vAlign w:val="center"/>
          </w:tcPr>
          <w:p w:rsidR="00173E4A" w:rsidRPr="00173E4A" w:rsidRDefault="00173E4A" w:rsidP="006E7810">
            <w:pPr>
              <w:spacing w:line="300" w:lineRule="exact"/>
              <w:jc w:val="center"/>
              <w:rPr>
                <w:rFonts w:ascii="宋体" w:hAnsi="宋体"/>
                <w:kern w:val="0"/>
              </w:rPr>
            </w:pPr>
            <w:r w:rsidRPr="00173E4A">
              <w:rPr>
                <w:rFonts w:ascii="宋体" w:hAnsi="宋体" w:hint="eastAsia"/>
                <w:kern w:val="0"/>
              </w:rPr>
              <w:t>注册登记</w:t>
            </w:r>
            <w:r w:rsidRPr="00173E4A">
              <w:rPr>
                <w:rFonts w:ascii="宋体" w:hAnsi="宋体"/>
                <w:kern w:val="0"/>
              </w:rPr>
              <w:t>地</w:t>
            </w:r>
            <w:r w:rsidRPr="00173E4A">
              <w:rPr>
                <w:rFonts w:ascii="宋体" w:hAnsi="宋体" w:hint="eastAsia"/>
                <w:kern w:val="0"/>
              </w:rPr>
              <w:t>在</w:t>
            </w:r>
            <w:r w:rsidRPr="00173E4A">
              <w:rPr>
                <w:rFonts w:ascii="宋体" w:hAnsi="宋体"/>
                <w:kern w:val="0"/>
              </w:rPr>
              <w:t>铜陵的</w:t>
            </w:r>
            <w:r w:rsidRPr="00173E4A">
              <w:rPr>
                <w:rFonts w:ascii="宋体" w:hAnsi="宋体" w:hint="eastAsia"/>
                <w:kern w:val="0"/>
              </w:rPr>
              <w:t>提供营业执照（复印件）,外地</w:t>
            </w:r>
            <w:r w:rsidRPr="00173E4A">
              <w:rPr>
                <w:rFonts w:ascii="宋体" w:hAnsi="宋体"/>
                <w:kern w:val="0"/>
              </w:rPr>
              <w:t>企业提供承诺函</w:t>
            </w:r>
            <w:r w:rsidRPr="00173E4A">
              <w:rPr>
                <w:rFonts w:ascii="宋体" w:hAnsi="宋体" w:hint="eastAsia"/>
                <w:kern w:val="0"/>
              </w:rPr>
              <w:t>,未提供</w:t>
            </w:r>
            <w:r w:rsidRPr="00173E4A">
              <w:rPr>
                <w:rFonts w:ascii="宋体" w:hAnsi="宋体"/>
                <w:kern w:val="0"/>
              </w:rPr>
              <w:t>不得</w:t>
            </w:r>
            <w:r w:rsidRPr="00173E4A">
              <w:rPr>
                <w:rFonts w:ascii="宋体" w:hAnsi="宋体" w:hint="eastAsia"/>
                <w:kern w:val="0"/>
              </w:rPr>
              <w:t>分</w:t>
            </w:r>
          </w:p>
        </w:tc>
        <w:tc>
          <w:tcPr>
            <w:tcW w:w="851" w:type="dxa"/>
            <w:vAlign w:val="center"/>
          </w:tcPr>
          <w:p w:rsidR="00173E4A" w:rsidRPr="00173E4A" w:rsidRDefault="0095195B" w:rsidP="006E7810">
            <w:pPr>
              <w:spacing w:line="300" w:lineRule="exact"/>
              <w:jc w:val="center"/>
              <w:rPr>
                <w:rFonts w:ascii="宋体" w:hAnsi="宋体"/>
                <w:kern w:val="0"/>
              </w:rPr>
            </w:pPr>
            <w:r>
              <w:rPr>
                <w:rFonts w:ascii="宋体" w:hAnsi="宋体" w:hint="eastAsia"/>
                <w:kern w:val="0"/>
              </w:rPr>
              <w:t>4</w:t>
            </w:r>
          </w:p>
        </w:tc>
      </w:tr>
      <w:tr w:rsidR="00AE5F46" w:rsidRPr="00173E4A" w:rsidTr="008C3141">
        <w:trPr>
          <w:trHeight w:val="415"/>
        </w:trPr>
        <w:tc>
          <w:tcPr>
            <w:tcW w:w="1135" w:type="dxa"/>
            <w:vMerge/>
            <w:vAlign w:val="center"/>
          </w:tcPr>
          <w:p w:rsidR="00173E4A" w:rsidRPr="00173E4A" w:rsidRDefault="00173E4A" w:rsidP="006E7810">
            <w:pPr>
              <w:autoSpaceDE w:val="0"/>
              <w:autoSpaceDN w:val="0"/>
              <w:adjustRightInd w:val="0"/>
              <w:spacing w:line="300" w:lineRule="exact"/>
              <w:rPr>
                <w:rFonts w:ascii="宋体" w:hAnsi="宋体"/>
                <w:kern w:val="0"/>
              </w:rPr>
            </w:pPr>
          </w:p>
        </w:tc>
        <w:tc>
          <w:tcPr>
            <w:tcW w:w="992" w:type="dxa"/>
            <w:vAlign w:val="center"/>
          </w:tcPr>
          <w:p w:rsidR="00173E4A" w:rsidRPr="00173E4A" w:rsidRDefault="00173E4A" w:rsidP="006E7810">
            <w:pPr>
              <w:spacing w:line="300" w:lineRule="exact"/>
              <w:jc w:val="center"/>
              <w:rPr>
                <w:rFonts w:ascii="宋体" w:hAnsi="宋体"/>
                <w:kern w:val="0"/>
              </w:rPr>
            </w:pPr>
            <w:r w:rsidRPr="00173E4A">
              <w:rPr>
                <w:rFonts w:ascii="宋体" w:hAnsi="宋体" w:hint="eastAsia"/>
                <w:kern w:val="0"/>
              </w:rPr>
              <w:t>成功案例及业绩</w:t>
            </w:r>
          </w:p>
        </w:tc>
        <w:tc>
          <w:tcPr>
            <w:tcW w:w="4111" w:type="dxa"/>
            <w:vAlign w:val="center"/>
          </w:tcPr>
          <w:p w:rsidR="00173E4A" w:rsidRPr="00173E4A" w:rsidRDefault="00AE5F46" w:rsidP="00215720">
            <w:pPr>
              <w:tabs>
                <w:tab w:val="left" w:pos="312"/>
              </w:tabs>
              <w:spacing w:line="300" w:lineRule="exact"/>
              <w:rPr>
                <w:rFonts w:ascii="宋体" w:hAnsi="宋体"/>
                <w:kern w:val="0"/>
              </w:rPr>
            </w:pPr>
            <w:r>
              <w:rPr>
                <w:rFonts w:ascii="宋体" w:hAnsi="宋体" w:hint="eastAsia"/>
                <w:kern w:val="0"/>
              </w:rPr>
              <w:t>供应商</w:t>
            </w:r>
            <w:r w:rsidR="00173E4A" w:rsidRPr="00173E4A">
              <w:rPr>
                <w:rFonts w:ascii="宋体" w:hAnsi="宋体" w:hint="eastAsia"/>
                <w:kern w:val="0"/>
              </w:rPr>
              <w:t>自开标截止之日起前三年实施的跟踪审计服务费</w:t>
            </w:r>
            <w:r w:rsidR="00215720">
              <w:rPr>
                <w:rFonts w:ascii="宋体" w:hAnsi="宋体" w:hint="eastAsia"/>
                <w:kern w:val="0"/>
              </w:rPr>
              <w:t>20</w:t>
            </w:r>
            <w:r w:rsidR="00173E4A" w:rsidRPr="00173E4A">
              <w:rPr>
                <w:rFonts w:ascii="宋体" w:hAnsi="宋体" w:hint="eastAsia"/>
                <w:kern w:val="0"/>
              </w:rPr>
              <w:t>万元</w:t>
            </w:r>
            <w:r w:rsidR="001607F8">
              <w:rPr>
                <w:rFonts w:ascii="宋体" w:hAnsi="宋体" w:hint="eastAsia"/>
                <w:kern w:val="0"/>
              </w:rPr>
              <w:t>及</w:t>
            </w:r>
            <w:r w:rsidR="00173E4A" w:rsidRPr="00173E4A">
              <w:rPr>
                <w:rFonts w:ascii="宋体" w:hAnsi="宋体" w:hint="eastAsia"/>
                <w:kern w:val="0"/>
              </w:rPr>
              <w:t>以上的，每提供一项得</w:t>
            </w:r>
            <w:r w:rsidR="006F348C">
              <w:rPr>
                <w:rFonts w:ascii="宋体" w:hAnsi="宋体" w:hint="eastAsia"/>
                <w:kern w:val="0"/>
              </w:rPr>
              <w:t>3</w:t>
            </w:r>
            <w:r w:rsidR="00173E4A" w:rsidRPr="00173E4A">
              <w:rPr>
                <w:rFonts w:ascii="宋体" w:hAnsi="宋体" w:hint="eastAsia"/>
                <w:kern w:val="0"/>
              </w:rPr>
              <w:t xml:space="preserve"> 分，最高得分</w:t>
            </w:r>
            <w:r w:rsidR="006F348C">
              <w:rPr>
                <w:rFonts w:ascii="宋体" w:hAnsi="宋体" w:hint="eastAsia"/>
                <w:kern w:val="0"/>
              </w:rPr>
              <w:t>15</w:t>
            </w:r>
            <w:r w:rsidR="00173E4A" w:rsidRPr="00173E4A">
              <w:rPr>
                <w:rFonts w:ascii="宋体" w:hAnsi="宋体" w:hint="eastAsia"/>
                <w:kern w:val="0"/>
              </w:rPr>
              <w:t>分。</w:t>
            </w:r>
          </w:p>
        </w:tc>
        <w:tc>
          <w:tcPr>
            <w:tcW w:w="2551" w:type="dxa"/>
            <w:vAlign w:val="center"/>
          </w:tcPr>
          <w:p w:rsidR="00173E4A" w:rsidRPr="00173E4A" w:rsidRDefault="00173E4A" w:rsidP="006E7810">
            <w:pPr>
              <w:autoSpaceDE w:val="0"/>
              <w:autoSpaceDN w:val="0"/>
              <w:adjustRightInd w:val="0"/>
              <w:spacing w:line="300" w:lineRule="exact"/>
              <w:jc w:val="center"/>
              <w:rPr>
                <w:rFonts w:ascii="宋体" w:hAnsi="宋体"/>
                <w:kern w:val="0"/>
              </w:rPr>
            </w:pPr>
            <w:r w:rsidRPr="00173E4A">
              <w:rPr>
                <w:rFonts w:ascii="宋体" w:hAnsi="宋体" w:hint="eastAsia"/>
                <w:kern w:val="0"/>
              </w:rPr>
              <w:t>须提供委托合同或委托证明、或成果文件等有效证明复印件或影印件.</w:t>
            </w:r>
          </w:p>
        </w:tc>
        <w:tc>
          <w:tcPr>
            <w:tcW w:w="851" w:type="dxa"/>
            <w:vAlign w:val="center"/>
          </w:tcPr>
          <w:p w:rsidR="00173E4A" w:rsidRPr="00173E4A" w:rsidRDefault="006F348C" w:rsidP="006E7810">
            <w:pPr>
              <w:autoSpaceDE w:val="0"/>
              <w:autoSpaceDN w:val="0"/>
              <w:adjustRightInd w:val="0"/>
              <w:spacing w:line="300" w:lineRule="exact"/>
              <w:jc w:val="center"/>
              <w:rPr>
                <w:rFonts w:ascii="宋体" w:hAnsi="宋体"/>
                <w:kern w:val="0"/>
              </w:rPr>
            </w:pPr>
            <w:r>
              <w:rPr>
                <w:rFonts w:ascii="宋体" w:hAnsi="宋体" w:hint="eastAsia"/>
                <w:kern w:val="0"/>
              </w:rPr>
              <w:t>15</w:t>
            </w:r>
          </w:p>
        </w:tc>
      </w:tr>
      <w:tr w:rsidR="00AE5F46" w:rsidRPr="00173E4A" w:rsidTr="008C3141">
        <w:trPr>
          <w:trHeight w:val="415"/>
        </w:trPr>
        <w:tc>
          <w:tcPr>
            <w:tcW w:w="1135" w:type="dxa"/>
            <w:vAlign w:val="center"/>
          </w:tcPr>
          <w:p w:rsidR="00173E4A" w:rsidRPr="00173E4A" w:rsidRDefault="00173E4A" w:rsidP="006E7810">
            <w:pPr>
              <w:autoSpaceDE w:val="0"/>
              <w:autoSpaceDN w:val="0"/>
              <w:adjustRightInd w:val="0"/>
              <w:spacing w:line="300" w:lineRule="exact"/>
              <w:jc w:val="center"/>
              <w:rPr>
                <w:rFonts w:ascii="宋体" w:hAnsi="宋体"/>
                <w:kern w:val="0"/>
              </w:rPr>
            </w:pPr>
            <w:r w:rsidRPr="00173E4A">
              <w:rPr>
                <w:rFonts w:ascii="宋体" w:hAnsi="宋体" w:hint="eastAsia"/>
                <w:kern w:val="0"/>
              </w:rPr>
              <w:t>报价部分评分</w:t>
            </w:r>
          </w:p>
        </w:tc>
        <w:tc>
          <w:tcPr>
            <w:tcW w:w="5103" w:type="dxa"/>
            <w:gridSpan w:val="2"/>
            <w:vAlign w:val="center"/>
          </w:tcPr>
          <w:p w:rsidR="00173E4A" w:rsidRPr="00173E4A" w:rsidRDefault="00173E4A" w:rsidP="00AE5F46">
            <w:pPr>
              <w:spacing w:line="300" w:lineRule="exact"/>
              <w:rPr>
                <w:rFonts w:ascii="宋体" w:hAnsi="宋体"/>
                <w:kern w:val="0"/>
              </w:rPr>
            </w:pPr>
            <w:r w:rsidRPr="00173E4A">
              <w:rPr>
                <w:rFonts w:ascii="宋体" w:hAnsi="宋体" w:hint="eastAsia"/>
                <w:kern w:val="0"/>
              </w:rPr>
              <w:t>根据各</w:t>
            </w:r>
            <w:r w:rsidR="00AE5F46">
              <w:rPr>
                <w:rFonts w:ascii="宋体" w:hAnsi="宋体" w:hint="eastAsia"/>
                <w:kern w:val="0"/>
              </w:rPr>
              <w:t>供应商</w:t>
            </w:r>
            <w:r w:rsidRPr="00173E4A">
              <w:rPr>
                <w:rFonts w:ascii="宋体" w:hAnsi="宋体" w:hint="eastAsia"/>
                <w:kern w:val="0"/>
              </w:rPr>
              <w:t>的最终有效</w:t>
            </w:r>
            <w:r w:rsidR="00AE5F46">
              <w:rPr>
                <w:rFonts w:ascii="宋体" w:hAnsi="宋体" w:hint="eastAsia"/>
                <w:kern w:val="0"/>
              </w:rPr>
              <w:t>磋商响应</w:t>
            </w:r>
            <w:r w:rsidRPr="00173E4A">
              <w:rPr>
                <w:rFonts w:ascii="宋体" w:hAnsi="宋体" w:hint="eastAsia"/>
                <w:kern w:val="0"/>
              </w:rPr>
              <w:t>报价，以满足</w:t>
            </w:r>
            <w:r w:rsidR="00AE5F46">
              <w:rPr>
                <w:rFonts w:ascii="宋体" w:hAnsi="宋体" w:hint="eastAsia"/>
                <w:kern w:val="0"/>
              </w:rPr>
              <w:t>磋商</w:t>
            </w:r>
            <w:r w:rsidRPr="00173E4A">
              <w:rPr>
                <w:rFonts w:ascii="宋体" w:hAnsi="宋体" w:hint="eastAsia"/>
                <w:kern w:val="0"/>
              </w:rPr>
              <w:t>文件要求且最终有效</w:t>
            </w:r>
            <w:r w:rsidR="00AE5F46">
              <w:rPr>
                <w:rFonts w:ascii="宋体" w:hAnsi="宋体" w:hint="eastAsia"/>
                <w:kern w:val="0"/>
              </w:rPr>
              <w:t>磋商响应</w:t>
            </w:r>
            <w:r w:rsidRPr="00173E4A">
              <w:rPr>
                <w:rFonts w:ascii="宋体" w:hAnsi="宋体" w:hint="eastAsia"/>
                <w:kern w:val="0"/>
              </w:rPr>
              <w:t>价格最低的</w:t>
            </w:r>
            <w:r w:rsidR="00AE5F46">
              <w:rPr>
                <w:rFonts w:ascii="宋体" w:hAnsi="宋体" w:hint="eastAsia"/>
                <w:kern w:val="0"/>
              </w:rPr>
              <w:t>供应商</w:t>
            </w:r>
            <w:r w:rsidRPr="00173E4A">
              <w:rPr>
                <w:rFonts w:ascii="宋体" w:hAnsi="宋体" w:hint="eastAsia"/>
                <w:kern w:val="0"/>
              </w:rPr>
              <w:t>报价为</w:t>
            </w:r>
            <w:r w:rsidR="00AE5F46">
              <w:rPr>
                <w:rFonts w:ascii="宋体" w:hAnsi="宋体" w:hint="eastAsia"/>
                <w:kern w:val="0"/>
              </w:rPr>
              <w:t>评审</w:t>
            </w:r>
            <w:r w:rsidRPr="00173E4A">
              <w:rPr>
                <w:rFonts w:ascii="宋体" w:hAnsi="宋体" w:hint="eastAsia"/>
                <w:kern w:val="0"/>
              </w:rPr>
              <w:t>基准价，其价格分为满分20分。其它</w:t>
            </w:r>
            <w:r w:rsidR="00AE5F46">
              <w:rPr>
                <w:rFonts w:ascii="宋体" w:hAnsi="宋体" w:hint="eastAsia"/>
                <w:kern w:val="0"/>
              </w:rPr>
              <w:t>供应商</w:t>
            </w:r>
            <w:r w:rsidRPr="00173E4A">
              <w:rPr>
                <w:rFonts w:ascii="宋体" w:hAnsi="宋体" w:hint="eastAsia"/>
                <w:kern w:val="0"/>
              </w:rPr>
              <w:t>的价格分统一按照下列公式计算：</w:t>
            </w:r>
            <w:r w:rsidR="00AE5F46">
              <w:rPr>
                <w:rFonts w:ascii="宋体" w:hAnsi="宋体" w:hint="eastAsia"/>
                <w:kern w:val="0"/>
              </w:rPr>
              <w:t>磋商响应</w:t>
            </w:r>
            <w:r w:rsidRPr="00173E4A">
              <w:rPr>
                <w:rFonts w:ascii="宋体" w:hAnsi="宋体" w:hint="eastAsia"/>
                <w:kern w:val="0"/>
              </w:rPr>
              <w:t>报价得分=(</w:t>
            </w:r>
            <w:r w:rsidR="00AE5F46">
              <w:rPr>
                <w:rFonts w:ascii="宋体" w:hAnsi="宋体" w:hint="eastAsia"/>
                <w:kern w:val="0"/>
              </w:rPr>
              <w:t>评审</w:t>
            </w:r>
            <w:r w:rsidRPr="00173E4A">
              <w:rPr>
                <w:rFonts w:ascii="宋体" w:hAnsi="宋体" w:hint="eastAsia"/>
                <w:kern w:val="0"/>
              </w:rPr>
              <w:t>基准价／</w:t>
            </w:r>
            <w:r w:rsidR="00AE5F46">
              <w:rPr>
                <w:rFonts w:ascii="宋体" w:hAnsi="宋体" w:hint="eastAsia"/>
                <w:kern w:val="0"/>
              </w:rPr>
              <w:t>磋商响应</w:t>
            </w:r>
            <w:r w:rsidRPr="00173E4A">
              <w:rPr>
                <w:rFonts w:ascii="宋体" w:hAnsi="宋体" w:hint="eastAsia"/>
                <w:kern w:val="0"/>
              </w:rPr>
              <w:t>报价)×20（四舍五入，精确</w:t>
            </w:r>
            <w:r w:rsidRPr="00173E4A">
              <w:rPr>
                <w:rFonts w:ascii="宋体" w:hAnsi="宋体" w:hint="eastAsia"/>
                <w:kern w:val="0"/>
              </w:rPr>
              <w:lastRenderedPageBreak/>
              <w:t>到小数点后二位）。</w:t>
            </w:r>
          </w:p>
        </w:tc>
        <w:tc>
          <w:tcPr>
            <w:tcW w:w="2551" w:type="dxa"/>
            <w:vAlign w:val="center"/>
          </w:tcPr>
          <w:p w:rsidR="00AE5F46" w:rsidRPr="00AE5F46" w:rsidRDefault="00173E4A" w:rsidP="008C3141">
            <w:pPr>
              <w:pStyle w:val="ab"/>
              <w:spacing w:line="240" w:lineRule="atLeast"/>
              <w:outlineLvl w:val="0"/>
              <w:rPr>
                <w:rFonts w:ascii="宋体" w:hAnsi="宋体" w:cs="Times New Roman"/>
                <w:kern w:val="0"/>
                <w:sz w:val="21"/>
                <w:szCs w:val="21"/>
              </w:rPr>
            </w:pPr>
            <w:r w:rsidRPr="001F193F">
              <w:rPr>
                <w:rFonts w:ascii="宋体" w:hAnsi="宋体" w:cs="Times New Roman" w:hint="eastAsia"/>
                <w:kern w:val="0"/>
                <w:sz w:val="21"/>
                <w:szCs w:val="21"/>
              </w:rPr>
              <w:lastRenderedPageBreak/>
              <w:t>以报价表中的</w:t>
            </w:r>
            <w:r w:rsidR="008C3141">
              <w:rPr>
                <w:rFonts w:ascii="宋体" w:hAnsi="宋体" w:cs="Times New Roman" w:hint="eastAsia"/>
                <w:kern w:val="0"/>
                <w:sz w:val="21"/>
                <w:szCs w:val="21"/>
              </w:rPr>
              <w:t>费率</w:t>
            </w:r>
            <w:r w:rsidRPr="001F193F">
              <w:rPr>
                <w:rFonts w:ascii="宋体" w:hAnsi="宋体" w:cs="Times New Roman" w:hint="eastAsia"/>
                <w:kern w:val="0"/>
                <w:sz w:val="21"/>
                <w:szCs w:val="21"/>
              </w:rPr>
              <w:t>为准</w:t>
            </w:r>
          </w:p>
        </w:tc>
        <w:tc>
          <w:tcPr>
            <w:tcW w:w="851" w:type="dxa"/>
            <w:vAlign w:val="center"/>
          </w:tcPr>
          <w:p w:rsidR="00173E4A" w:rsidRPr="00173E4A" w:rsidRDefault="00173E4A" w:rsidP="006E7810">
            <w:pPr>
              <w:autoSpaceDE w:val="0"/>
              <w:autoSpaceDN w:val="0"/>
              <w:adjustRightInd w:val="0"/>
              <w:spacing w:line="300" w:lineRule="exact"/>
              <w:jc w:val="center"/>
              <w:rPr>
                <w:rFonts w:ascii="宋体" w:hAnsi="宋体"/>
                <w:kern w:val="0"/>
              </w:rPr>
            </w:pPr>
            <w:r w:rsidRPr="00173E4A">
              <w:rPr>
                <w:rFonts w:ascii="宋体" w:hAnsi="宋体" w:hint="eastAsia"/>
                <w:kern w:val="0"/>
              </w:rPr>
              <w:t>20</w:t>
            </w:r>
          </w:p>
        </w:tc>
      </w:tr>
    </w:tbl>
    <w:p w:rsidR="00284B9D" w:rsidRPr="00F07DBB" w:rsidRDefault="00284B9D" w:rsidP="00F07DBB">
      <w:pPr>
        <w:pStyle w:val="002"/>
        <w:tabs>
          <w:tab w:val="left" w:pos="748"/>
          <w:tab w:val="center" w:pos="4211"/>
        </w:tabs>
        <w:spacing w:line="360" w:lineRule="auto"/>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lastRenderedPageBreak/>
        <w:t>（六）合同的签订、履行及</w:t>
      </w:r>
      <w:r w:rsidR="00865535" w:rsidRPr="00F07DBB">
        <w:rPr>
          <w:rFonts w:asciiTheme="minorEastAsia" w:eastAsiaTheme="minorEastAsia" w:hAnsiTheme="minorEastAsia" w:cs="宋体" w:hint="eastAsia"/>
          <w:b/>
          <w:bCs/>
          <w:sz w:val="24"/>
          <w:szCs w:val="24"/>
        </w:rPr>
        <w:t>签</w:t>
      </w:r>
      <w:r w:rsidRPr="00F07DBB">
        <w:rPr>
          <w:rFonts w:asciiTheme="minorEastAsia" w:eastAsiaTheme="minorEastAsia" w:hAnsiTheme="minorEastAsia" w:cs="宋体" w:hint="eastAsia"/>
          <w:b/>
          <w:bCs/>
          <w:sz w:val="24"/>
          <w:szCs w:val="24"/>
        </w:rPr>
        <w:t>收</w:t>
      </w:r>
      <w:bookmarkEnd w:id="13"/>
    </w:p>
    <w:p w:rsidR="00284B9D" w:rsidRPr="00F07DBB" w:rsidRDefault="00284B9D" w:rsidP="00F07DBB">
      <w:pPr>
        <w:spacing w:line="360" w:lineRule="auto"/>
        <w:ind w:firstLineChars="200" w:firstLine="482"/>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19．合同的签订、履行及</w:t>
      </w:r>
      <w:r w:rsidR="00D94EBC" w:rsidRPr="00F07DBB">
        <w:rPr>
          <w:rFonts w:asciiTheme="minorEastAsia" w:eastAsiaTheme="minorEastAsia" w:hAnsiTheme="minorEastAsia" w:cs="宋体" w:hint="eastAsia"/>
          <w:b/>
          <w:bCs/>
          <w:sz w:val="24"/>
          <w:szCs w:val="24"/>
        </w:rPr>
        <w:t>签</w:t>
      </w:r>
      <w:r w:rsidRPr="00F07DBB">
        <w:rPr>
          <w:rFonts w:asciiTheme="minorEastAsia" w:eastAsiaTheme="minorEastAsia" w:hAnsiTheme="minorEastAsia" w:cs="宋体" w:hint="eastAsia"/>
          <w:b/>
          <w:bCs/>
          <w:sz w:val="24"/>
          <w:szCs w:val="24"/>
        </w:rPr>
        <w:t>收</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19.1签订合同</w:t>
      </w:r>
    </w:p>
    <w:p w:rsidR="00284B9D" w:rsidRPr="00F07DBB" w:rsidRDefault="00284B9D" w:rsidP="00F07DBB">
      <w:pPr>
        <w:spacing w:line="360" w:lineRule="auto"/>
        <w:ind w:firstLineChars="200" w:firstLine="480"/>
        <w:rPr>
          <w:rFonts w:asciiTheme="minorEastAsia" w:eastAsiaTheme="minorEastAsia" w:hAnsiTheme="minorEastAsia" w:cs="宋体"/>
          <w:sz w:val="24"/>
          <w:szCs w:val="24"/>
        </w:rPr>
      </w:pPr>
      <w:r w:rsidRPr="00F07DBB">
        <w:rPr>
          <w:rFonts w:asciiTheme="minorEastAsia" w:eastAsiaTheme="minorEastAsia" w:hAnsiTheme="minorEastAsia" w:cs="宋体" w:hint="eastAsia"/>
          <w:sz w:val="24"/>
          <w:szCs w:val="24"/>
        </w:rPr>
        <w:t>19.1.1成交供应商在收到采购代理机构发出的《成交通知书》后，应在磋商文件规定的时间内与采购人签订合同。由于成交供应商的原因逾期未签订合同的，将视为放弃成交，取消其成交资格并将按相关规定进行处理。包括但不限于不予退还磋商保证金、赔偿逾期时间内采购人所花费的一切损失等</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19.1.2具体采购时，采购人不得向成交供应商提出任何不合理的要求，作为签订合同的条件，不得与成交供应商私下订立背离合同实质性内容的任何协议，所签订的合同不得对竞争性磋商文件和成交供应商磋商响应书作实质性修改。</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19.2履行合同</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19.2.1成交供应商与采购人签订合同后，合同双方应严格执行合同条款，履行合同规定的义务，保证合同的顺利完成。</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19.2.2</w:t>
      </w:r>
      <w:r w:rsidRPr="00F07DBB">
        <w:rPr>
          <w:rFonts w:asciiTheme="minorEastAsia" w:eastAsiaTheme="minorEastAsia" w:hAnsiTheme="minorEastAsia" w:cs="黑体" w:hint="eastAsia"/>
          <w:sz w:val="24"/>
          <w:szCs w:val="24"/>
        </w:rPr>
        <w:t>若双方履行合同时发生纠纷，应协商处理，协商不成的，按照合同约定处理</w:t>
      </w:r>
      <w:r w:rsidRPr="00F07DBB">
        <w:rPr>
          <w:rFonts w:asciiTheme="minorEastAsia" w:eastAsiaTheme="minorEastAsia" w:hAnsiTheme="minorEastAsia" w:cs="宋体" w:hint="eastAsia"/>
          <w:sz w:val="24"/>
          <w:szCs w:val="24"/>
        </w:rPr>
        <w:t>。</w:t>
      </w:r>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19.2.3</w:t>
      </w:r>
      <w:r w:rsidR="006C6863" w:rsidRPr="00F07DBB">
        <w:rPr>
          <w:rFonts w:asciiTheme="minorEastAsia" w:eastAsiaTheme="minorEastAsia" w:hAnsiTheme="minorEastAsia" w:cs="宋体" w:hint="eastAsia"/>
          <w:sz w:val="24"/>
          <w:szCs w:val="24"/>
        </w:rPr>
        <w:t>签</w:t>
      </w:r>
      <w:r w:rsidRPr="00F07DBB">
        <w:rPr>
          <w:rFonts w:asciiTheme="minorEastAsia" w:eastAsiaTheme="minorEastAsia" w:hAnsiTheme="minorEastAsia" w:cs="宋体" w:hint="eastAsia"/>
          <w:sz w:val="24"/>
          <w:szCs w:val="24"/>
        </w:rPr>
        <w:t>收：成交供应商</w:t>
      </w:r>
      <w:r w:rsidR="006C6863" w:rsidRPr="00F07DBB">
        <w:rPr>
          <w:rFonts w:asciiTheme="minorEastAsia" w:eastAsiaTheme="minorEastAsia" w:hAnsiTheme="minorEastAsia" w:cs="宋体" w:hint="eastAsia"/>
          <w:sz w:val="24"/>
          <w:szCs w:val="24"/>
        </w:rPr>
        <w:t>完成合同约定的内容后</w:t>
      </w:r>
      <w:r w:rsidRPr="00F07DBB">
        <w:rPr>
          <w:rFonts w:asciiTheme="minorEastAsia" w:eastAsiaTheme="minorEastAsia" w:hAnsiTheme="minorEastAsia" w:cs="宋体" w:hint="eastAsia"/>
          <w:sz w:val="24"/>
          <w:szCs w:val="24"/>
        </w:rPr>
        <w:t>，由采购人依据合同</w:t>
      </w:r>
      <w:r w:rsidR="006C6863" w:rsidRPr="00F07DBB">
        <w:rPr>
          <w:rFonts w:asciiTheme="minorEastAsia" w:eastAsiaTheme="minorEastAsia" w:hAnsiTheme="minorEastAsia" w:cs="宋体" w:hint="eastAsia"/>
          <w:sz w:val="24"/>
          <w:szCs w:val="24"/>
        </w:rPr>
        <w:t>进行签</w:t>
      </w:r>
      <w:r w:rsidRPr="00F07DBB">
        <w:rPr>
          <w:rFonts w:asciiTheme="minorEastAsia" w:eastAsiaTheme="minorEastAsia" w:hAnsiTheme="minorEastAsia" w:cs="宋体" w:hint="eastAsia"/>
          <w:sz w:val="24"/>
          <w:szCs w:val="24"/>
        </w:rPr>
        <w:t>收。</w:t>
      </w:r>
    </w:p>
    <w:p w:rsidR="00F07DBB" w:rsidRDefault="00F07DBB" w:rsidP="00F07DBB">
      <w:pPr>
        <w:pStyle w:val="002"/>
        <w:spacing w:line="360" w:lineRule="auto"/>
        <w:rPr>
          <w:rFonts w:asciiTheme="minorEastAsia" w:eastAsiaTheme="minorEastAsia" w:hAnsiTheme="minorEastAsia" w:cs="宋体"/>
          <w:b/>
          <w:bCs/>
          <w:sz w:val="24"/>
          <w:szCs w:val="24"/>
        </w:rPr>
      </w:pPr>
      <w:bookmarkStart w:id="14" w:name="_Toc383776349"/>
    </w:p>
    <w:p w:rsidR="00284B9D" w:rsidRPr="00F07DBB" w:rsidRDefault="00284B9D" w:rsidP="00F07DBB">
      <w:pPr>
        <w:pStyle w:val="002"/>
        <w:spacing w:line="360" w:lineRule="auto"/>
        <w:rPr>
          <w:rFonts w:asciiTheme="minorEastAsia" w:eastAsiaTheme="minorEastAsia" w:hAnsiTheme="minorEastAsia"/>
          <w:b/>
          <w:bCs/>
          <w:sz w:val="24"/>
          <w:szCs w:val="24"/>
        </w:rPr>
      </w:pPr>
      <w:r w:rsidRPr="00F07DBB">
        <w:rPr>
          <w:rFonts w:asciiTheme="minorEastAsia" w:eastAsiaTheme="minorEastAsia" w:hAnsiTheme="minorEastAsia" w:cs="宋体" w:hint="eastAsia"/>
          <w:b/>
          <w:bCs/>
          <w:sz w:val="24"/>
          <w:szCs w:val="24"/>
        </w:rPr>
        <w:t>（七）质疑</w:t>
      </w:r>
      <w:bookmarkEnd w:id="14"/>
    </w:p>
    <w:p w:rsidR="00284B9D" w:rsidRPr="00F07DBB" w:rsidRDefault="00284B9D" w:rsidP="00F07DBB">
      <w:pPr>
        <w:spacing w:line="360" w:lineRule="auto"/>
        <w:ind w:firstLineChars="200" w:firstLine="480"/>
        <w:rPr>
          <w:rFonts w:asciiTheme="minorEastAsia" w:eastAsiaTheme="minorEastAsia" w:hAnsiTheme="minorEastAsia"/>
          <w:sz w:val="24"/>
          <w:szCs w:val="24"/>
        </w:rPr>
      </w:pPr>
      <w:r w:rsidRPr="00F07DBB">
        <w:rPr>
          <w:rFonts w:asciiTheme="minorEastAsia" w:eastAsiaTheme="minorEastAsia" w:hAnsiTheme="minorEastAsia" w:cs="宋体" w:hint="eastAsia"/>
          <w:sz w:val="24"/>
          <w:szCs w:val="24"/>
        </w:rPr>
        <w:t>20．质疑</w:t>
      </w:r>
    </w:p>
    <w:p w:rsidR="00284B9D" w:rsidRDefault="00F22CDF" w:rsidP="00F07DBB">
      <w:pPr>
        <w:pStyle w:val="001"/>
        <w:numPr>
          <w:ilvl w:val="0"/>
          <w:numId w:val="0"/>
        </w:numPr>
        <w:tabs>
          <w:tab w:val="clear" w:pos="1080"/>
          <w:tab w:val="left" w:pos="1800"/>
        </w:tabs>
        <w:spacing w:line="360" w:lineRule="auto"/>
        <w:ind w:firstLineChars="196" w:firstLine="470"/>
        <w:jc w:val="both"/>
        <w:rPr>
          <w:rFonts w:asciiTheme="minorEastAsia" w:eastAsiaTheme="minorEastAsia" w:hAnsiTheme="minorEastAsia"/>
          <w:b w:val="0"/>
          <w:bCs w:val="0"/>
          <w:sz w:val="24"/>
          <w:szCs w:val="24"/>
        </w:rPr>
      </w:pPr>
      <w:bookmarkStart w:id="15" w:name="_Toc383776350"/>
      <w:r w:rsidRPr="00F07DBB">
        <w:rPr>
          <w:rFonts w:asciiTheme="minorEastAsia" w:eastAsiaTheme="minorEastAsia" w:hAnsiTheme="minorEastAsia" w:hint="eastAsia"/>
          <w:b w:val="0"/>
          <w:bCs w:val="0"/>
          <w:sz w:val="24"/>
          <w:szCs w:val="24"/>
        </w:rPr>
        <w:t>供应商</w:t>
      </w:r>
      <w:r w:rsidR="00284B9D" w:rsidRPr="00F07DBB">
        <w:rPr>
          <w:rFonts w:asciiTheme="minorEastAsia" w:eastAsiaTheme="minorEastAsia" w:hAnsiTheme="minorEastAsia" w:hint="eastAsia"/>
          <w:b w:val="0"/>
          <w:bCs w:val="0"/>
          <w:sz w:val="24"/>
          <w:szCs w:val="24"/>
        </w:rPr>
        <w:t>对</w:t>
      </w:r>
      <w:r w:rsidR="00136BA7" w:rsidRPr="00F07DBB">
        <w:rPr>
          <w:rFonts w:asciiTheme="minorEastAsia" w:eastAsiaTheme="minorEastAsia" w:hAnsiTheme="minorEastAsia" w:hint="eastAsia"/>
          <w:b w:val="0"/>
          <w:bCs w:val="0"/>
          <w:sz w:val="24"/>
          <w:szCs w:val="24"/>
        </w:rPr>
        <w:t>成交</w:t>
      </w:r>
      <w:r w:rsidR="00284B9D" w:rsidRPr="00F07DBB">
        <w:rPr>
          <w:rFonts w:asciiTheme="minorEastAsia" w:eastAsiaTheme="minorEastAsia" w:hAnsiTheme="minorEastAsia" w:hint="eastAsia"/>
          <w:b w:val="0"/>
          <w:bCs w:val="0"/>
          <w:sz w:val="24"/>
          <w:szCs w:val="24"/>
        </w:rPr>
        <w:t>公示有异议的，应在</w:t>
      </w:r>
      <w:r w:rsidR="00136BA7" w:rsidRPr="00F07DBB">
        <w:rPr>
          <w:rFonts w:asciiTheme="minorEastAsia" w:eastAsiaTheme="minorEastAsia" w:hAnsiTheme="minorEastAsia" w:hint="eastAsia"/>
          <w:b w:val="0"/>
          <w:bCs w:val="0"/>
          <w:sz w:val="24"/>
          <w:szCs w:val="24"/>
        </w:rPr>
        <w:t>成交</w:t>
      </w:r>
      <w:r w:rsidR="00284B9D" w:rsidRPr="00F07DBB">
        <w:rPr>
          <w:rFonts w:asciiTheme="minorEastAsia" w:eastAsiaTheme="minorEastAsia" w:hAnsiTheme="minorEastAsia" w:hint="eastAsia"/>
          <w:b w:val="0"/>
          <w:bCs w:val="0"/>
          <w:sz w:val="24"/>
          <w:szCs w:val="24"/>
        </w:rPr>
        <w:t>公示发布期间内以书面形式提出质疑，逾期不予受理。关于</w:t>
      </w:r>
      <w:r w:rsidR="00853C36" w:rsidRPr="00F07DBB">
        <w:rPr>
          <w:rFonts w:asciiTheme="minorEastAsia" w:eastAsiaTheme="minorEastAsia" w:hAnsiTheme="minorEastAsia" w:hint="eastAsia"/>
          <w:b w:val="0"/>
          <w:bCs w:val="0"/>
          <w:sz w:val="24"/>
          <w:szCs w:val="24"/>
        </w:rPr>
        <w:t>竞争性磋商</w:t>
      </w:r>
      <w:r w:rsidR="00284B9D" w:rsidRPr="00F07DBB">
        <w:rPr>
          <w:rFonts w:asciiTheme="minorEastAsia" w:eastAsiaTheme="minorEastAsia" w:hAnsiTheme="minorEastAsia" w:hint="eastAsia"/>
          <w:b w:val="0"/>
          <w:bCs w:val="0"/>
          <w:sz w:val="24"/>
          <w:szCs w:val="24"/>
        </w:rPr>
        <w:t>文件中非通用条款部分方面及</w:t>
      </w:r>
      <w:r w:rsidR="00374A3A" w:rsidRPr="00F07DBB">
        <w:rPr>
          <w:rFonts w:asciiTheme="minorEastAsia" w:eastAsiaTheme="minorEastAsia" w:hAnsiTheme="minorEastAsia" w:hint="eastAsia"/>
          <w:b w:val="0"/>
          <w:bCs w:val="0"/>
          <w:sz w:val="24"/>
          <w:szCs w:val="24"/>
        </w:rPr>
        <w:t>评审</w:t>
      </w:r>
      <w:r w:rsidR="00284B9D" w:rsidRPr="00F07DBB">
        <w:rPr>
          <w:rFonts w:asciiTheme="minorEastAsia" w:eastAsiaTheme="minorEastAsia" w:hAnsiTheme="minorEastAsia" w:hint="eastAsia"/>
          <w:b w:val="0"/>
          <w:bCs w:val="0"/>
          <w:sz w:val="24"/>
          <w:szCs w:val="24"/>
        </w:rPr>
        <w:t>结果的质疑向采购人提出，采购人在七个工作日内作出答复，关于</w:t>
      </w:r>
      <w:r w:rsidR="00E54C2D" w:rsidRPr="00F07DBB">
        <w:rPr>
          <w:rFonts w:asciiTheme="minorEastAsia" w:eastAsiaTheme="minorEastAsia" w:hAnsiTheme="minorEastAsia" w:hint="eastAsia"/>
          <w:b w:val="0"/>
          <w:bCs w:val="0"/>
          <w:sz w:val="24"/>
          <w:szCs w:val="24"/>
        </w:rPr>
        <w:t>竞争性磋商</w:t>
      </w:r>
      <w:r w:rsidR="00284B9D" w:rsidRPr="00F07DBB">
        <w:rPr>
          <w:rFonts w:asciiTheme="minorEastAsia" w:eastAsiaTheme="minorEastAsia" w:hAnsiTheme="minorEastAsia" w:hint="eastAsia"/>
          <w:b w:val="0"/>
          <w:bCs w:val="0"/>
          <w:sz w:val="24"/>
          <w:szCs w:val="24"/>
        </w:rPr>
        <w:t>文件通用条款部分以及采购程序方面的质疑向采购代理单位提出，由采购代理单位作出答复。质疑供应商对答复内容不满意的或受理单位未在规定时间内作出答复的，可在答复期满后十五个工作日内向相关行政部门提出投诉。</w:t>
      </w:r>
      <w:bookmarkEnd w:id="15"/>
    </w:p>
    <w:p w:rsidR="00F07DBB" w:rsidRDefault="00F07DBB" w:rsidP="00F07DBB">
      <w:pPr>
        <w:pStyle w:val="001"/>
        <w:numPr>
          <w:ilvl w:val="0"/>
          <w:numId w:val="0"/>
        </w:numPr>
        <w:tabs>
          <w:tab w:val="clear" w:pos="1080"/>
          <w:tab w:val="left" w:pos="1800"/>
        </w:tabs>
        <w:spacing w:line="360" w:lineRule="auto"/>
        <w:ind w:firstLineChars="196" w:firstLine="470"/>
        <w:jc w:val="both"/>
        <w:rPr>
          <w:rFonts w:asciiTheme="minorEastAsia" w:eastAsiaTheme="minorEastAsia" w:hAnsiTheme="minorEastAsia"/>
          <w:b w:val="0"/>
          <w:bCs w:val="0"/>
          <w:sz w:val="24"/>
          <w:szCs w:val="24"/>
        </w:rPr>
      </w:pPr>
    </w:p>
    <w:p w:rsidR="00F07DBB" w:rsidRDefault="00F07DBB" w:rsidP="00F07DBB">
      <w:pPr>
        <w:pStyle w:val="001"/>
        <w:numPr>
          <w:ilvl w:val="0"/>
          <w:numId w:val="0"/>
        </w:numPr>
        <w:tabs>
          <w:tab w:val="clear" w:pos="1080"/>
          <w:tab w:val="left" w:pos="1800"/>
        </w:tabs>
        <w:spacing w:line="360" w:lineRule="auto"/>
        <w:ind w:firstLineChars="196" w:firstLine="470"/>
        <w:jc w:val="both"/>
        <w:rPr>
          <w:rFonts w:asciiTheme="minorEastAsia" w:eastAsiaTheme="minorEastAsia" w:hAnsiTheme="minorEastAsia"/>
          <w:b w:val="0"/>
          <w:bCs w:val="0"/>
          <w:sz w:val="24"/>
          <w:szCs w:val="24"/>
        </w:rPr>
      </w:pPr>
    </w:p>
    <w:p w:rsidR="001F193F" w:rsidRDefault="001F193F" w:rsidP="00F07DBB">
      <w:pPr>
        <w:pStyle w:val="001"/>
        <w:numPr>
          <w:ilvl w:val="0"/>
          <w:numId w:val="0"/>
        </w:numPr>
        <w:tabs>
          <w:tab w:val="clear" w:pos="1080"/>
          <w:tab w:val="left" w:pos="1800"/>
        </w:tabs>
        <w:spacing w:line="360" w:lineRule="auto"/>
        <w:ind w:firstLineChars="196" w:firstLine="470"/>
        <w:jc w:val="both"/>
        <w:rPr>
          <w:rFonts w:asciiTheme="minorEastAsia" w:eastAsiaTheme="minorEastAsia" w:hAnsiTheme="minorEastAsia"/>
          <w:b w:val="0"/>
          <w:bCs w:val="0"/>
          <w:sz w:val="24"/>
          <w:szCs w:val="24"/>
        </w:rPr>
      </w:pPr>
    </w:p>
    <w:p w:rsidR="008618D9" w:rsidRDefault="008618D9" w:rsidP="00F07DBB">
      <w:pPr>
        <w:pStyle w:val="001"/>
        <w:numPr>
          <w:ilvl w:val="0"/>
          <w:numId w:val="0"/>
        </w:numPr>
        <w:tabs>
          <w:tab w:val="clear" w:pos="1080"/>
          <w:tab w:val="left" w:pos="1800"/>
        </w:tabs>
        <w:spacing w:line="360" w:lineRule="auto"/>
        <w:ind w:firstLineChars="196" w:firstLine="470"/>
        <w:jc w:val="both"/>
        <w:rPr>
          <w:rFonts w:asciiTheme="minorEastAsia" w:eastAsiaTheme="minorEastAsia" w:hAnsiTheme="minorEastAsia"/>
          <w:b w:val="0"/>
          <w:bCs w:val="0"/>
          <w:sz w:val="24"/>
          <w:szCs w:val="24"/>
        </w:rPr>
      </w:pPr>
    </w:p>
    <w:p w:rsidR="008C3141" w:rsidRPr="00F07DBB" w:rsidRDefault="008C3141" w:rsidP="00F07DBB">
      <w:pPr>
        <w:pStyle w:val="001"/>
        <w:numPr>
          <w:ilvl w:val="0"/>
          <w:numId w:val="0"/>
        </w:numPr>
        <w:tabs>
          <w:tab w:val="clear" w:pos="1080"/>
          <w:tab w:val="left" w:pos="1800"/>
        </w:tabs>
        <w:spacing w:line="360" w:lineRule="auto"/>
        <w:ind w:firstLineChars="196" w:firstLine="470"/>
        <w:jc w:val="both"/>
        <w:rPr>
          <w:rFonts w:asciiTheme="minorEastAsia" w:eastAsiaTheme="minorEastAsia" w:hAnsiTheme="minorEastAsia"/>
          <w:b w:val="0"/>
          <w:bCs w:val="0"/>
          <w:sz w:val="24"/>
          <w:szCs w:val="24"/>
        </w:rPr>
      </w:pPr>
    </w:p>
    <w:p w:rsidR="00284B9D" w:rsidRPr="00F07DBB" w:rsidRDefault="00284B9D" w:rsidP="00F07DBB">
      <w:pPr>
        <w:pStyle w:val="002"/>
        <w:numPr>
          <w:ilvl w:val="0"/>
          <w:numId w:val="4"/>
        </w:numPr>
        <w:spacing w:line="360" w:lineRule="auto"/>
        <w:rPr>
          <w:rFonts w:asciiTheme="minorEastAsia" w:eastAsiaTheme="minorEastAsia" w:hAnsiTheme="minorEastAsia" w:cs="宋体"/>
          <w:b/>
          <w:bCs/>
        </w:rPr>
      </w:pPr>
      <w:r w:rsidRPr="00F07DBB">
        <w:rPr>
          <w:rFonts w:asciiTheme="minorEastAsia" w:eastAsiaTheme="minorEastAsia" w:hAnsiTheme="minorEastAsia" w:cs="宋体" w:hint="eastAsia"/>
          <w:b/>
          <w:bCs/>
        </w:rPr>
        <w:t>项目需求</w:t>
      </w:r>
      <w:bookmarkStart w:id="16" w:name="_Toc383776351"/>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根据工作安排，</w:t>
      </w:r>
      <w:r w:rsidR="00173E4A" w:rsidRPr="00F07DBB">
        <w:rPr>
          <w:rFonts w:asciiTheme="minorEastAsia" w:eastAsiaTheme="minorEastAsia" w:hAnsiTheme="minorEastAsia" w:hint="eastAsia"/>
          <w:b w:val="0"/>
          <w:bCs w:val="0"/>
          <w:sz w:val="24"/>
          <w:szCs w:val="24"/>
        </w:rPr>
        <w:t>现对铜陵学院信息综合楼工程委托第三方进行全过程跟踪审计</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一、项目概况</w:t>
      </w:r>
    </w:p>
    <w:p w:rsidR="00284B9D" w:rsidRPr="00F07DBB" w:rsidRDefault="00173E4A"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（1）</w:t>
      </w:r>
      <w:r w:rsidR="00284B9D" w:rsidRPr="00F07DBB">
        <w:rPr>
          <w:rFonts w:asciiTheme="minorEastAsia" w:eastAsiaTheme="minorEastAsia" w:hAnsiTheme="minorEastAsia" w:hint="eastAsia"/>
          <w:b w:val="0"/>
          <w:bCs w:val="0"/>
          <w:sz w:val="24"/>
          <w:szCs w:val="24"/>
        </w:rPr>
        <w:t xml:space="preserve">项目名称: </w:t>
      </w:r>
      <w:r w:rsidRPr="00F07DBB">
        <w:rPr>
          <w:rFonts w:asciiTheme="minorEastAsia" w:eastAsiaTheme="minorEastAsia" w:hAnsiTheme="minorEastAsia" w:hint="eastAsia"/>
          <w:b w:val="0"/>
          <w:bCs w:val="0"/>
          <w:sz w:val="24"/>
          <w:szCs w:val="24"/>
        </w:rPr>
        <w:t>铜陵学院信息综合楼工程全过程跟踪审计服务项目</w:t>
      </w:r>
    </w:p>
    <w:p w:rsidR="00284B9D" w:rsidRPr="00F07DBB" w:rsidRDefault="00173E4A"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w:t>
      </w:r>
      <w:r w:rsidR="00C433CA">
        <w:rPr>
          <w:rFonts w:asciiTheme="minorEastAsia" w:eastAsiaTheme="minorEastAsia" w:hAnsiTheme="minorEastAsia" w:hint="eastAsia"/>
          <w:b w:val="0"/>
          <w:bCs w:val="0"/>
          <w:sz w:val="24"/>
          <w:szCs w:val="24"/>
        </w:rPr>
        <w:t>2</w:t>
      </w:r>
      <w:r w:rsidRPr="00F07DBB">
        <w:rPr>
          <w:rFonts w:asciiTheme="minorEastAsia" w:eastAsiaTheme="minorEastAsia" w:hAnsiTheme="minorEastAsia" w:hint="eastAsia"/>
          <w:b w:val="0"/>
          <w:bCs w:val="0"/>
          <w:sz w:val="24"/>
          <w:szCs w:val="24"/>
        </w:rPr>
        <w:t>）跟踪审计服务要求：</w:t>
      </w:r>
    </w:p>
    <w:p w:rsidR="00173E4A" w:rsidRPr="00F07DBB" w:rsidRDefault="00173E4A" w:rsidP="00F07DBB">
      <w:pPr>
        <w:pStyle w:val="ab"/>
        <w:spacing w:line="360" w:lineRule="auto"/>
        <w:ind w:firstLineChars="200" w:firstLine="480"/>
        <w:outlineLvl w:val="0"/>
        <w:rPr>
          <w:rFonts w:asciiTheme="minorEastAsia" w:eastAsiaTheme="minorEastAsia" w:hAnsiTheme="minorEastAsia" w:cs="宋体"/>
        </w:rPr>
      </w:pPr>
      <w:r w:rsidRPr="00F07DBB">
        <w:rPr>
          <w:rFonts w:asciiTheme="minorEastAsia" w:eastAsiaTheme="minorEastAsia" w:hAnsiTheme="minorEastAsia" w:cs="宋体" w:hint="eastAsia"/>
        </w:rPr>
        <w:t>1.所有</w:t>
      </w:r>
      <w:r w:rsidR="00AE5F46">
        <w:rPr>
          <w:rFonts w:asciiTheme="minorEastAsia" w:eastAsiaTheme="minorEastAsia" w:hAnsiTheme="minorEastAsia" w:cs="宋体" w:hint="eastAsia"/>
        </w:rPr>
        <w:t>供应商</w:t>
      </w:r>
      <w:r w:rsidRPr="00F07DBB">
        <w:rPr>
          <w:rFonts w:asciiTheme="minorEastAsia" w:eastAsiaTheme="minorEastAsia" w:hAnsiTheme="minorEastAsia" w:cs="宋体" w:hint="eastAsia"/>
        </w:rPr>
        <w:t>须承诺无不良记录。</w:t>
      </w:r>
    </w:p>
    <w:p w:rsidR="00173E4A" w:rsidRPr="00F07DBB" w:rsidRDefault="00173E4A" w:rsidP="00F07DBB">
      <w:pPr>
        <w:pStyle w:val="ab"/>
        <w:spacing w:line="360" w:lineRule="auto"/>
        <w:ind w:firstLineChars="200" w:firstLine="480"/>
        <w:outlineLvl w:val="0"/>
        <w:rPr>
          <w:rFonts w:asciiTheme="minorEastAsia" w:eastAsiaTheme="minorEastAsia" w:hAnsiTheme="minorEastAsia" w:cs="宋体"/>
        </w:rPr>
      </w:pPr>
      <w:r w:rsidRPr="00F07DBB">
        <w:rPr>
          <w:rFonts w:asciiTheme="minorEastAsia" w:eastAsiaTheme="minorEastAsia" w:hAnsiTheme="minorEastAsia" w:cs="宋体" w:hint="eastAsia"/>
        </w:rPr>
        <w:t>2.服务单位在审计过程中自觉接受铜陵学院监察审计处监督和管理，遵守国家有关法规和《铜陵学院基建与修缮工程项目审计实施办法》、《铜陵学院建设工程项目全过程跟踪审计管理办法》等规定。</w:t>
      </w:r>
    </w:p>
    <w:p w:rsidR="00173E4A" w:rsidRPr="00F07DBB" w:rsidRDefault="00173E4A" w:rsidP="00F07DBB">
      <w:pPr>
        <w:pStyle w:val="ab"/>
        <w:spacing w:line="360" w:lineRule="auto"/>
        <w:ind w:firstLineChars="200" w:firstLine="480"/>
        <w:outlineLvl w:val="0"/>
        <w:rPr>
          <w:rFonts w:asciiTheme="minorEastAsia" w:eastAsiaTheme="minorEastAsia" w:hAnsiTheme="minorEastAsia" w:cs="宋体"/>
        </w:rPr>
      </w:pPr>
      <w:r w:rsidRPr="00F07DBB">
        <w:rPr>
          <w:rFonts w:asciiTheme="minorEastAsia" w:eastAsiaTheme="minorEastAsia" w:hAnsiTheme="minorEastAsia" w:cs="宋体" w:hint="eastAsia"/>
        </w:rPr>
        <w:t>3. 服务单位实施全过程跟踪审计应在合同约定时间内完成，不得无故延长时间。确有特殊情况不能完成的，需向铜陵学院监察审计处提供书面情况说明，双方协商，经采购人同意后方可适当延长审计期限。</w:t>
      </w:r>
    </w:p>
    <w:p w:rsidR="00173E4A" w:rsidRPr="00F07DBB" w:rsidRDefault="00173E4A" w:rsidP="00F07DBB">
      <w:pPr>
        <w:pStyle w:val="ab"/>
        <w:spacing w:line="360" w:lineRule="auto"/>
        <w:ind w:firstLineChars="200" w:firstLine="480"/>
        <w:outlineLvl w:val="0"/>
        <w:rPr>
          <w:rFonts w:asciiTheme="minorEastAsia" w:eastAsiaTheme="minorEastAsia" w:hAnsiTheme="minorEastAsia" w:cs="宋体"/>
        </w:rPr>
      </w:pPr>
      <w:r w:rsidRPr="00F07DBB">
        <w:rPr>
          <w:rFonts w:asciiTheme="minorEastAsia" w:eastAsiaTheme="minorEastAsia" w:hAnsiTheme="minorEastAsia" w:cs="宋体" w:hint="eastAsia"/>
        </w:rPr>
        <w:t>4. 服务单位在</w:t>
      </w:r>
      <w:r w:rsidR="00AE5F46">
        <w:rPr>
          <w:rFonts w:asciiTheme="minorEastAsia" w:eastAsiaTheme="minorEastAsia" w:hAnsiTheme="minorEastAsia" w:cs="宋体" w:hint="eastAsia"/>
        </w:rPr>
        <w:t>项目成交</w:t>
      </w:r>
      <w:r w:rsidRPr="00F07DBB">
        <w:rPr>
          <w:rFonts w:asciiTheme="minorEastAsia" w:eastAsiaTheme="minorEastAsia" w:hAnsiTheme="minorEastAsia" w:cs="宋体" w:hint="eastAsia"/>
        </w:rPr>
        <w:t>后不得随意变更造价师及造价员，如果确需调整，需经采购人同意，并且更换人员的资格、能力不得低于原</w:t>
      </w:r>
      <w:r w:rsidR="00AE5F46">
        <w:rPr>
          <w:rFonts w:asciiTheme="minorEastAsia" w:eastAsiaTheme="minorEastAsia" w:hAnsiTheme="minorEastAsia" w:cs="宋体" w:hint="eastAsia"/>
        </w:rPr>
        <w:t>磋商响应文件中</w:t>
      </w:r>
      <w:r w:rsidRPr="00F07DBB">
        <w:rPr>
          <w:rFonts w:asciiTheme="minorEastAsia" w:eastAsiaTheme="minorEastAsia" w:hAnsiTheme="minorEastAsia" w:cs="宋体" w:hint="eastAsia"/>
        </w:rPr>
        <w:t>人员。</w:t>
      </w:r>
      <w:r w:rsidR="00AE5F46">
        <w:rPr>
          <w:rFonts w:asciiTheme="minorEastAsia" w:eastAsiaTheme="minorEastAsia" w:hAnsiTheme="minorEastAsia" w:cs="宋体" w:hint="eastAsia"/>
        </w:rPr>
        <w:t>成交供应商</w:t>
      </w:r>
      <w:r w:rsidRPr="00F07DBB">
        <w:rPr>
          <w:rFonts w:asciiTheme="minorEastAsia" w:eastAsiaTheme="minorEastAsia" w:hAnsiTheme="minorEastAsia" w:cs="宋体" w:hint="eastAsia"/>
        </w:rPr>
        <w:t>选派的人员在承担该审计项目时，不得同时在其他协审机构进行审计业务。审计实施过程中，服务单位增加或减少审计组成员名单必须经铜陵学院监察审计处审核同意（一般为特殊专业人员），方可增加或减少。对建设项目实施预（结）算审核时，所委派的审核人员必须在铜陵学院连续开展工作，并将初审意见提供采购人后方可实施其他工作。现场勘察、初审核对时必须有铜陵学院监察审计处工作人员陪同并做好记录。对审核工作中的重要事项以及专业判断和工程管理中存在的问题进行记录和取证，编制审核工作底稿，并对审核工作底稿的真实性负责。</w:t>
      </w:r>
    </w:p>
    <w:p w:rsidR="00173E4A" w:rsidRPr="00F07DBB" w:rsidRDefault="00173E4A" w:rsidP="00F07DBB">
      <w:pPr>
        <w:pStyle w:val="ab"/>
        <w:spacing w:line="360" w:lineRule="auto"/>
        <w:ind w:firstLineChars="200" w:firstLine="480"/>
        <w:outlineLvl w:val="0"/>
        <w:rPr>
          <w:rFonts w:asciiTheme="minorEastAsia" w:eastAsiaTheme="minorEastAsia" w:hAnsiTheme="minorEastAsia" w:cs="宋体"/>
        </w:rPr>
      </w:pPr>
      <w:r w:rsidRPr="00F07DBB">
        <w:rPr>
          <w:rFonts w:asciiTheme="minorEastAsia" w:eastAsiaTheme="minorEastAsia" w:hAnsiTheme="minorEastAsia" w:cs="宋体" w:hint="eastAsia"/>
        </w:rPr>
        <w:t>5.服务单位在审计过程中要服务工程进度需要，一般来说，合同审核、工程变更、现场签证、索赔事项，须3个工作日完成；招标清单及施工图预算复核、进度款审核、造价咨询、市场询价事宜，须5个工作日完成；并每个月向铜陵学院提交一份跟踪审计月度报告，及时编制跟踪审计年报。</w:t>
      </w:r>
    </w:p>
    <w:p w:rsidR="00173E4A" w:rsidRPr="00F07DBB" w:rsidRDefault="00173E4A" w:rsidP="00F07DBB">
      <w:pPr>
        <w:pStyle w:val="ab"/>
        <w:spacing w:line="360" w:lineRule="auto"/>
        <w:ind w:firstLineChars="200" w:firstLine="480"/>
        <w:outlineLvl w:val="0"/>
        <w:rPr>
          <w:rFonts w:asciiTheme="minorEastAsia" w:eastAsiaTheme="minorEastAsia" w:hAnsiTheme="minorEastAsia" w:cs="宋体"/>
        </w:rPr>
      </w:pPr>
      <w:r w:rsidRPr="00F07DBB">
        <w:rPr>
          <w:rFonts w:asciiTheme="minorEastAsia" w:eastAsiaTheme="minorEastAsia" w:hAnsiTheme="minorEastAsia" w:cs="宋体" w:hint="eastAsia"/>
        </w:rPr>
        <w:t>6. 服务单位不按照采购人要求开展工作，采购人有权单方面解除合同，由此产生的经济损失，服务单位自行承担。</w:t>
      </w:r>
    </w:p>
    <w:p w:rsidR="0095195B" w:rsidRPr="001F193F" w:rsidRDefault="00173E4A" w:rsidP="001F193F">
      <w:pPr>
        <w:spacing w:line="360" w:lineRule="auto"/>
        <w:ind w:firstLineChars="196" w:firstLine="470"/>
        <w:rPr>
          <w:rFonts w:asciiTheme="minorEastAsia" w:eastAsiaTheme="minorEastAsia" w:hAnsiTheme="minorEastAsia" w:cs="华文仿宋"/>
          <w:kern w:val="0"/>
          <w:sz w:val="24"/>
          <w:szCs w:val="24"/>
        </w:rPr>
      </w:pPr>
      <w:r w:rsidRPr="001F193F">
        <w:rPr>
          <w:rFonts w:asciiTheme="minorEastAsia" w:eastAsiaTheme="minorEastAsia" w:hAnsiTheme="minorEastAsia" w:cs="宋体" w:hint="eastAsia"/>
          <w:sz w:val="24"/>
          <w:szCs w:val="24"/>
        </w:rPr>
        <w:t>（</w:t>
      </w:r>
      <w:r w:rsidR="00C433CA">
        <w:rPr>
          <w:rFonts w:asciiTheme="minorEastAsia" w:eastAsiaTheme="minorEastAsia" w:hAnsiTheme="minorEastAsia" w:cs="宋体" w:hint="eastAsia"/>
          <w:sz w:val="24"/>
          <w:szCs w:val="24"/>
        </w:rPr>
        <w:t>3</w:t>
      </w:r>
      <w:r w:rsidRPr="001F193F">
        <w:rPr>
          <w:rFonts w:asciiTheme="minorEastAsia" w:eastAsiaTheme="minorEastAsia" w:hAnsiTheme="minorEastAsia" w:cs="宋体" w:hint="eastAsia"/>
          <w:sz w:val="24"/>
          <w:szCs w:val="24"/>
        </w:rPr>
        <w:t>）</w:t>
      </w:r>
      <w:r w:rsidR="0095195B" w:rsidRPr="001F193F">
        <w:rPr>
          <w:rFonts w:asciiTheme="minorEastAsia" w:eastAsiaTheme="minorEastAsia" w:hAnsiTheme="minorEastAsia" w:cs="华文仿宋" w:hint="eastAsia"/>
          <w:kern w:val="0"/>
          <w:sz w:val="24"/>
          <w:szCs w:val="24"/>
        </w:rPr>
        <w:t>技术标准及要求 </w:t>
      </w:r>
      <w:bookmarkStart w:id="17" w:name="_Toc389115168"/>
    </w:p>
    <w:p w:rsidR="0095195B" w:rsidRPr="001F193F" w:rsidRDefault="0095195B" w:rsidP="001F193F">
      <w:pPr>
        <w:spacing w:line="360" w:lineRule="auto"/>
        <w:ind w:firstLineChars="196" w:firstLine="470"/>
        <w:rPr>
          <w:rFonts w:asciiTheme="minorEastAsia" w:eastAsiaTheme="minorEastAsia" w:hAnsiTheme="minorEastAsia" w:cs="华文仿宋"/>
          <w:kern w:val="0"/>
          <w:sz w:val="24"/>
          <w:szCs w:val="24"/>
        </w:rPr>
      </w:pPr>
      <w:r w:rsidRPr="001F193F">
        <w:rPr>
          <w:rFonts w:asciiTheme="minorEastAsia" w:eastAsiaTheme="minorEastAsia" w:hAnsiTheme="minorEastAsia" w:cs="华文仿宋" w:hint="eastAsia"/>
          <w:kern w:val="0"/>
          <w:sz w:val="24"/>
          <w:szCs w:val="24"/>
        </w:rPr>
        <w:lastRenderedPageBreak/>
        <w:t>1.</w:t>
      </w:r>
      <w:bookmarkEnd w:id="17"/>
      <w:r w:rsidRPr="001F193F">
        <w:rPr>
          <w:rFonts w:asciiTheme="minorEastAsia" w:eastAsiaTheme="minorEastAsia" w:hAnsiTheme="minorEastAsia" w:cs="华文仿宋" w:hint="eastAsia"/>
          <w:kern w:val="0"/>
          <w:sz w:val="24"/>
          <w:szCs w:val="24"/>
        </w:rPr>
        <w:t>施工组织方案</w:t>
      </w:r>
    </w:p>
    <w:p w:rsidR="0095195B" w:rsidRPr="001F193F" w:rsidRDefault="0095195B" w:rsidP="001F193F">
      <w:pPr>
        <w:pStyle w:val="ab"/>
        <w:spacing w:line="360" w:lineRule="auto"/>
        <w:ind w:firstLineChars="200" w:firstLine="480"/>
        <w:outlineLvl w:val="0"/>
        <w:rPr>
          <w:rFonts w:asciiTheme="minorEastAsia" w:eastAsiaTheme="minorEastAsia" w:hAnsiTheme="minorEastAsia"/>
        </w:rPr>
      </w:pPr>
      <w:bookmarkStart w:id="18" w:name="_Toc389115169"/>
      <w:r w:rsidRPr="001F193F">
        <w:rPr>
          <w:rFonts w:asciiTheme="minorEastAsia" w:eastAsiaTheme="minorEastAsia" w:hAnsiTheme="minorEastAsia" w:hint="eastAsia"/>
        </w:rPr>
        <w:t>1.1 配备土建、安装、工程等专业人员进驻现场，落实好任务分工和职能分工。</w:t>
      </w:r>
    </w:p>
    <w:p w:rsidR="0095195B" w:rsidRPr="001F193F" w:rsidRDefault="0095195B" w:rsidP="001F193F">
      <w:pPr>
        <w:pStyle w:val="ab"/>
        <w:spacing w:line="360" w:lineRule="auto"/>
        <w:ind w:firstLineChars="200" w:firstLine="480"/>
        <w:outlineLvl w:val="0"/>
        <w:rPr>
          <w:rFonts w:asciiTheme="minorEastAsia" w:eastAsiaTheme="minorEastAsia" w:hAnsiTheme="minorEastAsia"/>
        </w:rPr>
      </w:pPr>
      <w:r w:rsidRPr="001F193F">
        <w:rPr>
          <w:rFonts w:asciiTheme="minorEastAsia" w:eastAsiaTheme="minorEastAsia" w:hAnsiTheme="minorEastAsia" w:hint="eastAsia"/>
        </w:rPr>
        <w:t>1.2 建立健全审计责任制，责任落实到人，加强量化考核，实行奖罚制度。</w:t>
      </w:r>
    </w:p>
    <w:p w:rsidR="0095195B" w:rsidRPr="001F193F" w:rsidRDefault="0095195B" w:rsidP="001F193F">
      <w:pPr>
        <w:pStyle w:val="ab"/>
        <w:spacing w:line="360" w:lineRule="auto"/>
        <w:ind w:firstLineChars="200" w:firstLine="480"/>
        <w:outlineLvl w:val="0"/>
        <w:rPr>
          <w:rFonts w:asciiTheme="minorEastAsia" w:eastAsiaTheme="minorEastAsia" w:hAnsiTheme="minorEastAsia"/>
        </w:rPr>
      </w:pPr>
      <w:r w:rsidRPr="001F193F">
        <w:rPr>
          <w:rFonts w:asciiTheme="minorEastAsia" w:eastAsiaTheme="minorEastAsia" w:hAnsiTheme="minorEastAsia" w:hint="eastAsia"/>
        </w:rPr>
        <w:t>1.3 配备数码相机等设备，对所有隐蔽部位进行拍录，并输入电脑保存。</w:t>
      </w:r>
    </w:p>
    <w:p w:rsidR="0095195B" w:rsidRPr="001F193F" w:rsidRDefault="0095195B" w:rsidP="001F193F">
      <w:pPr>
        <w:spacing w:line="360" w:lineRule="auto"/>
        <w:ind w:firstLineChars="196" w:firstLine="470"/>
        <w:rPr>
          <w:rFonts w:asciiTheme="minorEastAsia" w:eastAsiaTheme="minorEastAsia" w:hAnsiTheme="minorEastAsia" w:cs="华文仿宋"/>
          <w:kern w:val="0"/>
          <w:sz w:val="24"/>
          <w:szCs w:val="24"/>
        </w:rPr>
      </w:pPr>
      <w:r w:rsidRPr="001F193F">
        <w:rPr>
          <w:rFonts w:asciiTheme="minorEastAsia" w:eastAsiaTheme="minorEastAsia" w:hAnsiTheme="minorEastAsia" w:cs="华文仿宋" w:hint="eastAsia"/>
          <w:kern w:val="0"/>
          <w:sz w:val="24"/>
          <w:szCs w:val="24"/>
        </w:rPr>
        <w:t>2.</w:t>
      </w:r>
      <w:bookmarkEnd w:id="18"/>
      <w:r w:rsidRPr="001F193F">
        <w:rPr>
          <w:rFonts w:asciiTheme="minorEastAsia" w:eastAsiaTheme="minorEastAsia" w:hAnsiTheme="minorEastAsia" w:cs="华文仿宋" w:hint="eastAsia"/>
          <w:kern w:val="0"/>
          <w:sz w:val="24"/>
          <w:szCs w:val="24"/>
        </w:rPr>
        <w:t>技术力量安排</w:t>
      </w:r>
      <w:bookmarkStart w:id="19" w:name="_Toc389115170"/>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2.1认真熟悉设计图纸，结合预算定额，在不改变原设计功能和标准的情况下，提出适当改变设计同时降低工程造价的方法和措施。</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2.2认真审核施工图预算，做到工程量计算书、定额套用、取费程序底稿清楚、明细齐全，确保审核后的预算造价控制在</w:t>
      </w:r>
      <w:r w:rsidRPr="00F07DBB">
        <w:rPr>
          <w:rFonts w:asciiTheme="minorEastAsia" w:eastAsiaTheme="minorEastAsia" w:hAnsiTheme="minorEastAsia" w:hint="eastAsia"/>
          <w:bCs/>
          <w:highlight w:val="lightGray"/>
        </w:rPr>
        <w:t>±</w:t>
      </w:r>
      <w:r w:rsidRPr="00F07DBB">
        <w:rPr>
          <w:rFonts w:asciiTheme="minorEastAsia" w:eastAsiaTheme="minorEastAsia" w:hAnsiTheme="minorEastAsia"/>
          <w:bCs/>
          <w:highlight w:val="lightGray"/>
        </w:rPr>
        <w:t>1.5%</w:t>
      </w:r>
      <w:r w:rsidRPr="00F07DBB">
        <w:rPr>
          <w:rFonts w:asciiTheme="minorEastAsia" w:eastAsiaTheme="minorEastAsia" w:hAnsiTheme="minorEastAsia" w:hint="eastAsia"/>
        </w:rPr>
        <w:t>误差范围内。</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2.3 分析汇总工程所需材料，选择用量大、单价高以及其他需找补差价的材料作为控制材料费用的主要对象，建议</w:t>
      </w:r>
      <w:r w:rsidR="00AE5F46">
        <w:rPr>
          <w:rFonts w:asciiTheme="minorEastAsia" w:eastAsiaTheme="minorEastAsia" w:hAnsiTheme="minorEastAsia" w:hint="eastAsia"/>
        </w:rPr>
        <w:t>采购人</w:t>
      </w:r>
      <w:r w:rsidRPr="00F07DBB">
        <w:rPr>
          <w:rFonts w:asciiTheme="minorEastAsia" w:eastAsiaTheme="minorEastAsia" w:hAnsiTheme="minorEastAsia" w:hint="eastAsia"/>
        </w:rPr>
        <w:t>自行供应或要求施工单位报价审批。 </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2.4 认真审核施工单位申报的施工组织经济技术方案，对可行的方案进行经济技术分析，对可能的多种方案进行优化，选择最经济、合理、可行的方案作为最终方案。 </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2.5 对应用于工程的新技术、新工艺、新材料、新设备进行事前测算，比较其性价比，分析由何方承担该费用，尽可能减少</w:t>
      </w:r>
      <w:r w:rsidR="00AE5F46">
        <w:rPr>
          <w:rFonts w:asciiTheme="minorEastAsia" w:eastAsiaTheme="minorEastAsia" w:hAnsiTheme="minorEastAsia" w:hint="eastAsia"/>
        </w:rPr>
        <w:t>采购人</w:t>
      </w:r>
      <w:r w:rsidRPr="00F07DBB">
        <w:rPr>
          <w:rFonts w:asciiTheme="minorEastAsia" w:eastAsiaTheme="minorEastAsia" w:hAnsiTheme="minorEastAsia" w:hint="eastAsia"/>
        </w:rPr>
        <w:t>的额外支出。 </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2.6 对出现的设计变更，计算出其对总造价的影响，分析其经济合理性和费用的承担方，自主向</w:t>
      </w:r>
      <w:r w:rsidR="00AE5F46">
        <w:rPr>
          <w:rFonts w:asciiTheme="minorEastAsia" w:eastAsiaTheme="minorEastAsia" w:hAnsiTheme="minorEastAsia" w:hint="eastAsia"/>
        </w:rPr>
        <w:t>采购人</w:t>
      </w:r>
      <w:r w:rsidRPr="00F07DBB">
        <w:rPr>
          <w:rFonts w:asciiTheme="minorEastAsia" w:eastAsiaTheme="minorEastAsia" w:hAnsiTheme="minorEastAsia" w:hint="eastAsia"/>
        </w:rPr>
        <w:t>提供参考意见，同时及时调整预算造价。</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2.7 对施工单位申报的工程经济签证，分析其费用是否应由</w:t>
      </w:r>
      <w:r w:rsidR="00AE5F46">
        <w:rPr>
          <w:rFonts w:asciiTheme="minorEastAsia" w:eastAsiaTheme="minorEastAsia" w:hAnsiTheme="minorEastAsia" w:hint="eastAsia"/>
        </w:rPr>
        <w:t>采购人</w:t>
      </w:r>
      <w:r w:rsidRPr="00F07DBB">
        <w:rPr>
          <w:rFonts w:asciiTheme="minorEastAsia" w:eastAsiaTheme="minorEastAsia" w:hAnsiTheme="minorEastAsia" w:hint="eastAsia"/>
        </w:rPr>
        <w:t>承担，避免定额内已含的项目进行重复计算，并及时进行现场复核、调整预算造价。</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2.8 认真复核经监理单位确认的工程进度结算，对于超出实际造价的部分，及时通知</w:t>
      </w:r>
      <w:r w:rsidR="00AE5F46">
        <w:rPr>
          <w:rFonts w:asciiTheme="minorEastAsia" w:eastAsiaTheme="minorEastAsia" w:hAnsiTheme="minorEastAsia" w:hint="eastAsia"/>
        </w:rPr>
        <w:t>采购人</w:t>
      </w:r>
      <w:r w:rsidRPr="00F07DBB">
        <w:rPr>
          <w:rFonts w:asciiTheme="minorEastAsia" w:eastAsiaTheme="minorEastAsia" w:hAnsiTheme="minorEastAsia" w:hint="eastAsia"/>
        </w:rPr>
        <w:t>进行调整，并对其进度款支付提出合理化建议。</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2.9 认真复核材料、设备计划，查对产地、规格和型号，核实价格，确定材料用量，避免高估冒领的材料化转为施工单位的流动资金。</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2.10 施工过程中发生的合约外报价，审核其依据，分析其适用的定额、套项、工程类别，确定合理的审批价。</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2.11 考察材料设备市场价格，搜集材料设备价格信息，为</w:t>
      </w:r>
      <w:r w:rsidR="00AE5F46">
        <w:rPr>
          <w:rFonts w:asciiTheme="minorEastAsia" w:eastAsiaTheme="minorEastAsia" w:hAnsiTheme="minorEastAsia" w:hint="eastAsia"/>
        </w:rPr>
        <w:t>采购人</w:t>
      </w:r>
      <w:r w:rsidRPr="00F07DBB">
        <w:rPr>
          <w:rFonts w:asciiTheme="minorEastAsia" w:eastAsiaTheme="minorEastAsia" w:hAnsiTheme="minorEastAsia" w:hint="eastAsia"/>
        </w:rPr>
        <w:t>进行材料选择决策提供参考。</w:t>
      </w:r>
    </w:p>
    <w:p w:rsidR="0095195B" w:rsidRPr="00F07DBB" w:rsidRDefault="0095195B" w:rsidP="00F07DBB">
      <w:pPr>
        <w:shd w:val="clear" w:color="auto" w:fill="FFFFFF"/>
        <w:spacing w:line="360" w:lineRule="auto"/>
        <w:ind w:firstLine="480"/>
        <w:jc w:val="left"/>
        <w:rPr>
          <w:rFonts w:asciiTheme="minorEastAsia" w:eastAsiaTheme="minorEastAsia" w:hAnsiTheme="minorEastAsia"/>
          <w:color w:val="000000"/>
          <w:sz w:val="24"/>
          <w:szCs w:val="24"/>
        </w:rPr>
      </w:pPr>
      <w:r w:rsidRPr="00F07DBB">
        <w:rPr>
          <w:rFonts w:asciiTheme="minorEastAsia" w:eastAsiaTheme="minorEastAsia" w:hAnsiTheme="minorEastAsia"/>
          <w:color w:val="000000"/>
          <w:sz w:val="24"/>
          <w:szCs w:val="24"/>
        </w:rPr>
        <w:t>3.</w:t>
      </w:r>
      <w:bookmarkEnd w:id="19"/>
      <w:r w:rsidRPr="00F07DBB">
        <w:rPr>
          <w:rFonts w:asciiTheme="minorEastAsia" w:eastAsiaTheme="minorEastAsia" w:hAnsiTheme="minorEastAsia"/>
          <w:color w:val="000000"/>
          <w:sz w:val="24"/>
          <w:szCs w:val="24"/>
        </w:rPr>
        <w:t>技术方面其他要求</w:t>
      </w:r>
      <w:r w:rsidRPr="00F07DBB">
        <w:rPr>
          <w:rFonts w:asciiTheme="minorEastAsia" w:eastAsiaTheme="minorEastAsia" w:hAnsiTheme="minorEastAsia" w:hint="eastAsia"/>
          <w:color w:val="000000"/>
          <w:sz w:val="24"/>
          <w:szCs w:val="24"/>
        </w:rPr>
        <w:t> </w:t>
      </w:r>
    </w:p>
    <w:p w:rsidR="0095195B" w:rsidRPr="00F07DBB" w:rsidRDefault="0095195B" w:rsidP="00F07DBB">
      <w:pPr>
        <w:shd w:val="clear" w:color="auto" w:fill="FFFFFF"/>
        <w:spacing w:line="360" w:lineRule="auto"/>
        <w:ind w:firstLine="480"/>
        <w:jc w:val="left"/>
        <w:rPr>
          <w:rFonts w:asciiTheme="minorEastAsia" w:eastAsiaTheme="minorEastAsia" w:hAnsiTheme="minorEastAsia"/>
          <w:sz w:val="24"/>
          <w:szCs w:val="24"/>
        </w:rPr>
      </w:pPr>
      <w:r w:rsidRPr="00F07DBB">
        <w:rPr>
          <w:rFonts w:asciiTheme="minorEastAsia" w:eastAsiaTheme="minorEastAsia" w:hAnsiTheme="minorEastAsia" w:hint="eastAsia"/>
          <w:color w:val="000000"/>
          <w:sz w:val="24"/>
          <w:szCs w:val="24"/>
        </w:rPr>
        <w:t>3.1 认真</w:t>
      </w:r>
      <w:r w:rsidRPr="00F07DBB">
        <w:rPr>
          <w:rFonts w:asciiTheme="minorEastAsia" w:eastAsiaTheme="minorEastAsia" w:hAnsiTheme="minorEastAsia" w:hint="eastAsia"/>
          <w:sz w:val="24"/>
          <w:szCs w:val="24"/>
        </w:rPr>
        <w:t>阅读材料设备供应合同、分包合同等合同草拟文本，结合定额，对影响造</w:t>
      </w:r>
      <w:r w:rsidRPr="00F07DBB">
        <w:rPr>
          <w:rFonts w:asciiTheme="minorEastAsia" w:eastAsiaTheme="minorEastAsia" w:hAnsiTheme="minorEastAsia" w:hint="eastAsia"/>
          <w:sz w:val="24"/>
          <w:szCs w:val="24"/>
        </w:rPr>
        <w:lastRenderedPageBreak/>
        <w:t>价的条款提出修改参考意见。 </w:t>
      </w:r>
    </w:p>
    <w:p w:rsidR="0095195B" w:rsidRPr="00F07DBB" w:rsidRDefault="0095195B" w:rsidP="00F07DBB">
      <w:pPr>
        <w:shd w:val="clear" w:color="auto" w:fill="FFFFFF"/>
        <w:spacing w:line="360" w:lineRule="auto"/>
        <w:ind w:firstLine="480"/>
        <w:jc w:val="left"/>
        <w:rPr>
          <w:rFonts w:asciiTheme="minorEastAsia" w:eastAsiaTheme="minorEastAsia" w:hAnsiTheme="minorEastAsia"/>
          <w:sz w:val="24"/>
          <w:szCs w:val="24"/>
        </w:rPr>
      </w:pPr>
      <w:r w:rsidRPr="00F07DBB">
        <w:rPr>
          <w:rFonts w:asciiTheme="minorEastAsia" w:eastAsiaTheme="minorEastAsia" w:hAnsiTheme="minorEastAsia" w:hint="eastAsia"/>
          <w:sz w:val="24"/>
          <w:szCs w:val="24"/>
        </w:rPr>
        <w:t>3.2 对合同中约定不确定的事项，及时向</w:t>
      </w:r>
      <w:r w:rsidR="00AE5F46">
        <w:rPr>
          <w:rFonts w:asciiTheme="minorEastAsia" w:eastAsiaTheme="minorEastAsia" w:hAnsiTheme="minorEastAsia" w:hint="eastAsia"/>
          <w:sz w:val="24"/>
          <w:szCs w:val="24"/>
        </w:rPr>
        <w:t>采购人</w:t>
      </w:r>
      <w:r w:rsidRPr="00F07DBB">
        <w:rPr>
          <w:rFonts w:asciiTheme="minorEastAsia" w:eastAsiaTheme="minorEastAsia" w:hAnsiTheme="minorEastAsia" w:hint="eastAsia"/>
          <w:sz w:val="24"/>
          <w:szCs w:val="24"/>
        </w:rPr>
        <w:t>提出合理解决建议，促使其做到事前控制，避免被动局面，从而造成不应有的损失。 </w:t>
      </w:r>
    </w:p>
    <w:p w:rsidR="0095195B" w:rsidRPr="00F07DBB" w:rsidRDefault="0095195B" w:rsidP="00F07DBB">
      <w:pPr>
        <w:shd w:val="clear" w:color="auto" w:fill="FFFFFF"/>
        <w:spacing w:line="360" w:lineRule="auto"/>
        <w:ind w:firstLine="480"/>
        <w:jc w:val="left"/>
        <w:rPr>
          <w:rFonts w:asciiTheme="minorEastAsia" w:eastAsiaTheme="minorEastAsia" w:hAnsiTheme="minorEastAsia"/>
          <w:color w:val="000000"/>
          <w:sz w:val="24"/>
          <w:szCs w:val="24"/>
        </w:rPr>
      </w:pPr>
      <w:r w:rsidRPr="00F07DBB">
        <w:rPr>
          <w:rFonts w:asciiTheme="minorEastAsia" w:eastAsiaTheme="minorEastAsia" w:hAnsiTheme="minorEastAsia" w:hint="eastAsia"/>
          <w:sz w:val="24"/>
          <w:szCs w:val="24"/>
        </w:rPr>
        <w:t>3.3 参与合同修改、补充工作，分</w:t>
      </w:r>
      <w:r w:rsidRPr="00F07DBB">
        <w:rPr>
          <w:rFonts w:asciiTheme="minorEastAsia" w:eastAsiaTheme="minorEastAsia" w:hAnsiTheme="minorEastAsia" w:hint="eastAsia"/>
          <w:color w:val="000000"/>
          <w:sz w:val="24"/>
          <w:szCs w:val="24"/>
        </w:rPr>
        <w:t>析其对工程造价的影响。 </w:t>
      </w:r>
    </w:p>
    <w:p w:rsidR="0095195B" w:rsidRPr="00F07DBB" w:rsidRDefault="0095195B" w:rsidP="00F07DBB">
      <w:pPr>
        <w:shd w:val="clear" w:color="auto" w:fill="FFFFFF"/>
        <w:spacing w:line="360" w:lineRule="auto"/>
        <w:ind w:firstLine="480"/>
        <w:jc w:val="left"/>
        <w:rPr>
          <w:rFonts w:asciiTheme="minorEastAsia" w:eastAsiaTheme="minorEastAsia" w:hAnsiTheme="minorEastAsia"/>
          <w:color w:val="000000"/>
          <w:sz w:val="24"/>
          <w:szCs w:val="24"/>
        </w:rPr>
      </w:pPr>
      <w:r w:rsidRPr="00F07DBB">
        <w:rPr>
          <w:rFonts w:asciiTheme="minorEastAsia" w:eastAsiaTheme="minorEastAsia" w:hAnsiTheme="minorEastAsia" w:hint="eastAsia"/>
          <w:color w:val="000000"/>
          <w:sz w:val="24"/>
          <w:szCs w:val="24"/>
        </w:rPr>
        <w:t>3.4 分析合同条款对施工单位的违约事项，及时向</w:t>
      </w:r>
      <w:r w:rsidR="00AE5F46">
        <w:rPr>
          <w:rFonts w:asciiTheme="minorEastAsia" w:eastAsiaTheme="minorEastAsia" w:hAnsiTheme="minorEastAsia" w:hint="eastAsia"/>
          <w:color w:val="000000"/>
          <w:sz w:val="24"/>
          <w:szCs w:val="24"/>
        </w:rPr>
        <w:t>采购人</w:t>
      </w:r>
      <w:r w:rsidRPr="00F07DBB">
        <w:rPr>
          <w:rFonts w:asciiTheme="minorEastAsia" w:eastAsiaTheme="minorEastAsia" w:hAnsiTheme="minorEastAsia" w:hint="eastAsia"/>
          <w:color w:val="000000"/>
          <w:sz w:val="24"/>
          <w:szCs w:val="24"/>
        </w:rPr>
        <w:t>提出索赔建议；对</w:t>
      </w:r>
      <w:r w:rsidR="00AE5F46">
        <w:rPr>
          <w:rFonts w:asciiTheme="minorEastAsia" w:eastAsiaTheme="minorEastAsia" w:hAnsiTheme="minorEastAsia" w:hint="eastAsia"/>
          <w:color w:val="000000"/>
          <w:sz w:val="24"/>
          <w:szCs w:val="24"/>
        </w:rPr>
        <w:t>采购人</w:t>
      </w:r>
      <w:r w:rsidRPr="00F07DBB">
        <w:rPr>
          <w:rFonts w:asciiTheme="minorEastAsia" w:eastAsiaTheme="minorEastAsia" w:hAnsiTheme="minorEastAsia" w:hint="eastAsia"/>
          <w:color w:val="000000"/>
          <w:sz w:val="24"/>
          <w:szCs w:val="24"/>
        </w:rPr>
        <w:t>的违约事项及可能的违约事项，及时向</w:t>
      </w:r>
      <w:r w:rsidR="00AE5F46">
        <w:rPr>
          <w:rFonts w:asciiTheme="minorEastAsia" w:eastAsiaTheme="minorEastAsia" w:hAnsiTheme="minorEastAsia" w:hint="eastAsia"/>
          <w:color w:val="000000"/>
          <w:sz w:val="24"/>
          <w:szCs w:val="24"/>
        </w:rPr>
        <w:t>采购人</w:t>
      </w:r>
      <w:r w:rsidRPr="00F07DBB">
        <w:rPr>
          <w:rFonts w:asciiTheme="minorEastAsia" w:eastAsiaTheme="minorEastAsia" w:hAnsiTheme="minorEastAsia" w:hint="eastAsia"/>
          <w:color w:val="000000"/>
          <w:sz w:val="24"/>
          <w:szCs w:val="24"/>
        </w:rPr>
        <w:t>提出反索赔建议或尽可能避免索赔。</w:t>
      </w:r>
    </w:p>
    <w:p w:rsidR="0095195B" w:rsidRPr="00F07DBB" w:rsidRDefault="0095195B" w:rsidP="00F07DBB">
      <w:pPr>
        <w:shd w:val="clear" w:color="auto" w:fill="FFFFFF"/>
        <w:spacing w:line="360" w:lineRule="auto"/>
        <w:ind w:firstLine="480"/>
        <w:jc w:val="left"/>
        <w:rPr>
          <w:rFonts w:asciiTheme="minorEastAsia" w:eastAsiaTheme="minorEastAsia" w:hAnsiTheme="minorEastAsia"/>
          <w:color w:val="000000"/>
          <w:sz w:val="24"/>
          <w:szCs w:val="24"/>
        </w:rPr>
      </w:pPr>
      <w:r w:rsidRPr="00F07DBB">
        <w:rPr>
          <w:rFonts w:asciiTheme="minorEastAsia" w:eastAsiaTheme="minorEastAsia" w:hAnsiTheme="minorEastAsia" w:hint="eastAsia"/>
          <w:color w:val="000000"/>
          <w:sz w:val="24"/>
          <w:szCs w:val="24"/>
        </w:rPr>
        <w:t>3.5 根据合同条款，计算施工单位因工期、质量等造成的违约款项，在竣工结算价款中据实扣除。</w:t>
      </w:r>
    </w:p>
    <w:p w:rsidR="0095195B" w:rsidRPr="001F193F" w:rsidRDefault="0095195B" w:rsidP="00F07DBB">
      <w:pPr>
        <w:shd w:val="clear" w:color="auto" w:fill="FFFFFF"/>
        <w:spacing w:line="360" w:lineRule="auto"/>
        <w:ind w:firstLine="480"/>
        <w:jc w:val="left"/>
        <w:rPr>
          <w:rFonts w:asciiTheme="minorEastAsia" w:eastAsiaTheme="minorEastAsia" w:hAnsiTheme="minorEastAsia"/>
          <w:bCs/>
          <w:color w:val="000000"/>
          <w:sz w:val="24"/>
          <w:szCs w:val="24"/>
        </w:rPr>
      </w:pPr>
      <w:r w:rsidRPr="001F193F">
        <w:rPr>
          <w:rFonts w:asciiTheme="minorEastAsia" w:eastAsiaTheme="minorEastAsia" w:hAnsiTheme="minorEastAsia" w:cs="宋体" w:hint="eastAsia"/>
          <w:sz w:val="24"/>
          <w:szCs w:val="24"/>
        </w:rPr>
        <w:t>（</w:t>
      </w:r>
      <w:r w:rsidR="00C433CA">
        <w:rPr>
          <w:rFonts w:asciiTheme="minorEastAsia" w:eastAsiaTheme="minorEastAsia" w:hAnsiTheme="minorEastAsia" w:cs="宋体" w:hint="eastAsia"/>
          <w:sz w:val="24"/>
          <w:szCs w:val="24"/>
        </w:rPr>
        <w:t>4</w:t>
      </w:r>
      <w:r w:rsidRPr="001F193F">
        <w:rPr>
          <w:rFonts w:asciiTheme="minorEastAsia" w:eastAsiaTheme="minorEastAsia" w:hAnsiTheme="minorEastAsia" w:cs="宋体" w:hint="eastAsia"/>
          <w:sz w:val="24"/>
          <w:szCs w:val="24"/>
        </w:rPr>
        <w:t>）</w:t>
      </w:r>
      <w:r w:rsidRPr="001F193F">
        <w:rPr>
          <w:rFonts w:asciiTheme="minorEastAsia" w:eastAsiaTheme="minorEastAsia" w:hAnsiTheme="minorEastAsia" w:hint="eastAsia"/>
          <w:bCs/>
          <w:color w:val="000000"/>
          <w:sz w:val="24"/>
          <w:szCs w:val="24"/>
        </w:rPr>
        <w:t>其他要求</w:t>
      </w:r>
    </w:p>
    <w:p w:rsidR="0095195B" w:rsidRPr="00F07DBB" w:rsidRDefault="0095195B" w:rsidP="00F07DBB">
      <w:pPr>
        <w:shd w:val="clear" w:color="auto" w:fill="FFFFFF"/>
        <w:spacing w:line="360" w:lineRule="auto"/>
        <w:ind w:firstLine="480"/>
        <w:jc w:val="left"/>
        <w:rPr>
          <w:rFonts w:asciiTheme="minorEastAsia" w:eastAsiaTheme="minorEastAsia" w:hAnsiTheme="minorEastAsia"/>
          <w:b/>
          <w:bCs/>
          <w:color w:val="3333FF"/>
          <w:sz w:val="24"/>
          <w:szCs w:val="24"/>
        </w:rPr>
      </w:pPr>
      <w:r w:rsidRPr="00F07DBB">
        <w:rPr>
          <w:rFonts w:asciiTheme="minorEastAsia" w:eastAsiaTheme="minorEastAsia" w:hAnsiTheme="minorEastAsia" w:hint="eastAsia"/>
          <w:sz w:val="24"/>
          <w:szCs w:val="24"/>
        </w:rPr>
        <w:t>1.1非本省市的</w:t>
      </w:r>
      <w:r w:rsidR="00AE5F46">
        <w:rPr>
          <w:rFonts w:asciiTheme="minorEastAsia" w:eastAsiaTheme="minorEastAsia" w:hAnsiTheme="minorEastAsia" w:hint="eastAsia"/>
          <w:sz w:val="24"/>
          <w:szCs w:val="24"/>
        </w:rPr>
        <w:t>供应商成交</w:t>
      </w:r>
      <w:r w:rsidRPr="00F07DBB">
        <w:rPr>
          <w:rFonts w:asciiTheme="minorEastAsia" w:eastAsiaTheme="minorEastAsia" w:hAnsiTheme="minorEastAsia" w:hint="eastAsia"/>
          <w:sz w:val="24"/>
          <w:szCs w:val="24"/>
        </w:rPr>
        <w:t>后，必须在一个月内完成在安徽省建设行政主管部门进行备案。</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1.2</w:t>
      </w:r>
      <w:r w:rsidR="00AE5F46">
        <w:rPr>
          <w:rFonts w:asciiTheme="minorEastAsia" w:eastAsiaTheme="minorEastAsia" w:hAnsiTheme="minorEastAsia" w:hint="eastAsia"/>
        </w:rPr>
        <w:t>供应商</w:t>
      </w:r>
      <w:r w:rsidRPr="00F07DBB">
        <w:rPr>
          <w:rFonts w:asciiTheme="minorEastAsia" w:eastAsiaTheme="minorEastAsia" w:hAnsiTheme="minorEastAsia" w:hint="eastAsia"/>
        </w:rPr>
        <w:t>委派的项目经理未经</w:t>
      </w:r>
      <w:r w:rsidR="00AE5F46">
        <w:rPr>
          <w:rFonts w:asciiTheme="minorEastAsia" w:eastAsiaTheme="minorEastAsia" w:hAnsiTheme="minorEastAsia" w:hint="eastAsia"/>
        </w:rPr>
        <w:t>采购人</w:t>
      </w:r>
      <w:r w:rsidRPr="00F07DBB">
        <w:rPr>
          <w:rFonts w:asciiTheme="minorEastAsia" w:eastAsiaTheme="minorEastAsia" w:hAnsiTheme="minorEastAsia" w:hint="eastAsia"/>
        </w:rPr>
        <w:t>同意不得中途换人。</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1.3 实施跟踪审计过程中不能认真履行造价审计职责的人员，</w:t>
      </w:r>
      <w:r w:rsidR="00AE5F46">
        <w:rPr>
          <w:rFonts w:asciiTheme="minorEastAsia" w:eastAsiaTheme="minorEastAsia" w:hAnsiTheme="minorEastAsia" w:hint="eastAsia"/>
        </w:rPr>
        <w:t>采购人</w:t>
      </w:r>
      <w:r w:rsidRPr="00F07DBB">
        <w:rPr>
          <w:rFonts w:asciiTheme="minorEastAsia" w:eastAsiaTheme="minorEastAsia" w:hAnsiTheme="minorEastAsia" w:hint="eastAsia"/>
        </w:rPr>
        <w:t>有权要求审计单位换人或终止合同。</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 xml:space="preserve">1.4 </w:t>
      </w:r>
      <w:r w:rsidR="00AE5F46">
        <w:rPr>
          <w:rFonts w:asciiTheme="minorEastAsia" w:eastAsiaTheme="minorEastAsia" w:hAnsiTheme="minorEastAsia" w:hint="eastAsia"/>
        </w:rPr>
        <w:t>供应商</w:t>
      </w:r>
      <w:r w:rsidRPr="00F07DBB">
        <w:rPr>
          <w:rFonts w:asciiTheme="minorEastAsia" w:eastAsiaTheme="minorEastAsia" w:hAnsiTheme="minorEastAsia" w:hint="eastAsia"/>
        </w:rPr>
        <w:t>必须有良好的社会信誉，具有类似工程审计经验，具备相应审计技术装备及审计技术。</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 xml:space="preserve">1.5 </w:t>
      </w:r>
      <w:r w:rsidR="00AE5F46">
        <w:rPr>
          <w:rFonts w:asciiTheme="minorEastAsia" w:eastAsiaTheme="minorEastAsia" w:hAnsiTheme="minorEastAsia" w:hint="eastAsia"/>
        </w:rPr>
        <w:t>供应商</w:t>
      </w:r>
      <w:r w:rsidRPr="00F07DBB">
        <w:rPr>
          <w:rFonts w:asciiTheme="minorEastAsia" w:eastAsiaTheme="minorEastAsia" w:hAnsiTheme="minorEastAsia" w:hint="eastAsia"/>
        </w:rPr>
        <w:t>最近五年无拖欠农民工工资情况及未发生安全生产事故。</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1.6</w:t>
      </w:r>
      <w:r w:rsidR="00AE5F46">
        <w:rPr>
          <w:rFonts w:asciiTheme="minorEastAsia" w:eastAsiaTheme="minorEastAsia" w:hAnsiTheme="minorEastAsia" w:hint="eastAsia"/>
        </w:rPr>
        <w:t>供应商</w:t>
      </w:r>
      <w:r w:rsidRPr="00F07DBB">
        <w:rPr>
          <w:rFonts w:asciiTheme="minorEastAsia" w:eastAsiaTheme="minorEastAsia" w:hAnsiTheme="minorEastAsia" w:hint="eastAsia"/>
        </w:rPr>
        <w:t>须具备保证施工质量的审计管理体系。</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 xml:space="preserve">1.7 </w:t>
      </w:r>
      <w:r w:rsidR="00AE5F46">
        <w:rPr>
          <w:rFonts w:asciiTheme="minorEastAsia" w:eastAsiaTheme="minorEastAsia" w:hAnsiTheme="minorEastAsia" w:hint="eastAsia"/>
        </w:rPr>
        <w:t>供应商</w:t>
      </w:r>
      <w:r w:rsidRPr="00F07DBB">
        <w:rPr>
          <w:rFonts w:asciiTheme="minorEastAsia" w:eastAsiaTheme="minorEastAsia" w:hAnsiTheme="minorEastAsia" w:hint="eastAsia"/>
        </w:rPr>
        <w:t>须认真阅读</w:t>
      </w:r>
      <w:r w:rsidR="00AE5F46">
        <w:rPr>
          <w:rFonts w:asciiTheme="minorEastAsia" w:eastAsiaTheme="minorEastAsia" w:hAnsiTheme="minorEastAsia" w:hint="eastAsia"/>
        </w:rPr>
        <w:t>磋商</w:t>
      </w:r>
      <w:r w:rsidRPr="00F07DBB">
        <w:rPr>
          <w:rFonts w:asciiTheme="minorEastAsia" w:eastAsiaTheme="minorEastAsia" w:hAnsiTheme="minorEastAsia" w:hint="eastAsia"/>
        </w:rPr>
        <w:t>文件，按照</w:t>
      </w:r>
      <w:r w:rsidR="00AE5F46">
        <w:rPr>
          <w:rFonts w:asciiTheme="minorEastAsia" w:eastAsiaTheme="minorEastAsia" w:hAnsiTheme="minorEastAsia" w:hint="eastAsia"/>
        </w:rPr>
        <w:t>磋商</w:t>
      </w:r>
      <w:r w:rsidRPr="00F07DBB">
        <w:rPr>
          <w:rFonts w:asciiTheme="minorEastAsia" w:eastAsiaTheme="minorEastAsia" w:hAnsiTheme="minorEastAsia" w:hint="eastAsia"/>
        </w:rPr>
        <w:t>文件要求编制</w:t>
      </w:r>
      <w:r w:rsidR="00AE5F46">
        <w:rPr>
          <w:rFonts w:asciiTheme="minorEastAsia" w:eastAsiaTheme="minorEastAsia" w:hAnsiTheme="minorEastAsia" w:hint="eastAsia"/>
        </w:rPr>
        <w:t>磋商响应</w:t>
      </w:r>
      <w:r w:rsidRPr="00F07DBB">
        <w:rPr>
          <w:rFonts w:asciiTheme="minorEastAsia" w:eastAsiaTheme="minorEastAsia" w:hAnsiTheme="minorEastAsia" w:hint="eastAsia"/>
        </w:rPr>
        <w:t>文件及工程审计大纲，制定出详尽的跟踪审计工作方案（人员配备、时间安排、质量保证措施等）。</w:t>
      </w:r>
    </w:p>
    <w:p w:rsidR="0095195B" w:rsidRPr="00F07DBB" w:rsidRDefault="0095195B" w:rsidP="00F07DBB">
      <w:pPr>
        <w:pStyle w:val="ab"/>
        <w:spacing w:line="360" w:lineRule="auto"/>
        <w:ind w:firstLineChars="200" w:firstLine="480"/>
        <w:outlineLvl w:val="0"/>
        <w:rPr>
          <w:rFonts w:asciiTheme="minorEastAsia" w:eastAsiaTheme="minorEastAsia" w:hAnsiTheme="minorEastAsia"/>
        </w:rPr>
      </w:pPr>
      <w:r w:rsidRPr="00F07DBB">
        <w:rPr>
          <w:rFonts w:asciiTheme="minorEastAsia" w:eastAsiaTheme="minorEastAsia" w:hAnsiTheme="minorEastAsia" w:hint="eastAsia"/>
        </w:rPr>
        <w:t>1.8工程实施期间，审计方确定</w:t>
      </w:r>
      <w:r w:rsidR="0097551C">
        <w:rPr>
          <w:rFonts w:asciiTheme="minorEastAsia" w:eastAsiaTheme="minorEastAsia" w:hAnsiTheme="minorEastAsia" w:hint="eastAsia"/>
        </w:rPr>
        <w:t>至少</w:t>
      </w:r>
      <w:r w:rsidRPr="00F07DBB">
        <w:rPr>
          <w:rFonts w:asciiTheme="minorEastAsia" w:eastAsiaTheme="minorEastAsia" w:hAnsiTheme="minorEastAsia" w:hint="eastAsia"/>
        </w:rPr>
        <w:t>3名审计人员常驻工地现场，即土建、安装和工程需要的其他技术人员岗位</w:t>
      </w:r>
      <w:r w:rsidR="00D93798">
        <w:rPr>
          <w:rFonts w:asciiTheme="minorEastAsia" w:eastAsiaTheme="minorEastAsia" w:hAnsiTheme="minorEastAsia" w:hint="eastAsia"/>
        </w:rPr>
        <w:t>各</w:t>
      </w:r>
      <w:r w:rsidRPr="00F07DBB">
        <w:rPr>
          <w:rFonts w:asciiTheme="minorEastAsia" w:eastAsiaTheme="minorEastAsia" w:hAnsiTheme="minorEastAsia" w:hint="eastAsia"/>
        </w:rPr>
        <w:t>1人。其中：指定1人为项目经理、1人兼任资料员。</w:t>
      </w:r>
      <w:r w:rsidR="00AE5F46">
        <w:rPr>
          <w:rFonts w:asciiTheme="minorEastAsia" w:eastAsiaTheme="minorEastAsia" w:hAnsiTheme="minorEastAsia" w:hint="eastAsia"/>
        </w:rPr>
        <w:t>供应商</w:t>
      </w:r>
      <w:r w:rsidRPr="00F07DBB">
        <w:rPr>
          <w:rFonts w:asciiTheme="minorEastAsia" w:eastAsiaTheme="minorEastAsia" w:hAnsiTheme="minorEastAsia" w:hint="eastAsia"/>
        </w:rPr>
        <w:t>应保证在项目执行期间配置表中的人员可随时到岗开展工作。</w:t>
      </w:r>
    </w:p>
    <w:p w:rsidR="0095195B" w:rsidRPr="00F07DBB" w:rsidRDefault="001F193F" w:rsidP="00F07DBB">
      <w:pPr>
        <w:pStyle w:val="ab"/>
        <w:spacing w:line="360" w:lineRule="auto"/>
        <w:ind w:firstLineChars="200" w:firstLine="480"/>
        <w:outlineLvl w:val="0"/>
        <w:rPr>
          <w:rFonts w:asciiTheme="minorEastAsia" w:eastAsiaTheme="minorEastAsia" w:hAnsiTheme="minorEastAsia"/>
        </w:rPr>
      </w:pPr>
      <w:r>
        <w:rPr>
          <w:rFonts w:asciiTheme="minorEastAsia" w:eastAsiaTheme="minorEastAsia" w:hAnsiTheme="minorEastAsia" w:hint="eastAsia"/>
        </w:rPr>
        <w:t>1</w:t>
      </w:r>
      <w:r w:rsidR="0095195B" w:rsidRPr="00F07DBB">
        <w:rPr>
          <w:rFonts w:asciiTheme="minorEastAsia" w:eastAsiaTheme="minorEastAsia" w:hAnsiTheme="minorEastAsia" w:hint="eastAsia"/>
        </w:rPr>
        <w:t>.</w:t>
      </w:r>
      <w:r>
        <w:rPr>
          <w:rFonts w:asciiTheme="minorEastAsia" w:eastAsiaTheme="minorEastAsia" w:hAnsiTheme="minorEastAsia" w:hint="eastAsia"/>
        </w:rPr>
        <w:t>9</w:t>
      </w:r>
      <w:r w:rsidR="0095195B" w:rsidRPr="00F07DBB">
        <w:rPr>
          <w:rFonts w:asciiTheme="minorEastAsia" w:eastAsiaTheme="minorEastAsia" w:hAnsiTheme="minorEastAsia" w:hint="eastAsia"/>
        </w:rPr>
        <w:t>在建设过程中，审计方必须按</w:t>
      </w:r>
      <w:r w:rsidR="00AE5F46">
        <w:rPr>
          <w:rFonts w:asciiTheme="minorEastAsia" w:eastAsiaTheme="minorEastAsia" w:hAnsiTheme="minorEastAsia" w:hint="eastAsia"/>
        </w:rPr>
        <w:t>磋商</w:t>
      </w:r>
      <w:r w:rsidR="0095195B" w:rsidRPr="00F07DBB">
        <w:rPr>
          <w:rFonts w:asciiTheme="minorEastAsia" w:eastAsiaTheme="minorEastAsia" w:hAnsiTheme="minorEastAsia" w:hint="eastAsia"/>
        </w:rPr>
        <w:t>时承诺配备的人员及时到位，配备专业人员，未经</w:t>
      </w:r>
      <w:r w:rsidR="00AE5F46">
        <w:rPr>
          <w:rFonts w:asciiTheme="minorEastAsia" w:eastAsiaTheme="minorEastAsia" w:hAnsiTheme="minorEastAsia" w:hint="eastAsia"/>
        </w:rPr>
        <w:t>采购</w:t>
      </w:r>
      <w:r w:rsidR="0095195B" w:rsidRPr="00F07DBB">
        <w:rPr>
          <w:rFonts w:asciiTheme="minorEastAsia" w:eastAsiaTheme="minorEastAsia" w:hAnsiTheme="minorEastAsia" w:hint="eastAsia"/>
        </w:rPr>
        <w:t>人同意，审计方对上述人员不得擅自更换或者减少。根据现场施工情况，审计方保证审计人员每天到场数量。</w:t>
      </w:r>
      <w:r w:rsidR="00AE5F46">
        <w:rPr>
          <w:rFonts w:asciiTheme="minorEastAsia" w:eastAsiaTheme="minorEastAsia" w:hAnsiTheme="minorEastAsia" w:hint="eastAsia"/>
        </w:rPr>
        <w:t>采购</w:t>
      </w:r>
      <w:r w:rsidR="0095195B" w:rsidRPr="00F07DBB">
        <w:rPr>
          <w:rFonts w:asciiTheme="minorEastAsia" w:eastAsiaTheme="minorEastAsia" w:hAnsiTheme="minorEastAsia" w:hint="eastAsia"/>
        </w:rPr>
        <w:t>人有权根据审计现场情况，需要增加审计人员时，审计方必须满足，否则，视同审计方违约，</w:t>
      </w:r>
      <w:r w:rsidR="00AE5F46">
        <w:rPr>
          <w:rFonts w:asciiTheme="minorEastAsia" w:eastAsiaTheme="minorEastAsia" w:hAnsiTheme="minorEastAsia" w:hint="eastAsia"/>
        </w:rPr>
        <w:t>采购</w:t>
      </w:r>
      <w:r w:rsidR="0095195B" w:rsidRPr="00F07DBB">
        <w:rPr>
          <w:rFonts w:asciiTheme="minorEastAsia" w:eastAsiaTheme="minorEastAsia" w:hAnsiTheme="minorEastAsia" w:hint="eastAsia"/>
        </w:rPr>
        <w:t>人有权中止合同履行。</w:t>
      </w:r>
    </w:p>
    <w:p w:rsidR="0095195B" w:rsidRPr="00F07DBB" w:rsidRDefault="001F193F" w:rsidP="00F07DBB">
      <w:pPr>
        <w:pStyle w:val="ab"/>
        <w:spacing w:line="360" w:lineRule="auto"/>
        <w:ind w:firstLineChars="200" w:firstLine="480"/>
        <w:outlineLvl w:val="0"/>
        <w:rPr>
          <w:rFonts w:asciiTheme="minorEastAsia" w:eastAsiaTheme="minorEastAsia" w:hAnsiTheme="minorEastAsia"/>
        </w:rPr>
      </w:pPr>
      <w:r>
        <w:rPr>
          <w:rFonts w:asciiTheme="minorEastAsia" w:eastAsiaTheme="minorEastAsia" w:hAnsiTheme="minorEastAsia" w:hint="eastAsia"/>
        </w:rPr>
        <w:t>1</w:t>
      </w:r>
      <w:r w:rsidR="0095195B" w:rsidRPr="00F07DBB">
        <w:rPr>
          <w:rFonts w:asciiTheme="minorEastAsia" w:eastAsiaTheme="minorEastAsia" w:hAnsiTheme="minorEastAsia" w:hint="eastAsia"/>
        </w:rPr>
        <w:t>.1</w:t>
      </w:r>
      <w:r>
        <w:rPr>
          <w:rFonts w:asciiTheme="minorEastAsia" w:eastAsiaTheme="minorEastAsia" w:hAnsiTheme="minorEastAsia" w:hint="eastAsia"/>
        </w:rPr>
        <w:t>0</w:t>
      </w:r>
      <w:r w:rsidR="0095195B" w:rsidRPr="00F07DBB">
        <w:rPr>
          <w:rFonts w:asciiTheme="minorEastAsia" w:eastAsiaTheme="minorEastAsia" w:hAnsiTheme="minorEastAsia" w:hint="eastAsia"/>
        </w:rPr>
        <w:t xml:space="preserve"> </w:t>
      </w:r>
      <w:r w:rsidR="00AE5F46">
        <w:rPr>
          <w:rFonts w:asciiTheme="minorEastAsia" w:eastAsiaTheme="minorEastAsia" w:hAnsiTheme="minorEastAsia" w:hint="eastAsia"/>
        </w:rPr>
        <w:t>供应商</w:t>
      </w:r>
      <w:r w:rsidR="0095195B" w:rsidRPr="00F07DBB">
        <w:rPr>
          <w:rFonts w:asciiTheme="minorEastAsia" w:eastAsiaTheme="minorEastAsia" w:hAnsiTheme="minorEastAsia" w:hint="eastAsia"/>
        </w:rPr>
        <w:t>自行负责现场踏勘，对建设场地的地理位置、施工现场等情况和影响施工的因素以及困难条件进行周密的察勘和研究，并在充分考虑上述因素的前提下作出</w:t>
      </w:r>
      <w:r w:rsidR="0095195B" w:rsidRPr="00F07DBB">
        <w:rPr>
          <w:rFonts w:asciiTheme="minorEastAsia" w:eastAsiaTheme="minorEastAsia" w:hAnsiTheme="minorEastAsia" w:hint="eastAsia"/>
        </w:rPr>
        <w:lastRenderedPageBreak/>
        <w:t>自己的判断和估价。</w:t>
      </w:r>
      <w:r w:rsidR="00AE5F46">
        <w:rPr>
          <w:rFonts w:asciiTheme="minorEastAsia" w:eastAsiaTheme="minorEastAsia" w:hAnsiTheme="minorEastAsia" w:hint="eastAsia"/>
        </w:rPr>
        <w:t>成交</w:t>
      </w:r>
      <w:r w:rsidR="0095195B" w:rsidRPr="00F07DBB">
        <w:rPr>
          <w:rFonts w:asciiTheme="minorEastAsia" w:eastAsiaTheme="minorEastAsia" w:hAnsiTheme="minorEastAsia" w:hint="eastAsia"/>
        </w:rPr>
        <w:t>后签订全过程审计合同时和实施审计过程中，</w:t>
      </w:r>
      <w:r w:rsidR="00AE5F46">
        <w:rPr>
          <w:rFonts w:asciiTheme="minorEastAsia" w:eastAsiaTheme="minorEastAsia" w:hAnsiTheme="minorEastAsia" w:hint="eastAsia"/>
        </w:rPr>
        <w:t>供应商</w:t>
      </w:r>
      <w:r w:rsidR="0095195B" w:rsidRPr="00F07DBB">
        <w:rPr>
          <w:rFonts w:asciiTheme="minorEastAsia" w:eastAsiaTheme="minorEastAsia" w:hAnsiTheme="minorEastAsia" w:hint="eastAsia"/>
        </w:rPr>
        <w:t>不得以不完全了解现场情况等为由，提出任何形式增加审计咨询服务费用的要求。</w:t>
      </w:r>
    </w:p>
    <w:p w:rsidR="0095195B" w:rsidRPr="00F07DBB" w:rsidRDefault="001F193F" w:rsidP="00F07DBB">
      <w:pPr>
        <w:pStyle w:val="ab"/>
        <w:spacing w:line="360" w:lineRule="auto"/>
        <w:ind w:firstLineChars="200" w:firstLine="480"/>
        <w:outlineLvl w:val="0"/>
        <w:rPr>
          <w:rFonts w:asciiTheme="minorEastAsia" w:eastAsiaTheme="minorEastAsia" w:hAnsiTheme="minorEastAsia"/>
        </w:rPr>
      </w:pPr>
      <w:r>
        <w:rPr>
          <w:rFonts w:asciiTheme="minorEastAsia" w:eastAsiaTheme="minorEastAsia" w:hAnsiTheme="minorEastAsia" w:hint="eastAsia"/>
        </w:rPr>
        <w:t>1.11</w:t>
      </w:r>
      <w:r w:rsidR="0095195B" w:rsidRPr="00F07DBB">
        <w:rPr>
          <w:rFonts w:asciiTheme="minorEastAsia" w:eastAsiaTheme="minorEastAsia" w:hAnsiTheme="minorEastAsia" w:hint="eastAsia"/>
        </w:rPr>
        <w:t xml:space="preserve"> </w:t>
      </w:r>
      <w:r w:rsidR="00AE5F46">
        <w:rPr>
          <w:rFonts w:asciiTheme="minorEastAsia" w:eastAsiaTheme="minorEastAsia" w:hAnsiTheme="minorEastAsia" w:hint="eastAsia"/>
        </w:rPr>
        <w:t>采购人</w:t>
      </w:r>
      <w:r w:rsidR="0095195B" w:rsidRPr="00F07DBB">
        <w:rPr>
          <w:rFonts w:asciiTheme="minorEastAsia" w:eastAsiaTheme="minorEastAsia" w:hAnsiTheme="minorEastAsia" w:hint="eastAsia"/>
        </w:rPr>
        <w:t>除为驻工地现场跟踪审计人员准备办公室一间外，其他办公条件、食宿等自理。</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二、</w:t>
      </w:r>
      <w:r w:rsidR="00512BDD"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需要材料：请携带</w:t>
      </w:r>
      <w:r w:rsidR="00BB289D" w:rsidRPr="00F07DBB">
        <w:rPr>
          <w:rFonts w:asciiTheme="minorEastAsia" w:eastAsiaTheme="minorEastAsia" w:hAnsiTheme="minorEastAsia" w:hint="eastAsia"/>
          <w:b w:val="0"/>
          <w:bCs w:val="0"/>
          <w:sz w:val="24"/>
          <w:szCs w:val="24"/>
        </w:rPr>
        <w:t>磋商响应</w:t>
      </w:r>
      <w:r w:rsidRPr="00F07DBB">
        <w:rPr>
          <w:rFonts w:asciiTheme="minorEastAsia" w:eastAsiaTheme="minorEastAsia" w:hAnsiTheme="minorEastAsia" w:hint="eastAsia"/>
          <w:b w:val="0"/>
          <w:bCs w:val="0"/>
          <w:sz w:val="24"/>
          <w:szCs w:val="24"/>
        </w:rPr>
        <w:t>文件及以下资料</w:t>
      </w:r>
      <w:r w:rsidR="005972C5" w:rsidRPr="00F07DBB">
        <w:rPr>
          <w:rFonts w:asciiTheme="minorEastAsia" w:eastAsiaTheme="minorEastAsia" w:hAnsiTheme="minorEastAsia" w:hint="eastAsia"/>
          <w:b w:val="0"/>
          <w:bCs w:val="0"/>
          <w:sz w:val="24"/>
          <w:szCs w:val="24"/>
        </w:rPr>
        <w:t>至磋商现场</w:t>
      </w:r>
      <w:r w:rsidRPr="00F07DBB">
        <w:rPr>
          <w:rFonts w:asciiTheme="minorEastAsia" w:eastAsiaTheme="minorEastAsia" w:hAnsiTheme="minorEastAsia" w:hint="eastAsia"/>
          <w:b w:val="0"/>
          <w:bCs w:val="0"/>
          <w:sz w:val="24"/>
          <w:szCs w:val="24"/>
        </w:rPr>
        <w:t>：</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企业</w:t>
      </w:r>
      <w:r w:rsidR="00B8589B" w:rsidRPr="00F07DBB">
        <w:rPr>
          <w:rFonts w:asciiTheme="minorEastAsia" w:eastAsiaTheme="minorEastAsia" w:hAnsiTheme="minorEastAsia" w:hint="eastAsia"/>
          <w:b w:val="0"/>
          <w:bCs w:val="0"/>
          <w:sz w:val="24"/>
          <w:szCs w:val="24"/>
        </w:rPr>
        <w:t>法定代表人身份证明及身份证原件或</w:t>
      </w:r>
      <w:r w:rsidRPr="00F07DBB">
        <w:rPr>
          <w:rFonts w:asciiTheme="minorEastAsia" w:eastAsiaTheme="minorEastAsia" w:hAnsiTheme="minorEastAsia" w:hint="eastAsia"/>
          <w:b w:val="0"/>
          <w:bCs w:val="0"/>
          <w:sz w:val="24"/>
          <w:szCs w:val="24"/>
        </w:rPr>
        <w:t>法人授权委托书原件</w:t>
      </w:r>
      <w:r w:rsidR="00B8589B" w:rsidRPr="00F07DBB">
        <w:rPr>
          <w:rFonts w:asciiTheme="minorEastAsia" w:eastAsiaTheme="minorEastAsia" w:hAnsiTheme="minorEastAsia" w:hint="eastAsia"/>
          <w:b w:val="0"/>
          <w:bCs w:val="0"/>
          <w:sz w:val="24"/>
          <w:szCs w:val="24"/>
        </w:rPr>
        <w:t>及</w:t>
      </w:r>
      <w:r w:rsidRPr="00F07DBB">
        <w:rPr>
          <w:rFonts w:asciiTheme="minorEastAsia" w:eastAsiaTheme="minorEastAsia" w:hAnsiTheme="minorEastAsia" w:hint="eastAsia"/>
          <w:b w:val="0"/>
          <w:bCs w:val="0"/>
          <w:sz w:val="24"/>
          <w:szCs w:val="24"/>
        </w:rPr>
        <w:t>被委托人的身份证原件。</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三、</w:t>
      </w:r>
      <w:r w:rsidR="005972C5"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资格要求</w:t>
      </w:r>
    </w:p>
    <w:p w:rsidR="00284B9D" w:rsidRPr="00F07DBB" w:rsidRDefault="004B19EE"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见竞争性磋商公告</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四、</w:t>
      </w:r>
      <w:r w:rsidR="005C70FC" w:rsidRPr="00F07DBB">
        <w:rPr>
          <w:rFonts w:asciiTheme="minorEastAsia" w:eastAsiaTheme="minorEastAsia" w:hAnsiTheme="minorEastAsia" w:hint="eastAsia"/>
          <w:b w:val="0"/>
          <w:bCs w:val="0"/>
          <w:sz w:val="24"/>
          <w:szCs w:val="24"/>
        </w:rPr>
        <w:t>磋商响应</w:t>
      </w:r>
      <w:r w:rsidRPr="00F07DBB">
        <w:rPr>
          <w:rFonts w:asciiTheme="minorEastAsia" w:eastAsiaTheme="minorEastAsia" w:hAnsiTheme="minorEastAsia" w:hint="eastAsia"/>
          <w:b w:val="0"/>
          <w:bCs w:val="0"/>
          <w:sz w:val="24"/>
          <w:szCs w:val="24"/>
        </w:rPr>
        <w:t>文件的内容</w:t>
      </w:r>
    </w:p>
    <w:p w:rsidR="00284B9D" w:rsidRPr="00F07DBB" w:rsidRDefault="001E6612"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磋商响应</w:t>
      </w:r>
      <w:r w:rsidR="00284B9D" w:rsidRPr="00F07DBB">
        <w:rPr>
          <w:rFonts w:asciiTheme="minorEastAsia" w:eastAsiaTheme="minorEastAsia" w:hAnsiTheme="minorEastAsia" w:hint="eastAsia"/>
          <w:b w:val="0"/>
          <w:bCs w:val="0"/>
          <w:sz w:val="24"/>
          <w:szCs w:val="24"/>
        </w:rPr>
        <w:t>文件应包括以下部分：</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1.</w:t>
      </w:r>
      <w:r w:rsidR="001D6DD4" w:rsidRPr="00F07DBB">
        <w:rPr>
          <w:rFonts w:asciiTheme="minorEastAsia" w:eastAsiaTheme="minorEastAsia" w:hAnsiTheme="minorEastAsia" w:hint="eastAsia"/>
          <w:b w:val="0"/>
          <w:bCs w:val="0"/>
          <w:sz w:val="24"/>
          <w:szCs w:val="24"/>
        </w:rPr>
        <w:t>磋商响应</w:t>
      </w:r>
      <w:r w:rsidRPr="00F07DBB">
        <w:rPr>
          <w:rFonts w:asciiTheme="minorEastAsia" w:eastAsiaTheme="minorEastAsia" w:hAnsiTheme="minorEastAsia" w:hint="eastAsia"/>
          <w:b w:val="0"/>
          <w:bCs w:val="0"/>
          <w:sz w:val="24"/>
          <w:szCs w:val="24"/>
        </w:rPr>
        <w:t>函</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2.</w:t>
      </w:r>
      <w:r w:rsidR="00287400" w:rsidRPr="00F07DBB">
        <w:rPr>
          <w:rFonts w:asciiTheme="minorEastAsia" w:eastAsiaTheme="minorEastAsia" w:hAnsiTheme="minorEastAsia" w:hint="eastAsia"/>
          <w:b w:val="0"/>
          <w:bCs w:val="0"/>
          <w:sz w:val="24"/>
          <w:szCs w:val="24"/>
        </w:rPr>
        <w:t xml:space="preserve"> 企业法定代表人身份证明原件及身份证复印件或法人授权委托书原件及被委托人的身份证复印件</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3.报价表</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4.服务方案。</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5.其他相关资料</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（1）营业执照</w:t>
      </w:r>
    </w:p>
    <w:p w:rsidR="001F193F"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（2）</w:t>
      </w:r>
      <w:r w:rsidR="001F193F">
        <w:rPr>
          <w:rFonts w:asciiTheme="minorEastAsia" w:eastAsiaTheme="minorEastAsia" w:hAnsiTheme="minorEastAsia" w:hint="eastAsia"/>
          <w:b w:val="0"/>
          <w:bCs w:val="0"/>
          <w:sz w:val="24"/>
          <w:szCs w:val="24"/>
        </w:rPr>
        <w:t>资质证书</w:t>
      </w:r>
    </w:p>
    <w:p w:rsidR="00284B9D" w:rsidRPr="00F07DBB" w:rsidRDefault="001F193F"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（3）</w:t>
      </w:r>
      <w:r w:rsidR="00284B9D" w:rsidRPr="00F07DBB">
        <w:rPr>
          <w:rFonts w:asciiTheme="minorEastAsia" w:eastAsiaTheme="minorEastAsia" w:hAnsiTheme="minorEastAsia" w:hint="eastAsia"/>
          <w:b w:val="0"/>
          <w:bCs w:val="0"/>
          <w:sz w:val="24"/>
          <w:szCs w:val="24"/>
        </w:rPr>
        <w:t>业绩证明</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w:t>
      </w:r>
      <w:r w:rsidR="001F193F">
        <w:rPr>
          <w:rFonts w:asciiTheme="minorEastAsia" w:eastAsiaTheme="minorEastAsia" w:hAnsiTheme="minorEastAsia" w:hint="eastAsia"/>
          <w:b w:val="0"/>
          <w:bCs w:val="0"/>
          <w:sz w:val="24"/>
          <w:szCs w:val="24"/>
        </w:rPr>
        <w:t>4</w:t>
      </w:r>
      <w:r w:rsidRPr="00F07DBB">
        <w:rPr>
          <w:rFonts w:asciiTheme="minorEastAsia" w:eastAsiaTheme="minorEastAsia" w:hAnsiTheme="minorEastAsia" w:hint="eastAsia"/>
          <w:b w:val="0"/>
          <w:bCs w:val="0"/>
          <w:sz w:val="24"/>
          <w:szCs w:val="24"/>
        </w:rPr>
        <w:t>）其他</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五、</w:t>
      </w:r>
      <w:r w:rsidR="005972C5"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报价</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1.</w:t>
      </w:r>
      <w:r w:rsidR="005972C5"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应依据</w:t>
      </w:r>
      <w:r w:rsidR="00AE7F42" w:rsidRPr="00F07DBB">
        <w:rPr>
          <w:rFonts w:asciiTheme="minorEastAsia" w:eastAsiaTheme="minorEastAsia" w:hAnsiTheme="minorEastAsia" w:hint="eastAsia"/>
          <w:b w:val="0"/>
          <w:bCs w:val="0"/>
          <w:sz w:val="24"/>
          <w:szCs w:val="24"/>
        </w:rPr>
        <w:t>竞争性磋商</w:t>
      </w:r>
      <w:r w:rsidRPr="00F07DBB">
        <w:rPr>
          <w:rFonts w:asciiTheme="minorEastAsia" w:eastAsiaTheme="minorEastAsia" w:hAnsiTheme="minorEastAsia" w:hint="eastAsia"/>
          <w:b w:val="0"/>
          <w:bCs w:val="0"/>
          <w:sz w:val="24"/>
          <w:szCs w:val="24"/>
        </w:rPr>
        <w:t>公告的采购范围及其他约定需要考虑的</w:t>
      </w:r>
      <w:r w:rsidR="00BE6E21"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因素进行报价，所有</w:t>
      </w:r>
      <w:r w:rsidR="00BE6E21"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均以人民币报价，</w:t>
      </w:r>
      <w:r w:rsidR="005972C5"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报价不得大于项目</w:t>
      </w:r>
      <w:r w:rsidR="005972C5"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控制价。</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2.</w:t>
      </w:r>
      <w:r w:rsidR="00E66FCD" w:rsidRPr="00F07DBB">
        <w:rPr>
          <w:rFonts w:asciiTheme="minorEastAsia" w:eastAsiaTheme="minorEastAsia" w:hAnsiTheme="minorEastAsia" w:hint="eastAsia"/>
          <w:b w:val="0"/>
          <w:bCs w:val="0"/>
          <w:sz w:val="24"/>
          <w:szCs w:val="24"/>
        </w:rPr>
        <w:t xml:space="preserve"> 磋商响应</w:t>
      </w:r>
      <w:r w:rsidRPr="00F07DBB">
        <w:rPr>
          <w:rFonts w:asciiTheme="minorEastAsia" w:eastAsiaTheme="minorEastAsia" w:hAnsiTheme="minorEastAsia" w:hint="eastAsia"/>
          <w:b w:val="0"/>
          <w:bCs w:val="0"/>
          <w:sz w:val="24"/>
          <w:szCs w:val="24"/>
        </w:rPr>
        <w:t>文件的报价表上应清楚地标明</w:t>
      </w:r>
      <w:r w:rsidR="00A2409D"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拟提供服务名称、</w:t>
      </w:r>
      <w:r w:rsidR="00DD00A8">
        <w:rPr>
          <w:rFonts w:asciiTheme="minorEastAsia" w:eastAsiaTheme="minorEastAsia" w:hAnsiTheme="minorEastAsia" w:hint="eastAsia"/>
          <w:b w:val="0"/>
          <w:bCs w:val="0"/>
          <w:sz w:val="24"/>
          <w:szCs w:val="24"/>
        </w:rPr>
        <w:t>费率</w:t>
      </w:r>
      <w:r w:rsidRPr="00F07DBB">
        <w:rPr>
          <w:rFonts w:asciiTheme="minorEastAsia" w:eastAsiaTheme="minorEastAsia" w:hAnsiTheme="minorEastAsia" w:hint="eastAsia"/>
          <w:b w:val="0"/>
          <w:bCs w:val="0"/>
          <w:sz w:val="24"/>
          <w:szCs w:val="24"/>
        </w:rPr>
        <w:t>等内容。</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六、</w:t>
      </w:r>
      <w:r w:rsidR="000F168E" w:rsidRPr="00F07DBB">
        <w:rPr>
          <w:rFonts w:asciiTheme="minorEastAsia" w:eastAsiaTheme="minorEastAsia" w:hAnsiTheme="minorEastAsia" w:hint="eastAsia"/>
          <w:b w:val="0"/>
          <w:bCs w:val="0"/>
          <w:sz w:val="24"/>
          <w:szCs w:val="24"/>
        </w:rPr>
        <w:t>磋商响应</w:t>
      </w:r>
      <w:r w:rsidRPr="00F07DBB">
        <w:rPr>
          <w:rFonts w:asciiTheme="minorEastAsia" w:eastAsiaTheme="minorEastAsia" w:hAnsiTheme="minorEastAsia" w:hint="eastAsia"/>
          <w:b w:val="0"/>
          <w:bCs w:val="0"/>
          <w:sz w:val="24"/>
          <w:szCs w:val="24"/>
        </w:rPr>
        <w:t>文件的规定</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1.自</w:t>
      </w:r>
      <w:r w:rsidR="00FC55F3" w:rsidRPr="00F07DBB">
        <w:rPr>
          <w:rFonts w:asciiTheme="minorEastAsia" w:eastAsiaTheme="minorEastAsia" w:hAnsiTheme="minorEastAsia" w:hint="eastAsia"/>
          <w:b w:val="0"/>
          <w:bCs w:val="0"/>
          <w:sz w:val="24"/>
          <w:szCs w:val="24"/>
        </w:rPr>
        <w:t>磋商之</w:t>
      </w:r>
      <w:r w:rsidRPr="00F07DBB">
        <w:rPr>
          <w:rFonts w:asciiTheme="minorEastAsia" w:eastAsiaTheme="minorEastAsia" w:hAnsiTheme="minorEastAsia" w:hint="eastAsia"/>
          <w:b w:val="0"/>
          <w:bCs w:val="0"/>
          <w:sz w:val="24"/>
          <w:szCs w:val="24"/>
        </w:rPr>
        <w:t>日起60天内</w:t>
      </w:r>
      <w:r w:rsidR="007418BE" w:rsidRPr="00F07DBB">
        <w:rPr>
          <w:rFonts w:asciiTheme="minorEastAsia" w:eastAsiaTheme="minorEastAsia" w:hAnsiTheme="minorEastAsia" w:hint="eastAsia"/>
          <w:b w:val="0"/>
          <w:bCs w:val="0"/>
          <w:sz w:val="24"/>
          <w:szCs w:val="24"/>
        </w:rPr>
        <w:t>磋商响应</w:t>
      </w:r>
      <w:r w:rsidRPr="00F07DBB">
        <w:rPr>
          <w:rFonts w:asciiTheme="minorEastAsia" w:eastAsiaTheme="minorEastAsia" w:hAnsiTheme="minorEastAsia" w:hint="eastAsia"/>
          <w:b w:val="0"/>
          <w:bCs w:val="0"/>
          <w:sz w:val="24"/>
          <w:szCs w:val="24"/>
        </w:rPr>
        <w:t>文件应保持有效。</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2.</w:t>
      </w:r>
      <w:r w:rsidR="0045026A" w:rsidRPr="00F07DBB">
        <w:rPr>
          <w:rFonts w:asciiTheme="minorEastAsia" w:eastAsiaTheme="minorEastAsia" w:hAnsiTheme="minorEastAsia" w:hint="eastAsia"/>
          <w:b w:val="0"/>
          <w:bCs w:val="0"/>
          <w:sz w:val="24"/>
          <w:szCs w:val="24"/>
        </w:rPr>
        <w:t xml:space="preserve"> 磋商响应</w:t>
      </w:r>
      <w:r w:rsidRPr="00F07DBB">
        <w:rPr>
          <w:rFonts w:asciiTheme="minorEastAsia" w:eastAsiaTheme="minorEastAsia" w:hAnsiTheme="minorEastAsia" w:hint="eastAsia"/>
          <w:b w:val="0"/>
          <w:bCs w:val="0"/>
          <w:sz w:val="24"/>
          <w:szCs w:val="24"/>
        </w:rPr>
        <w:t>文件正本一份，副本二份。每份</w:t>
      </w:r>
      <w:r w:rsidR="00A32B05" w:rsidRPr="00F07DBB">
        <w:rPr>
          <w:rFonts w:asciiTheme="minorEastAsia" w:eastAsiaTheme="minorEastAsia" w:hAnsiTheme="minorEastAsia" w:hint="eastAsia"/>
          <w:b w:val="0"/>
          <w:bCs w:val="0"/>
          <w:sz w:val="24"/>
          <w:szCs w:val="24"/>
        </w:rPr>
        <w:t>磋商响应</w:t>
      </w:r>
      <w:r w:rsidRPr="00F07DBB">
        <w:rPr>
          <w:rFonts w:asciiTheme="minorEastAsia" w:eastAsiaTheme="minorEastAsia" w:hAnsiTheme="minorEastAsia" w:hint="eastAsia"/>
          <w:b w:val="0"/>
          <w:bCs w:val="0"/>
          <w:sz w:val="24"/>
          <w:szCs w:val="24"/>
        </w:rPr>
        <w:t>文件须在封面上清楚标明“正本”或“副本”字样。一旦正本与副本不符，以正本为准。</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lastRenderedPageBreak/>
        <w:t>3.</w:t>
      </w:r>
      <w:r w:rsidR="00B9762F" w:rsidRPr="00F07DBB">
        <w:rPr>
          <w:rFonts w:asciiTheme="minorEastAsia" w:eastAsiaTheme="minorEastAsia" w:hAnsiTheme="minorEastAsia" w:hint="eastAsia"/>
          <w:b w:val="0"/>
          <w:bCs w:val="0"/>
          <w:sz w:val="24"/>
          <w:szCs w:val="24"/>
        </w:rPr>
        <w:t xml:space="preserve"> 磋商响应</w:t>
      </w:r>
      <w:r w:rsidRPr="00F07DBB">
        <w:rPr>
          <w:rFonts w:asciiTheme="minorEastAsia" w:eastAsiaTheme="minorEastAsia" w:hAnsiTheme="minorEastAsia" w:hint="eastAsia"/>
          <w:b w:val="0"/>
          <w:bCs w:val="0"/>
          <w:sz w:val="24"/>
          <w:szCs w:val="24"/>
        </w:rPr>
        <w:t>文件的正本与副本应进行包装，并在封套的封口处加盖</w:t>
      </w:r>
      <w:r w:rsidR="00A2409D"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单位公章。封皮上应写明：</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（1）</w:t>
      </w:r>
      <w:r w:rsidR="00AE5F46" w:rsidRPr="00AE5F46">
        <w:rPr>
          <w:rFonts w:asciiTheme="minorEastAsia" w:eastAsiaTheme="minorEastAsia" w:hAnsiTheme="minorEastAsia" w:hint="eastAsia"/>
          <w:b w:val="0"/>
          <w:bCs w:val="0"/>
          <w:sz w:val="24"/>
          <w:szCs w:val="24"/>
        </w:rPr>
        <w:t>铜陵学院信息综合楼工程全过程跟踪审计服务项目</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（2）标明“请勿在</w:t>
      </w:r>
      <w:r w:rsidR="004B53AA" w:rsidRPr="00F07DBB">
        <w:rPr>
          <w:rFonts w:asciiTheme="minorEastAsia" w:eastAsiaTheme="minorEastAsia" w:hAnsiTheme="minorEastAsia" w:hint="eastAsia"/>
          <w:b w:val="0"/>
          <w:bCs w:val="0"/>
          <w:sz w:val="24"/>
          <w:szCs w:val="24"/>
        </w:rPr>
        <w:t xml:space="preserve">  </w:t>
      </w:r>
      <w:r w:rsidRPr="00F07DBB">
        <w:rPr>
          <w:rFonts w:asciiTheme="minorEastAsia" w:eastAsiaTheme="minorEastAsia" w:hAnsiTheme="minorEastAsia" w:hint="eastAsia"/>
          <w:b w:val="0"/>
          <w:bCs w:val="0"/>
          <w:sz w:val="24"/>
          <w:szCs w:val="24"/>
        </w:rPr>
        <w:t>年</w:t>
      </w:r>
      <w:r w:rsidR="004B53AA" w:rsidRPr="00F07DBB">
        <w:rPr>
          <w:rFonts w:asciiTheme="minorEastAsia" w:eastAsiaTheme="minorEastAsia" w:hAnsiTheme="minorEastAsia" w:hint="eastAsia"/>
          <w:b w:val="0"/>
          <w:bCs w:val="0"/>
          <w:sz w:val="24"/>
          <w:szCs w:val="24"/>
        </w:rPr>
        <w:t xml:space="preserve">  </w:t>
      </w:r>
      <w:r w:rsidRPr="00F07DBB">
        <w:rPr>
          <w:rFonts w:asciiTheme="minorEastAsia" w:eastAsiaTheme="minorEastAsia" w:hAnsiTheme="minorEastAsia" w:hint="eastAsia"/>
          <w:b w:val="0"/>
          <w:bCs w:val="0"/>
          <w:sz w:val="24"/>
          <w:szCs w:val="24"/>
        </w:rPr>
        <w:t>月</w:t>
      </w:r>
      <w:r w:rsidR="004B53AA" w:rsidRPr="00F07DBB">
        <w:rPr>
          <w:rFonts w:asciiTheme="minorEastAsia" w:eastAsiaTheme="minorEastAsia" w:hAnsiTheme="minorEastAsia" w:hint="eastAsia"/>
          <w:b w:val="0"/>
          <w:bCs w:val="0"/>
          <w:sz w:val="24"/>
          <w:szCs w:val="24"/>
        </w:rPr>
        <w:t xml:space="preserve">  </w:t>
      </w:r>
      <w:r w:rsidRPr="00F07DBB">
        <w:rPr>
          <w:rFonts w:asciiTheme="minorEastAsia" w:eastAsiaTheme="minorEastAsia" w:hAnsiTheme="minorEastAsia" w:hint="eastAsia"/>
          <w:b w:val="0"/>
          <w:bCs w:val="0"/>
          <w:sz w:val="24"/>
          <w:szCs w:val="24"/>
        </w:rPr>
        <w:t>日</w:t>
      </w:r>
      <w:r w:rsidR="009B7482" w:rsidRPr="00F07DBB">
        <w:rPr>
          <w:rFonts w:asciiTheme="minorEastAsia" w:eastAsiaTheme="minorEastAsia" w:hAnsiTheme="minorEastAsia" w:hint="eastAsia"/>
          <w:b w:val="0"/>
          <w:bCs w:val="0"/>
          <w:sz w:val="24"/>
          <w:szCs w:val="24"/>
        </w:rPr>
        <w:t xml:space="preserve">   时</w:t>
      </w:r>
      <w:r w:rsidRPr="00F07DBB">
        <w:rPr>
          <w:rFonts w:asciiTheme="minorEastAsia" w:eastAsiaTheme="minorEastAsia" w:hAnsiTheme="minorEastAsia" w:hint="eastAsia"/>
          <w:b w:val="0"/>
          <w:bCs w:val="0"/>
          <w:sz w:val="24"/>
          <w:szCs w:val="24"/>
        </w:rPr>
        <w:t>之前启封”</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（3）</w:t>
      </w:r>
      <w:r w:rsidR="00A2409D"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名称（并盖单位公章）</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七、评</w:t>
      </w:r>
      <w:r w:rsidR="005D7697" w:rsidRPr="00F07DBB">
        <w:rPr>
          <w:rFonts w:asciiTheme="minorEastAsia" w:eastAsiaTheme="minorEastAsia" w:hAnsiTheme="minorEastAsia" w:hint="eastAsia"/>
          <w:b w:val="0"/>
          <w:bCs w:val="0"/>
          <w:sz w:val="24"/>
          <w:szCs w:val="24"/>
        </w:rPr>
        <w:t>审</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1.</w:t>
      </w:r>
      <w:r w:rsidR="00420D7B"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时间：</w:t>
      </w:r>
      <w:r w:rsidR="00D66FC8" w:rsidRPr="00F07DBB">
        <w:rPr>
          <w:rFonts w:asciiTheme="minorEastAsia" w:eastAsiaTheme="minorEastAsia" w:hAnsiTheme="minorEastAsia" w:hint="eastAsia"/>
          <w:b w:val="0"/>
          <w:bCs w:val="0"/>
          <w:sz w:val="24"/>
          <w:szCs w:val="24"/>
        </w:rPr>
        <w:t>见竞争性磋商公告</w:t>
      </w:r>
      <w:r w:rsidRPr="00F07DBB">
        <w:rPr>
          <w:rFonts w:asciiTheme="minorEastAsia" w:eastAsiaTheme="minorEastAsia" w:hAnsiTheme="minorEastAsia" w:hint="eastAsia"/>
          <w:b w:val="0"/>
          <w:bCs w:val="0"/>
          <w:sz w:val="24"/>
          <w:szCs w:val="24"/>
        </w:rPr>
        <w:t>。</w:t>
      </w:r>
      <w:r w:rsidR="00A2409D"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应委派法定代表人或委托代理人参加</w:t>
      </w:r>
      <w:r w:rsidR="00420D7B"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会议。</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2.</w:t>
      </w:r>
      <w:r w:rsidR="005D7697" w:rsidRPr="00F07DBB">
        <w:rPr>
          <w:rFonts w:asciiTheme="minorEastAsia" w:eastAsiaTheme="minorEastAsia" w:hAnsiTheme="minorEastAsia" w:hint="eastAsia"/>
          <w:b w:val="0"/>
          <w:bCs w:val="0"/>
          <w:sz w:val="24"/>
          <w:szCs w:val="24"/>
        </w:rPr>
        <w:t>评审</w:t>
      </w:r>
      <w:r w:rsidRPr="00F07DBB">
        <w:rPr>
          <w:rFonts w:asciiTheme="minorEastAsia" w:eastAsiaTheme="minorEastAsia" w:hAnsiTheme="minorEastAsia" w:hint="eastAsia"/>
          <w:b w:val="0"/>
          <w:bCs w:val="0"/>
          <w:sz w:val="24"/>
          <w:szCs w:val="24"/>
        </w:rPr>
        <w:t>方式：综合评分法。得分最高的</w:t>
      </w:r>
      <w:r w:rsidR="00A2409D"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为第一</w:t>
      </w:r>
      <w:r w:rsidR="00A2409D" w:rsidRPr="00F07DBB">
        <w:rPr>
          <w:rFonts w:asciiTheme="minorEastAsia" w:eastAsiaTheme="minorEastAsia" w:hAnsiTheme="minorEastAsia" w:hint="eastAsia"/>
          <w:b w:val="0"/>
          <w:bCs w:val="0"/>
          <w:sz w:val="24"/>
          <w:szCs w:val="24"/>
        </w:rPr>
        <w:t>成交</w:t>
      </w:r>
      <w:r w:rsidRPr="00F07DBB">
        <w:rPr>
          <w:rFonts w:asciiTheme="minorEastAsia" w:eastAsiaTheme="minorEastAsia" w:hAnsiTheme="minorEastAsia" w:hint="eastAsia"/>
          <w:b w:val="0"/>
          <w:bCs w:val="0"/>
          <w:sz w:val="24"/>
          <w:szCs w:val="24"/>
        </w:rPr>
        <w:t>候选</w:t>
      </w:r>
      <w:r w:rsidR="00242C05"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，以次低的为第二</w:t>
      </w:r>
      <w:r w:rsidR="00A2409D" w:rsidRPr="00F07DBB">
        <w:rPr>
          <w:rFonts w:asciiTheme="minorEastAsia" w:eastAsiaTheme="minorEastAsia" w:hAnsiTheme="minorEastAsia" w:hint="eastAsia"/>
          <w:b w:val="0"/>
          <w:bCs w:val="0"/>
          <w:sz w:val="24"/>
          <w:szCs w:val="24"/>
        </w:rPr>
        <w:t>成交</w:t>
      </w:r>
      <w:r w:rsidRPr="00F07DBB">
        <w:rPr>
          <w:rFonts w:asciiTheme="minorEastAsia" w:eastAsiaTheme="minorEastAsia" w:hAnsiTheme="minorEastAsia" w:hint="eastAsia"/>
          <w:b w:val="0"/>
          <w:bCs w:val="0"/>
          <w:sz w:val="24"/>
          <w:szCs w:val="24"/>
        </w:rPr>
        <w:t>候选</w:t>
      </w:r>
      <w:r w:rsidR="00242C05"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，依此类推。（参照综合评分指标细则）。</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2.</w:t>
      </w:r>
      <w:r w:rsidR="00420D7B" w:rsidRPr="00F07DBB">
        <w:rPr>
          <w:rFonts w:asciiTheme="minorEastAsia" w:eastAsiaTheme="minorEastAsia" w:hAnsiTheme="minorEastAsia" w:hint="eastAsia"/>
          <w:b w:val="0"/>
          <w:bCs w:val="0"/>
          <w:sz w:val="24"/>
          <w:szCs w:val="24"/>
        </w:rPr>
        <w:t>磋商</w:t>
      </w:r>
      <w:r w:rsidRPr="00F07DBB">
        <w:rPr>
          <w:rFonts w:asciiTheme="minorEastAsia" w:eastAsiaTheme="minorEastAsia" w:hAnsiTheme="minorEastAsia" w:hint="eastAsia"/>
          <w:b w:val="0"/>
          <w:bCs w:val="0"/>
          <w:sz w:val="24"/>
          <w:szCs w:val="24"/>
        </w:rPr>
        <w:t>流程：</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（1）核对</w:t>
      </w:r>
      <w:r w:rsidR="00A2409D"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代表身份信息</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（2）</w:t>
      </w:r>
      <w:r w:rsidR="00420D7B" w:rsidRPr="00F07DBB">
        <w:rPr>
          <w:rFonts w:asciiTheme="minorEastAsia" w:eastAsiaTheme="minorEastAsia" w:hAnsiTheme="minorEastAsia" w:hint="eastAsia"/>
          <w:b w:val="0"/>
          <w:bCs w:val="0"/>
          <w:sz w:val="24"/>
          <w:szCs w:val="24"/>
        </w:rPr>
        <w:t>磋商小组</w:t>
      </w:r>
      <w:r w:rsidRPr="00F07DBB">
        <w:rPr>
          <w:rFonts w:asciiTheme="minorEastAsia" w:eastAsiaTheme="minorEastAsia" w:hAnsiTheme="minorEastAsia" w:hint="eastAsia"/>
          <w:b w:val="0"/>
          <w:bCs w:val="0"/>
          <w:sz w:val="24"/>
          <w:szCs w:val="24"/>
        </w:rPr>
        <w:t>开启、查阅</w:t>
      </w:r>
      <w:r w:rsidR="00107A4F" w:rsidRPr="00F07DBB">
        <w:rPr>
          <w:rFonts w:asciiTheme="minorEastAsia" w:eastAsiaTheme="minorEastAsia" w:hAnsiTheme="minorEastAsia" w:hint="eastAsia"/>
          <w:b w:val="0"/>
          <w:bCs w:val="0"/>
          <w:sz w:val="24"/>
          <w:szCs w:val="24"/>
        </w:rPr>
        <w:t>磋商响应</w:t>
      </w:r>
      <w:r w:rsidRPr="00F07DBB">
        <w:rPr>
          <w:rFonts w:asciiTheme="minorEastAsia" w:eastAsiaTheme="minorEastAsia" w:hAnsiTheme="minorEastAsia" w:hint="eastAsia"/>
          <w:b w:val="0"/>
          <w:bCs w:val="0"/>
          <w:sz w:val="24"/>
          <w:szCs w:val="24"/>
        </w:rPr>
        <w:t>文件</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（3）</w:t>
      </w:r>
      <w:r w:rsidR="00A2409D"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依次向</w:t>
      </w:r>
      <w:r w:rsidR="00420D7B" w:rsidRPr="00F07DBB">
        <w:rPr>
          <w:rFonts w:asciiTheme="minorEastAsia" w:eastAsiaTheme="minorEastAsia" w:hAnsiTheme="minorEastAsia" w:hint="eastAsia"/>
          <w:b w:val="0"/>
          <w:bCs w:val="0"/>
          <w:sz w:val="24"/>
          <w:szCs w:val="24"/>
        </w:rPr>
        <w:t>磋商小组</w:t>
      </w:r>
      <w:r w:rsidRPr="00F07DBB">
        <w:rPr>
          <w:rFonts w:asciiTheme="minorEastAsia" w:eastAsiaTheme="minorEastAsia" w:hAnsiTheme="minorEastAsia" w:hint="eastAsia"/>
          <w:b w:val="0"/>
          <w:bCs w:val="0"/>
          <w:sz w:val="24"/>
          <w:szCs w:val="24"/>
        </w:rPr>
        <w:t>进行陈述，回答</w:t>
      </w:r>
      <w:r w:rsidR="00420D7B" w:rsidRPr="00F07DBB">
        <w:rPr>
          <w:rFonts w:asciiTheme="minorEastAsia" w:eastAsiaTheme="minorEastAsia" w:hAnsiTheme="minorEastAsia" w:hint="eastAsia"/>
          <w:b w:val="0"/>
          <w:bCs w:val="0"/>
          <w:sz w:val="24"/>
          <w:szCs w:val="24"/>
        </w:rPr>
        <w:t>磋商小组</w:t>
      </w:r>
      <w:r w:rsidRPr="00F07DBB">
        <w:rPr>
          <w:rFonts w:asciiTheme="minorEastAsia" w:eastAsiaTheme="minorEastAsia" w:hAnsiTheme="minorEastAsia" w:hint="eastAsia"/>
          <w:b w:val="0"/>
          <w:bCs w:val="0"/>
          <w:sz w:val="24"/>
          <w:szCs w:val="24"/>
        </w:rPr>
        <w:t>提问</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b w:val="0"/>
          <w:bCs w:val="0"/>
          <w:sz w:val="24"/>
          <w:szCs w:val="24"/>
        </w:rPr>
      </w:pPr>
      <w:r w:rsidRPr="00F07DBB">
        <w:rPr>
          <w:rFonts w:asciiTheme="minorEastAsia" w:eastAsiaTheme="minorEastAsia" w:hAnsiTheme="minorEastAsia" w:hint="eastAsia"/>
          <w:b w:val="0"/>
          <w:bCs w:val="0"/>
          <w:sz w:val="24"/>
          <w:szCs w:val="24"/>
        </w:rPr>
        <w:t>（4）</w:t>
      </w:r>
      <w:r w:rsidR="00420D7B" w:rsidRPr="00F07DBB">
        <w:rPr>
          <w:rFonts w:asciiTheme="minorEastAsia" w:eastAsiaTheme="minorEastAsia" w:hAnsiTheme="minorEastAsia" w:hint="eastAsia"/>
          <w:b w:val="0"/>
          <w:bCs w:val="0"/>
          <w:sz w:val="24"/>
          <w:szCs w:val="24"/>
        </w:rPr>
        <w:t>磋商小组</w:t>
      </w:r>
      <w:r w:rsidRPr="00F07DBB">
        <w:rPr>
          <w:rFonts w:asciiTheme="minorEastAsia" w:eastAsiaTheme="minorEastAsia" w:hAnsiTheme="minorEastAsia" w:hint="eastAsia"/>
          <w:b w:val="0"/>
          <w:bCs w:val="0"/>
          <w:sz w:val="24"/>
          <w:szCs w:val="24"/>
        </w:rPr>
        <w:t>打分</w:t>
      </w:r>
    </w:p>
    <w:p w:rsidR="00284B9D" w:rsidRPr="00F07DBB" w:rsidRDefault="00284B9D" w:rsidP="00F07DBB">
      <w:pPr>
        <w:pStyle w:val="001"/>
        <w:numPr>
          <w:ilvl w:val="0"/>
          <w:numId w:val="0"/>
        </w:numPr>
        <w:tabs>
          <w:tab w:val="clear" w:pos="1080"/>
          <w:tab w:val="left" w:pos="1800"/>
        </w:tabs>
        <w:spacing w:line="360" w:lineRule="auto"/>
        <w:ind w:firstLineChars="196" w:firstLine="470"/>
        <w:jc w:val="left"/>
        <w:rPr>
          <w:rFonts w:asciiTheme="minorEastAsia" w:eastAsiaTheme="minorEastAsia" w:hAnsiTheme="minorEastAsia"/>
          <w:sz w:val="24"/>
          <w:szCs w:val="24"/>
        </w:rPr>
      </w:pPr>
      <w:r w:rsidRPr="00F07DBB">
        <w:rPr>
          <w:rFonts w:asciiTheme="minorEastAsia" w:eastAsiaTheme="minorEastAsia" w:hAnsiTheme="minorEastAsia" w:hint="eastAsia"/>
          <w:b w:val="0"/>
          <w:bCs w:val="0"/>
          <w:sz w:val="24"/>
          <w:szCs w:val="24"/>
        </w:rPr>
        <w:t>（5）确定</w:t>
      </w:r>
      <w:r w:rsidR="00136BA7" w:rsidRPr="00F07DBB">
        <w:rPr>
          <w:rFonts w:asciiTheme="minorEastAsia" w:eastAsiaTheme="minorEastAsia" w:hAnsiTheme="minorEastAsia" w:hint="eastAsia"/>
          <w:b w:val="0"/>
          <w:bCs w:val="0"/>
          <w:sz w:val="24"/>
          <w:szCs w:val="24"/>
        </w:rPr>
        <w:t>成交</w:t>
      </w:r>
      <w:r w:rsidRPr="00F07DBB">
        <w:rPr>
          <w:rFonts w:asciiTheme="minorEastAsia" w:eastAsiaTheme="minorEastAsia" w:hAnsiTheme="minorEastAsia" w:hint="eastAsia"/>
          <w:b w:val="0"/>
          <w:bCs w:val="0"/>
          <w:sz w:val="24"/>
          <w:szCs w:val="24"/>
        </w:rPr>
        <w:t>候选</w:t>
      </w:r>
      <w:r w:rsidR="00136BA7" w:rsidRPr="00F07DBB">
        <w:rPr>
          <w:rFonts w:asciiTheme="minorEastAsia" w:eastAsiaTheme="minorEastAsia" w:hAnsiTheme="minorEastAsia" w:hint="eastAsia"/>
          <w:b w:val="0"/>
          <w:bCs w:val="0"/>
          <w:sz w:val="24"/>
          <w:szCs w:val="24"/>
        </w:rPr>
        <w:t>供应商</w:t>
      </w:r>
      <w:r w:rsidRPr="00F07DBB">
        <w:rPr>
          <w:rFonts w:asciiTheme="minorEastAsia" w:eastAsiaTheme="minorEastAsia" w:hAnsiTheme="minorEastAsia" w:hint="eastAsia"/>
          <w:b w:val="0"/>
          <w:bCs w:val="0"/>
          <w:sz w:val="24"/>
          <w:szCs w:val="24"/>
        </w:rPr>
        <w:t>，并当场通知第一</w:t>
      </w:r>
      <w:r w:rsidR="00136BA7" w:rsidRPr="00F07DBB">
        <w:rPr>
          <w:rFonts w:asciiTheme="minorEastAsia" w:eastAsiaTheme="minorEastAsia" w:hAnsiTheme="minorEastAsia" w:hint="eastAsia"/>
          <w:b w:val="0"/>
          <w:bCs w:val="0"/>
          <w:sz w:val="24"/>
          <w:szCs w:val="24"/>
        </w:rPr>
        <w:t>成交候选供应商</w:t>
      </w:r>
      <w:r w:rsidRPr="00F07DBB">
        <w:rPr>
          <w:rFonts w:asciiTheme="minorEastAsia" w:eastAsiaTheme="minorEastAsia" w:hAnsiTheme="minorEastAsia" w:hint="eastAsia"/>
          <w:b w:val="0"/>
          <w:bCs w:val="0"/>
          <w:sz w:val="24"/>
          <w:szCs w:val="24"/>
        </w:rPr>
        <w:t>。</w:t>
      </w:r>
    </w:p>
    <w:p w:rsidR="00284B9D" w:rsidRDefault="00284B9D" w:rsidP="00284B9D">
      <w:pPr>
        <w:pStyle w:val="001"/>
        <w:numPr>
          <w:ilvl w:val="0"/>
          <w:numId w:val="0"/>
        </w:numPr>
        <w:tabs>
          <w:tab w:val="left" w:pos="420"/>
        </w:tabs>
      </w:pPr>
      <w:r>
        <w:rPr>
          <w:rFonts w:hint="eastAsia"/>
        </w:rPr>
        <w:br w:type="page"/>
      </w:r>
    </w:p>
    <w:p w:rsidR="00284B9D" w:rsidRDefault="00284B9D" w:rsidP="00284B9D">
      <w:pPr>
        <w:pStyle w:val="001"/>
        <w:numPr>
          <w:ilvl w:val="0"/>
          <w:numId w:val="0"/>
        </w:numPr>
        <w:tabs>
          <w:tab w:val="left" w:pos="420"/>
        </w:tabs>
        <w:rPr>
          <w:rFonts w:cs="Times New Roman"/>
        </w:rPr>
      </w:pPr>
      <w:r>
        <w:rPr>
          <w:rFonts w:hint="eastAsia"/>
        </w:rPr>
        <w:lastRenderedPageBreak/>
        <w:t>第二章  磋商响应书</w:t>
      </w:r>
      <w:bookmarkEnd w:id="16"/>
    </w:p>
    <w:p w:rsidR="00284B9D" w:rsidRDefault="00284B9D" w:rsidP="00284B9D">
      <w:pPr>
        <w:jc w:val="center"/>
        <w:rPr>
          <w:rFonts w:ascii="宋体"/>
          <w:b/>
          <w:bCs/>
          <w:sz w:val="28"/>
          <w:szCs w:val="28"/>
        </w:rPr>
      </w:pPr>
    </w:p>
    <w:p w:rsidR="00284B9D" w:rsidRDefault="00284B9D" w:rsidP="00284B9D">
      <w:pPr>
        <w:pStyle w:val="002"/>
      </w:pPr>
      <w:bookmarkStart w:id="20" w:name="_Toc383776352"/>
      <w:r>
        <w:rPr>
          <w:rFonts w:cs="宋体" w:hint="eastAsia"/>
        </w:rPr>
        <w:t>封面</w:t>
      </w:r>
      <w:bookmarkEnd w:id="20"/>
    </w:p>
    <w:p w:rsidR="00284B9D" w:rsidRDefault="00284B9D" w:rsidP="00284B9D">
      <w:pPr>
        <w:jc w:val="center"/>
        <w:rPr>
          <w:rFonts w:ascii="宋体"/>
          <w:sz w:val="72"/>
          <w:szCs w:val="72"/>
        </w:rPr>
      </w:pPr>
      <w:r>
        <w:rPr>
          <w:rFonts w:ascii="宋体" w:hAnsi="宋体" w:cs="宋体" w:hint="eastAsia"/>
          <w:b/>
          <w:bCs/>
          <w:sz w:val="72"/>
          <w:szCs w:val="72"/>
        </w:rPr>
        <w:t>磋商响应书</w:t>
      </w:r>
    </w:p>
    <w:p w:rsidR="00284B9D" w:rsidRDefault="00284B9D" w:rsidP="00284B9D">
      <w:pPr>
        <w:ind w:firstLineChars="550" w:firstLine="1650"/>
        <w:rPr>
          <w:rFonts w:ascii="宋体"/>
          <w:sz w:val="30"/>
          <w:szCs w:val="30"/>
        </w:rPr>
      </w:pPr>
    </w:p>
    <w:p w:rsidR="00284B9D" w:rsidRDefault="00284B9D" w:rsidP="00284B9D">
      <w:pPr>
        <w:ind w:firstLineChars="550" w:firstLine="1650"/>
        <w:rPr>
          <w:rFonts w:ascii="宋体"/>
          <w:sz w:val="30"/>
          <w:szCs w:val="30"/>
        </w:rPr>
      </w:pPr>
      <w:r>
        <w:rPr>
          <w:rFonts w:ascii="宋体" w:hAnsi="宋体" w:cs="宋体" w:hint="eastAsia"/>
          <w:sz w:val="30"/>
          <w:szCs w:val="30"/>
        </w:rPr>
        <w:t>项目编号：</w:t>
      </w:r>
    </w:p>
    <w:p w:rsidR="00284B9D" w:rsidRDefault="00284B9D" w:rsidP="00284B9D">
      <w:pPr>
        <w:jc w:val="center"/>
        <w:rPr>
          <w:rFonts w:ascii="宋体"/>
          <w:sz w:val="30"/>
          <w:szCs w:val="30"/>
        </w:rPr>
      </w:pPr>
    </w:p>
    <w:p w:rsidR="00284B9D" w:rsidRDefault="00284B9D" w:rsidP="00284B9D">
      <w:pPr>
        <w:jc w:val="center"/>
        <w:rPr>
          <w:rFonts w:ascii="宋体"/>
          <w:sz w:val="30"/>
          <w:szCs w:val="30"/>
        </w:rPr>
      </w:pPr>
    </w:p>
    <w:p w:rsidR="00284B9D" w:rsidRDefault="00284B9D" w:rsidP="00284B9D">
      <w:pPr>
        <w:jc w:val="center"/>
        <w:rPr>
          <w:rFonts w:ascii="宋体"/>
          <w:sz w:val="30"/>
          <w:szCs w:val="30"/>
        </w:rPr>
      </w:pPr>
    </w:p>
    <w:p w:rsidR="00284B9D" w:rsidRDefault="00284B9D" w:rsidP="00284B9D">
      <w:pPr>
        <w:rPr>
          <w:rFonts w:ascii="宋体"/>
          <w:sz w:val="30"/>
          <w:szCs w:val="30"/>
        </w:rPr>
      </w:pPr>
    </w:p>
    <w:p w:rsidR="00284B9D" w:rsidRDefault="00284B9D" w:rsidP="00284B9D">
      <w:pPr>
        <w:jc w:val="center"/>
        <w:rPr>
          <w:rFonts w:ascii="宋体"/>
          <w:sz w:val="30"/>
          <w:szCs w:val="30"/>
        </w:rPr>
      </w:pPr>
    </w:p>
    <w:p w:rsidR="00284B9D" w:rsidRDefault="00284B9D" w:rsidP="00284B9D">
      <w:pPr>
        <w:jc w:val="center"/>
        <w:rPr>
          <w:rFonts w:ascii="宋体"/>
          <w:sz w:val="30"/>
          <w:szCs w:val="30"/>
        </w:rPr>
      </w:pPr>
    </w:p>
    <w:p w:rsidR="00284B9D" w:rsidRDefault="00284B9D" w:rsidP="00284B9D">
      <w:pPr>
        <w:ind w:firstLineChars="550" w:firstLine="1650"/>
        <w:rPr>
          <w:rFonts w:ascii="宋体" w:hAnsi="宋体" w:cs="宋体"/>
          <w:sz w:val="30"/>
          <w:szCs w:val="30"/>
          <w:u w:val="single"/>
        </w:rPr>
      </w:pPr>
      <w:r>
        <w:rPr>
          <w:rFonts w:ascii="宋体" w:hAnsi="宋体" w:cs="宋体" w:hint="eastAsia"/>
          <w:sz w:val="30"/>
          <w:szCs w:val="30"/>
        </w:rPr>
        <w:t>项目名称：</w:t>
      </w:r>
    </w:p>
    <w:p w:rsidR="00284B9D" w:rsidRDefault="00226291" w:rsidP="00284B9D">
      <w:pPr>
        <w:ind w:firstLineChars="550" w:firstLine="1650"/>
        <w:rPr>
          <w:rFonts w:ascii="宋体" w:hAnsi="宋体" w:cs="宋体"/>
          <w:b/>
          <w:bCs/>
          <w:sz w:val="30"/>
          <w:szCs w:val="30"/>
          <w:u w:val="single"/>
        </w:rPr>
      </w:pPr>
      <w:r>
        <w:rPr>
          <w:rFonts w:ascii="宋体" w:hAnsi="宋体" w:cs="宋体" w:hint="eastAsia"/>
          <w:sz w:val="30"/>
          <w:szCs w:val="30"/>
        </w:rPr>
        <w:t>供应商</w:t>
      </w:r>
      <w:r w:rsidR="00284B9D">
        <w:rPr>
          <w:rFonts w:ascii="宋体" w:hAnsi="宋体" w:cs="宋体" w:hint="eastAsia"/>
          <w:sz w:val="30"/>
          <w:szCs w:val="30"/>
        </w:rPr>
        <w:t>：</w:t>
      </w:r>
    </w:p>
    <w:p w:rsidR="00284B9D" w:rsidRDefault="00284B9D" w:rsidP="00284B9D">
      <w:pPr>
        <w:ind w:firstLineChars="550" w:firstLine="1650"/>
        <w:rPr>
          <w:rFonts w:ascii="宋体" w:hAnsi="宋体" w:cs="宋体"/>
          <w:sz w:val="30"/>
          <w:szCs w:val="30"/>
        </w:rPr>
      </w:pPr>
      <w:r>
        <w:rPr>
          <w:rFonts w:ascii="宋体" w:hAnsi="宋体" w:cs="宋体" w:hint="eastAsia"/>
          <w:sz w:val="30"/>
          <w:szCs w:val="30"/>
        </w:rPr>
        <w:t>法定代表人</w:t>
      </w:r>
    </w:p>
    <w:p w:rsidR="00284B9D" w:rsidRDefault="00284B9D" w:rsidP="00284B9D">
      <w:pPr>
        <w:ind w:firstLineChars="550" w:firstLine="1650"/>
        <w:rPr>
          <w:rFonts w:ascii="宋体" w:hAnsi="宋体" w:cs="宋体"/>
          <w:sz w:val="30"/>
          <w:szCs w:val="30"/>
        </w:rPr>
      </w:pPr>
      <w:r>
        <w:rPr>
          <w:rFonts w:ascii="宋体" w:hAnsi="宋体" w:cs="宋体" w:hint="eastAsia"/>
          <w:sz w:val="30"/>
          <w:szCs w:val="30"/>
        </w:rPr>
        <w:t>或其委托代理人：（签字或盖章）</w:t>
      </w:r>
    </w:p>
    <w:p w:rsidR="00284B9D" w:rsidRDefault="00284B9D" w:rsidP="00284B9D">
      <w:pPr>
        <w:ind w:firstLineChars="550" w:firstLine="1650"/>
        <w:rPr>
          <w:rFonts w:ascii="宋体" w:hAnsi="宋体" w:cs="宋体"/>
          <w:sz w:val="30"/>
          <w:szCs w:val="30"/>
        </w:rPr>
      </w:pPr>
    </w:p>
    <w:p w:rsidR="00284B9D" w:rsidRDefault="00284B9D" w:rsidP="00284B9D">
      <w:pPr>
        <w:ind w:firstLineChars="1100" w:firstLine="3300"/>
        <w:jc w:val="center"/>
        <w:rPr>
          <w:rFonts w:ascii="宋体"/>
          <w:sz w:val="30"/>
          <w:szCs w:val="30"/>
        </w:rPr>
      </w:pPr>
      <w:r>
        <w:rPr>
          <w:rFonts w:ascii="宋体" w:hAnsi="宋体" w:cs="宋体" w:hint="eastAsia"/>
          <w:sz w:val="30"/>
          <w:szCs w:val="30"/>
        </w:rPr>
        <w:t>年月日</w:t>
      </w:r>
    </w:p>
    <w:p w:rsidR="00284B9D" w:rsidRDefault="00284B9D" w:rsidP="00284B9D">
      <w:pPr>
        <w:rPr>
          <w:rFonts w:ascii="宋体"/>
          <w:sz w:val="30"/>
          <w:szCs w:val="30"/>
        </w:rPr>
      </w:pPr>
    </w:p>
    <w:p w:rsidR="00284B9D" w:rsidRDefault="00284B9D" w:rsidP="00284B9D">
      <w:pPr>
        <w:rPr>
          <w:rFonts w:ascii="宋体"/>
          <w:sz w:val="30"/>
          <w:szCs w:val="30"/>
        </w:rPr>
      </w:pPr>
    </w:p>
    <w:p w:rsidR="00284B9D" w:rsidRDefault="00284B9D" w:rsidP="00284B9D">
      <w:pPr>
        <w:pStyle w:val="2"/>
        <w:spacing w:before="0" w:after="0" w:line="240" w:lineRule="auto"/>
        <w:jc w:val="center"/>
        <w:rPr>
          <w:rFonts w:ascii="宋体" w:eastAsia="宋体" w:hAnsi="宋体" w:cs="Times New Roman"/>
          <w:sz w:val="44"/>
          <w:szCs w:val="44"/>
        </w:rPr>
      </w:pPr>
      <w:r>
        <w:rPr>
          <w:rFonts w:ascii="宋体" w:eastAsia="宋体" w:hAnsi="宋体" w:cs="宋体" w:hint="eastAsia"/>
          <w:sz w:val="44"/>
          <w:szCs w:val="44"/>
        </w:rPr>
        <w:lastRenderedPageBreak/>
        <w:t>目  录</w:t>
      </w:r>
    </w:p>
    <w:p w:rsidR="00284B9D" w:rsidRDefault="00284B9D" w:rsidP="00284B9D">
      <w:pPr>
        <w:pStyle w:val="2"/>
        <w:spacing w:before="0" w:after="0" w:line="240" w:lineRule="auto"/>
        <w:rPr>
          <w:rFonts w:ascii="宋体" w:eastAsia="宋体" w:hAnsi="宋体" w:cs="宋体"/>
          <w:b w:val="0"/>
          <w:bCs w:val="0"/>
          <w:sz w:val="30"/>
          <w:szCs w:val="30"/>
        </w:rPr>
      </w:pPr>
    </w:p>
    <w:p w:rsidR="00284B9D" w:rsidRDefault="00284B9D" w:rsidP="00284B9D">
      <w:pPr>
        <w:pStyle w:val="2"/>
        <w:spacing w:before="0" w:after="0" w:line="240" w:lineRule="auto"/>
        <w:rPr>
          <w:rFonts w:ascii="宋体" w:eastAsia="宋体" w:hAnsi="宋体" w:cs="Times New Roman"/>
          <w:b w:val="0"/>
          <w:bCs w:val="0"/>
          <w:sz w:val="30"/>
          <w:szCs w:val="30"/>
        </w:rPr>
      </w:pPr>
      <w:r>
        <w:rPr>
          <w:rFonts w:ascii="宋体" w:eastAsia="宋体" w:hAnsi="宋体" w:cs="宋体" w:hint="eastAsia"/>
          <w:b w:val="0"/>
          <w:bCs w:val="0"/>
          <w:sz w:val="30"/>
          <w:szCs w:val="30"/>
        </w:rPr>
        <w:t>一、磋商响应函格式</w:t>
      </w:r>
    </w:p>
    <w:p w:rsidR="00284B9D" w:rsidRDefault="00284B9D" w:rsidP="00284B9D">
      <w:pPr>
        <w:rPr>
          <w:rFonts w:ascii="宋体" w:hAnsi="宋体" w:cs="宋体"/>
          <w:sz w:val="30"/>
          <w:szCs w:val="30"/>
        </w:rPr>
      </w:pPr>
      <w:r>
        <w:rPr>
          <w:rFonts w:ascii="宋体" w:hAnsi="宋体" w:cs="宋体" w:hint="eastAsia"/>
          <w:sz w:val="30"/>
          <w:szCs w:val="30"/>
        </w:rPr>
        <w:t>二、项目实施方案</w:t>
      </w:r>
    </w:p>
    <w:p w:rsidR="00284B9D" w:rsidRDefault="00284B9D" w:rsidP="00284B9D">
      <w:pPr>
        <w:rPr>
          <w:sz w:val="32"/>
          <w:szCs w:val="32"/>
        </w:rPr>
      </w:pPr>
      <w:r>
        <w:rPr>
          <w:rFonts w:cs="宋体" w:hint="eastAsia"/>
          <w:sz w:val="32"/>
          <w:szCs w:val="32"/>
        </w:rPr>
        <w:t>三、法定代表人授权书</w:t>
      </w:r>
    </w:p>
    <w:p w:rsidR="00284B9D" w:rsidRDefault="00284B9D" w:rsidP="00284B9D">
      <w:pPr>
        <w:widowControl/>
        <w:spacing w:line="360" w:lineRule="auto"/>
        <w:rPr>
          <w:rFonts w:cs="宋体"/>
          <w:sz w:val="32"/>
          <w:szCs w:val="32"/>
        </w:rPr>
      </w:pPr>
      <w:r>
        <w:rPr>
          <w:rFonts w:cs="宋体" w:hint="eastAsia"/>
          <w:sz w:val="32"/>
          <w:szCs w:val="32"/>
        </w:rPr>
        <w:t>四、资格证明文件</w:t>
      </w:r>
    </w:p>
    <w:p w:rsidR="00284B9D" w:rsidRDefault="00284B9D" w:rsidP="00284B9D">
      <w:pPr>
        <w:widowControl/>
        <w:spacing w:line="360" w:lineRule="auto"/>
        <w:rPr>
          <w:sz w:val="32"/>
          <w:szCs w:val="32"/>
        </w:rPr>
      </w:pPr>
      <w:r>
        <w:rPr>
          <w:rFonts w:cs="宋体" w:hint="eastAsia"/>
          <w:sz w:val="32"/>
          <w:szCs w:val="32"/>
        </w:rPr>
        <w:t>五、履行合同所必需的设备专业技术能力证明文件</w:t>
      </w:r>
    </w:p>
    <w:p w:rsidR="00284B9D" w:rsidRDefault="00284B9D" w:rsidP="00284B9D">
      <w:pPr>
        <w:rPr>
          <w:rFonts w:cs="宋体"/>
          <w:sz w:val="32"/>
          <w:szCs w:val="32"/>
        </w:rPr>
      </w:pPr>
      <w:r>
        <w:rPr>
          <w:rFonts w:cs="宋体" w:hint="eastAsia"/>
          <w:sz w:val="32"/>
          <w:szCs w:val="32"/>
        </w:rPr>
        <w:t>六、供应商认为需要</w:t>
      </w:r>
      <w:r w:rsidR="00FD2C5A">
        <w:rPr>
          <w:rFonts w:cs="宋体" w:hint="eastAsia"/>
          <w:sz w:val="32"/>
          <w:szCs w:val="32"/>
        </w:rPr>
        <w:t>提供</w:t>
      </w:r>
      <w:r>
        <w:rPr>
          <w:rFonts w:cs="宋体" w:hint="eastAsia"/>
          <w:sz w:val="32"/>
          <w:szCs w:val="32"/>
        </w:rPr>
        <w:t>其它的资料</w:t>
      </w:r>
    </w:p>
    <w:p w:rsidR="00284B9D" w:rsidRDefault="00284B9D" w:rsidP="00284B9D">
      <w:pPr>
        <w:rPr>
          <w:rFonts w:cs="宋体"/>
          <w:sz w:val="32"/>
          <w:szCs w:val="32"/>
        </w:rPr>
      </w:pPr>
      <w:r>
        <w:rPr>
          <w:rFonts w:cs="宋体" w:hint="eastAsia"/>
          <w:sz w:val="32"/>
          <w:szCs w:val="32"/>
        </w:rPr>
        <w:t>七、磋商响应报价表</w:t>
      </w:r>
    </w:p>
    <w:p w:rsidR="00284B9D" w:rsidRDefault="00284B9D" w:rsidP="00284B9D">
      <w:pPr>
        <w:rPr>
          <w:sz w:val="32"/>
          <w:szCs w:val="32"/>
        </w:rPr>
      </w:pPr>
    </w:p>
    <w:p w:rsidR="00284B9D" w:rsidRDefault="00284B9D" w:rsidP="00284B9D">
      <w:pPr>
        <w:pStyle w:val="002"/>
        <w:widowControl/>
        <w:rPr>
          <w:b/>
          <w:bCs/>
          <w:sz w:val="28"/>
          <w:szCs w:val="28"/>
        </w:rPr>
      </w:pPr>
      <w:r>
        <w:br w:type="page"/>
      </w:r>
      <w:bookmarkStart w:id="21" w:name="_Toc383776353"/>
      <w:r>
        <w:rPr>
          <w:rFonts w:cs="宋体" w:hint="eastAsia"/>
          <w:b/>
          <w:bCs/>
          <w:sz w:val="28"/>
          <w:szCs w:val="28"/>
        </w:rPr>
        <w:lastRenderedPageBreak/>
        <w:t>一、磋商响应函格式</w:t>
      </w:r>
      <w:bookmarkEnd w:id="21"/>
    </w:p>
    <w:p w:rsidR="00284B9D" w:rsidRDefault="00284B9D" w:rsidP="00284B9D">
      <w:pPr>
        <w:rPr>
          <w:rFonts w:ascii="宋体"/>
          <w:b/>
          <w:bCs/>
          <w:sz w:val="28"/>
          <w:szCs w:val="28"/>
        </w:rPr>
      </w:pPr>
    </w:p>
    <w:p w:rsidR="00284B9D" w:rsidRDefault="00284B9D" w:rsidP="00284B9D">
      <w:pPr>
        <w:pStyle w:val="a9"/>
        <w:widowControl/>
        <w:tabs>
          <w:tab w:val="left" w:pos="900"/>
        </w:tabs>
        <w:rPr>
          <w:rFonts w:ascii="宋体" w:eastAsia="宋体" w:hAnsi="宋体" w:cs="Times New Roman"/>
          <w:sz w:val="28"/>
          <w:szCs w:val="28"/>
        </w:rPr>
      </w:pPr>
      <w:r>
        <w:rPr>
          <w:rFonts w:ascii="宋体" w:eastAsia="宋体" w:hAnsi="宋体" w:cs="宋体" w:hint="eastAsia"/>
          <w:sz w:val="28"/>
          <w:szCs w:val="28"/>
        </w:rPr>
        <w:t>致：</w:t>
      </w:r>
      <w:r w:rsidR="00AE5F46">
        <w:rPr>
          <w:rFonts w:ascii="宋体" w:eastAsia="宋体" w:hAnsi="宋体" w:cs="宋体" w:hint="eastAsia"/>
          <w:sz w:val="28"/>
          <w:szCs w:val="28"/>
        </w:rPr>
        <w:t>铜陵学院</w:t>
      </w:r>
      <w:r>
        <w:rPr>
          <w:rFonts w:ascii="宋体" w:eastAsia="宋体" w:hAnsi="宋体" w:cs="宋体" w:hint="eastAsia"/>
          <w:sz w:val="28"/>
          <w:szCs w:val="28"/>
        </w:rPr>
        <w:t xml:space="preserve">  </w:t>
      </w:r>
    </w:p>
    <w:p w:rsidR="00284B9D" w:rsidRDefault="00284B9D" w:rsidP="00284B9D">
      <w:pPr>
        <w:spacing w:line="480" w:lineRule="exact"/>
        <w:ind w:firstLineChars="200" w:firstLine="560"/>
        <w:rPr>
          <w:rFonts w:ascii="宋体"/>
          <w:sz w:val="28"/>
          <w:szCs w:val="28"/>
        </w:rPr>
      </w:pPr>
      <w:r>
        <w:rPr>
          <w:rFonts w:ascii="宋体" w:hAnsi="宋体" w:cs="宋体" w:hint="eastAsia"/>
          <w:sz w:val="28"/>
          <w:szCs w:val="28"/>
        </w:rPr>
        <w:t>1．我们决定参加贵方组织的</w:t>
      </w:r>
      <w:r w:rsidR="00AE5F46" w:rsidRPr="00AE5F46">
        <w:rPr>
          <w:rFonts w:ascii="宋体" w:hAnsi="宋体" w:cs="宋体" w:hint="eastAsia"/>
          <w:sz w:val="28"/>
          <w:szCs w:val="28"/>
          <w:u w:val="single"/>
        </w:rPr>
        <w:t>铜陵学院信息综合楼工程全过程跟踪审计服务项目</w:t>
      </w:r>
      <w:r>
        <w:rPr>
          <w:rFonts w:ascii="宋体" w:hAnsi="宋体" w:cs="宋体" w:hint="eastAsia"/>
          <w:sz w:val="28"/>
          <w:szCs w:val="28"/>
          <w:u w:val="single"/>
        </w:rPr>
        <w:t xml:space="preserve"> </w:t>
      </w:r>
      <w:r>
        <w:rPr>
          <w:rFonts w:ascii="宋体" w:hAnsi="宋体" w:cs="宋体" w:hint="eastAsia"/>
          <w:sz w:val="28"/>
          <w:szCs w:val="28"/>
        </w:rPr>
        <w:t>（编号：</w:t>
      </w:r>
      <w:r>
        <w:rPr>
          <w:rFonts w:ascii="宋体" w:hAnsi="宋体" w:cs="宋体" w:hint="eastAsia"/>
          <w:sz w:val="28"/>
          <w:szCs w:val="28"/>
          <w:u w:val="single"/>
        </w:rPr>
        <w:t xml:space="preserve"> </w:t>
      </w:r>
      <w:r w:rsidR="00897B53">
        <w:rPr>
          <w:rFonts w:ascii="宋体" w:hAnsi="宋体" w:cs="宋体" w:hint="eastAsia"/>
          <w:sz w:val="28"/>
          <w:szCs w:val="28"/>
          <w:u w:val="single"/>
        </w:rPr>
        <w:t xml:space="preserve">             </w:t>
      </w:r>
      <w:r>
        <w:rPr>
          <w:rFonts w:ascii="宋体" w:hAnsi="宋体" w:cs="宋体" w:hint="eastAsia"/>
          <w:sz w:val="28"/>
          <w:szCs w:val="28"/>
        </w:rPr>
        <w:t>）竞争性磋商活动。我方授权(姓名和职务)代表我方（磋商响应单位的名称）全权处理本项目磋商的有关事宜。</w:t>
      </w:r>
    </w:p>
    <w:p w:rsidR="00284B9D" w:rsidRDefault="00284B9D" w:rsidP="00284B9D">
      <w:pPr>
        <w:spacing w:line="480" w:lineRule="exact"/>
        <w:ind w:firstLineChars="200" w:firstLine="560"/>
        <w:rPr>
          <w:rFonts w:ascii="宋体"/>
          <w:sz w:val="28"/>
          <w:szCs w:val="28"/>
        </w:rPr>
      </w:pPr>
      <w:r>
        <w:rPr>
          <w:rFonts w:ascii="宋体" w:hAnsi="宋体" w:cs="宋体" w:hint="eastAsia"/>
          <w:sz w:val="28"/>
          <w:szCs w:val="28"/>
        </w:rPr>
        <w:t>2．我方愿意按照竞争性磋商文件规定的各项要求，向采购人提供所需的服务。</w:t>
      </w:r>
    </w:p>
    <w:p w:rsidR="00284B9D" w:rsidRDefault="00284B9D" w:rsidP="00284B9D">
      <w:pPr>
        <w:spacing w:line="480" w:lineRule="exact"/>
        <w:ind w:firstLineChars="200" w:firstLine="560"/>
        <w:rPr>
          <w:rFonts w:ascii="宋体"/>
          <w:sz w:val="28"/>
          <w:szCs w:val="28"/>
        </w:rPr>
      </w:pPr>
      <w:r>
        <w:rPr>
          <w:rFonts w:ascii="宋体" w:hAnsi="宋体" w:cs="宋体" w:hint="eastAsia"/>
          <w:sz w:val="28"/>
          <w:szCs w:val="28"/>
        </w:rPr>
        <w:t>3．我方愿意按照竞争性磋商文件规定的要求，缴纳磋商响应保证金</w:t>
      </w:r>
      <w:r w:rsidR="00A2409D" w:rsidRPr="00A2409D">
        <w:rPr>
          <w:rFonts w:ascii="宋体" w:hAnsi="宋体" w:cs="宋体" w:hint="eastAsia"/>
          <w:sz w:val="28"/>
          <w:szCs w:val="28"/>
          <w:u w:val="single"/>
        </w:rPr>
        <w:t xml:space="preserve">      </w:t>
      </w:r>
      <w:r>
        <w:rPr>
          <w:rFonts w:ascii="宋体" w:hAnsi="宋体" w:cs="宋体" w:hint="eastAsia"/>
          <w:sz w:val="28"/>
          <w:szCs w:val="28"/>
        </w:rPr>
        <w:t>元整。</w:t>
      </w:r>
    </w:p>
    <w:p w:rsidR="00284B9D" w:rsidRDefault="00284B9D" w:rsidP="00284B9D">
      <w:pPr>
        <w:spacing w:line="480" w:lineRule="exact"/>
        <w:ind w:firstLineChars="200" w:firstLine="560"/>
        <w:rPr>
          <w:rFonts w:ascii="宋体"/>
          <w:sz w:val="28"/>
          <w:szCs w:val="28"/>
        </w:rPr>
      </w:pPr>
      <w:r>
        <w:rPr>
          <w:rFonts w:ascii="宋体" w:hAnsi="宋体" w:cs="宋体" w:hint="eastAsia"/>
          <w:sz w:val="28"/>
          <w:szCs w:val="28"/>
        </w:rPr>
        <w:t>4．一旦我方被推荐为成交供应商，我方将严格履行合同规定的责任和义务。</w:t>
      </w:r>
    </w:p>
    <w:p w:rsidR="00284B9D" w:rsidRDefault="00284B9D" w:rsidP="00284B9D">
      <w:pPr>
        <w:spacing w:line="480" w:lineRule="exact"/>
        <w:ind w:firstLineChars="200" w:firstLine="560"/>
        <w:rPr>
          <w:rFonts w:ascii="宋体"/>
          <w:sz w:val="28"/>
          <w:szCs w:val="28"/>
        </w:rPr>
      </w:pPr>
      <w:r>
        <w:rPr>
          <w:rFonts w:ascii="宋体" w:hAnsi="宋体" w:cs="宋体" w:hint="eastAsia"/>
          <w:sz w:val="28"/>
          <w:szCs w:val="28"/>
        </w:rPr>
        <w:t>5．我方为本项目提交的磋商响应书一式三份，其中正本一份、副本二份。</w:t>
      </w:r>
    </w:p>
    <w:p w:rsidR="00284B9D" w:rsidRDefault="00284B9D" w:rsidP="00284B9D">
      <w:pPr>
        <w:tabs>
          <w:tab w:val="left" w:pos="840"/>
        </w:tabs>
        <w:spacing w:line="480" w:lineRule="exact"/>
        <w:ind w:firstLineChars="200" w:firstLine="560"/>
        <w:rPr>
          <w:rFonts w:ascii="宋体"/>
          <w:sz w:val="28"/>
          <w:szCs w:val="28"/>
        </w:rPr>
      </w:pPr>
      <w:r>
        <w:rPr>
          <w:rFonts w:ascii="宋体" w:hAnsi="宋体" w:cs="宋体" w:hint="eastAsia"/>
          <w:sz w:val="28"/>
          <w:szCs w:val="28"/>
        </w:rPr>
        <w:t>6．我方愿意提供贵方可能另外要求的、与磋商有关的文件资料，并保证我方已提供和将要提供的文件是真实的、准确的。</w:t>
      </w:r>
    </w:p>
    <w:p w:rsidR="00284B9D" w:rsidRDefault="00284B9D" w:rsidP="00284B9D">
      <w:pPr>
        <w:tabs>
          <w:tab w:val="left" w:pos="0"/>
          <w:tab w:val="left" w:pos="840"/>
        </w:tabs>
        <w:spacing w:line="480" w:lineRule="exact"/>
        <w:ind w:firstLineChars="200" w:firstLine="560"/>
        <w:rPr>
          <w:rFonts w:ascii="宋体"/>
          <w:sz w:val="28"/>
          <w:szCs w:val="28"/>
        </w:rPr>
      </w:pPr>
      <w:r>
        <w:rPr>
          <w:rFonts w:ascii="宋体" w:hAnsi="宋体" w:cs="宋体" w:hint="eastAsia"/>
          <w:sz w:val="28"/>
          <w:szCs w:val="28"/>
        </w:rPr>
        <w:t>7．我方完全理解贵方不一定将合同授予最低报价（折扣）的供应商。</w:t>
      </w:r>
    </w:p>
    <w:p w:rsidR="00284B9D" w:rsidRDefault="00284B9D" w:rsidP="009E0DA6">
      <w:pPr>
        <w:spacing w:line="480" w:lineRule="exact"/>
        <w:ind w:firstLineChars="200" w:firstLine="560"/>
        <w:rPr>
          <w:rFonts w:ascii="宋体"/>
          <w:sz w:val="28"/>
          <w:szCs w:val="28"/>
        </w:rPr>
      </w:pPr>
      <w:r>
        <w:rPr>
          <w:rFonts w:ascii="宋体" w:hAnsi="宋体" w:cs="宋体" w:hint="eastAsia"/>
          <w:sz w:val="28"/>
          <w:szCs w:val="28"/>
        </w:rPr>
        <w:t>磋商响应单位名称：（公    章）</w:t>
      </w:r>
    </w:p>
    <w:p w:rsidR="00284B9D" w:rsidRDefault="00284B9D" w:rsidP="00284B9D">
      <w:pPr>
        <w:spacing w:line="480" w:lineRule="exact"/>
        <w:ind w:firstLineChars="200" w:firstLine="560"/>
        <w:rPr>
          <w:rFonts w:ascii="宋体"/>
          <w:sz w:val="28"/>
          <w:szCs w:val="28"/>
          <w:u w:val="single"/>
        </w:rPr>
      </w:pPr>
      <w:r>
        <w:rPr>
          <w:rFonts w:ascii="宋体" w:hAnsi="宋体" w:cs="宋体" w:hint="eastAsia"/>
          <w:sz w:val="28"/>
          <w:szCs w:val="28"/>
        </w:rPr>
        <w:t>磋商响应单位授权代表姓名（签字）：</w:t>
      </w:r>
    </w:p>
    <w:p w:rsidR="00284B9D" w:rsidRDefault="00284B9D" w:rsidP="00284B9D">
      <w:pPr>
        <w:spacing w:line="480" w:lineRule="exact"/>
        <w:ind w:firstLineChars="200" w:firstLine="560"/>
        <w:rPr>
          <w:rFonts w:ascii="宋体"/>
          <w:sz w:val="28"/>
          <w:szCs w:val="28"/>
        </w:rPr>
      </w:pPr>
      <w:r>
        <w:rPr>
          <w:rFonts w:ascii="宋体" w:hAnsi="宋体" w:cs="宋体" w:hint="eastAsia"/>
          <w:sz w:val="28"/>
          <w:szCs w:val="28"/>
        </w:rPr>
        <w:t>日    期：</w:t>
      </w:r>
    </w:p>
    <w:p w:rsidR="00284B9D" w:rsidRDefault="00284B9D" w:rsidP="00284B9D">
      <w:pPr>
        <w:spacing w:line="480" w:lineRule="exact"/>
        <w:ind w:firstLineChars="200" w:firstLine="560"/>
        <w:rPr>
          <w:rFonts w:ascii="宋体"/>
          <w:sz w:val="28"/>
          <w:szCs w:val="28"/>
          <w:u w:val="single"/>
        </w:rPr>
      </w:pPr>
      <w:r>
        <w:rPr>
          <w:rFonts w:ascii="宋体" w:hAnsi="宋体" w:cs="宋体" w:hint="eastAsia"/>
          <w:sz w:val="28"/>
          <w:szCs w:val="28"/>
        </w:rPr>
        <w:t>通讯地址：</w:t>
      </w:r>
    </w:p>
    <w:p w:rsidR="00284B9D" w:rsidRDefault="00284B9D" w:rsidP="00284B9D">
      <w:pPr>
        <w:spacing w:line="480" w:lineRule="exact"/>
        <w:ind w:firstLineChars="200" w:firstLine="560"/>
        <w:rPr>
          <w:rFonts w:ascii="宋体"/>
          <w:sz w:val="28"/>
          <w:szCs w:val="28"/>
          <w:u w:val="single"/>
        </w:rPr>
      </w:pPr>
      <w:r>
        <w:rPr>
          <w:rFonts w:ascii="宋体" w:hAnsi="宋体" w:cs="宋体" w:hint="eastAsia"/>
          <w:sz w:val="28"/>
          <w:szCs w:val="28"/>
        </w:rPr>
        <w:t>邮政编码：</w:t>
      </w:r>
      <w:r w:rsidR="009E0DA6">
        <w:rPr>
          <w:rFonts w:ascii="宋体" w:hAnsi="宋体" w:cs="宋体" w:hint="eastAsia"/>
          <w:sz w:val="28"/>
          <w:szCs w:val="28"/>
        </w:rPr>
        <w:t xml:space="preserve">           </w:t>
      </w:r>
      <w:r>
        <w:rPr>
          <w:rFonts w:ascii="宋体" w:hAnsi="宋体" w:cs="宋体" w:hint="eastAsia"/>
          <w:sz w:val="28"/>
          <w:szCs w:val="28"/>
        </w:rPr>
        <w:t>电   话：</w:t>
      </w:r>
      <w:r w:rsidR="009E0DA6">
        <w:rPr>
          <w:rFonts w:ascii="宋体" w:hAnsi="宋体" w:cs="宋体" w:hint="eastAsia"/>
          <w:sz w:val="28"/>
          <w:szCs w:val="28"/>
        </w:rPr>
        <w:t xml:space="preserve">          </w:t>
      </w:r>
      <w:r>
        <w:rPr>
          <w:rFonts w:ascii="宋体" w:hAnsi="宋体" w:cs="宋体" w:hint="eastAsia"/>
          <w:sz w:val="28"/>
          <w:szCs w:val="28"/>
        </w:rPr>
        <w:t>传    真：</w:t>
      </w:r>
    </w:p>
    <w:p w:rsidR="00284B9D" w:rsidRDefault="00284B9D" w:rsidP="00284B9D">
      <w:pPr>
        <w:spacing w:line="480" w:lineRule="exact"/>
        <w:ind w:firstLineChars="200" w:firstLine="560"/>
        <w:rPr>
          <w:rFonts w:ascii="宋体"/>
          <w:sz w:val="28"/>
          <w:szCs w:val="28"/>
        </w:rPr>
      </w:pPr>
      <w:r>
        <w:rPr>
          <w:rFonts w:ascii="宋体" w:hAnsi="宋体" w:cs="宋体" w:hint="eastAsia"/>
          <w:sz w:val="28"/>
          <w:szCs w:val="28"/>
        </w:rPr>
        <w:t xml:space="preserve">磋商响应单位开户行: </w:t>
      </w:r>
    </w:p>
    <w:p w:rsidR="00284B9D" w:rsidRDefault="00284B9D" w:rsidP="00284B9D">
      <w:pPr>
        <w:spacing w:line="480" w:lineRule="exact"/>
        <w:ind w:firstLineChars="200" w:firstLine="560"/>
        <w:rPr>
          <w:rFonts w:ascii="宋体"/>
          <w:sz w:val="28"/>
          <w:szCs w:val="28"/>
          <w:u w:val="single"/>
        </w:rPr>
      </w:pPr>
      <w:r>
        <w:rPr>
          <w:rFonts w:ascii="宋体" w:hAnsi="宋体" w:cs="宋体" w:hint="eastAsia"/>
          <w:sz w:val="28"/>
          <w:szCs w:val="28"/>
        </w:rPr>
        <w:t xml:space="preserve">账          号: </w:t>
      </w:r>
    </w:p>
    <w:p w:rsidR="00284B9D" w:rsidRDefault="00284B9D" w:rsidP="00284B9D">
      <w:pPr>
        <w:pStyle w:val="002"/>
        <w:widowControl/>
        <w:jc w:val="both"/>
        <w:rPr>
          <w:rFonts w:ascii="宋体"/>
          <w:b/>
          <w:bCs/>
          <w:sz w:val="28"/>
          <w:szCs w:val="28"/>
        </w:rPr>
      </w:pPr>
      <w:bookmarkStart w:id="22" w:name="_Toc383776354"/>
    </w:p>
    <w:p w:rsidR="009E0DA6" w:rsidRDefault="009E0DA6" w:rsidP="00284B9D">
      <w:pPr>
        <w:pStyle w:val="002"/>
        <w:widowControl/>
        <w:rPr>
          <w:rFonts w:cs="宋体"/>
          <w:b/>
          <w:bCs/>
          <w:sz w:val="28"/>
          <w:szCs w:val="28"/>
        </w:rPr>
      </w:pPr>
    </w:p>
    <w:p w:rsidR="008618D9" w:rsidRDefault="008618D9" w:rsidP="00284B9D">
      <w:pPr>
        <w:pStyle w:val="002"/>
        <w:widowControl/>
        <w:rPr>
          <w:rFonts w:cs="宋体"/>
          <w:b/>
          <w:bCs/>
          <w:sz w:val="28"/>
          <w:szCs w:val="28"/>
        </w:rPr>
      </w:pPr>
    </w:p>
    <w:p w:rsidR="00284B9D" w:rsidRDefault="00284B9D" w:rsidP="00284B9D">
      <w:pPr>
        <w:pStyle w:val="002"/>
        <w:widowControl/>
        <w:rPr>
          <w:b/>
          <w:bCs/>
          <w:sz w:val="28"/>
          <w:szCs w:val="28"/>
        </w:rPr>
      </w:pPr>
      <w:r>
        <w:rPr>
          <w:rFonts w:cs="宋体" w:hint="eastAsia"/>
          <w:b/>
          <w:bCs/>
          <w:sz w:val="28"/>
          <w:szCs w:val="28"/>
        </w:rPr>
        <w:lastRenderedPageBreak/>
        <w:t>二、</w:t>
      </w:r>
      <w:bookmarkEnd w:id="22"/>
      <w:r>
        <w:rPr>
          <w:rFonts w:cs="宋体" w:hint="eastAsia"/>
          <w:b/>
          <w:bCs/>
          <w:sz w:val="28"/>
          <w:szCs w:val="28"/>
        </w:rPr>
        <w:t>项目实施方案</w:t>
      </w:r>
    </w:p>
    <w:p w:rsidR="00284B9D" w:rsidRDefault="00284B9D" w:rsidP="00284B9D">
      <w:pPr>
        <w:wordWrap w:val="0"/>
        <w:adjustRightInd w:val="0"/>
        <w:snapToGrid w:val="0"/>
        <w:rPr>
          <w:rFonts w:ascii="宋体" w:hAnsi="宋体" w:cs="宋体"/>
          <w:b/>
          <w:sz w:val="28"/>
          <w:szCs w:val="28"/>
        </w:rPr>
      </w:pPr>
    </w:p>
    <w:p w:rsidR="00284B9D" w:rsidRDefault="00284B9D" w:rsidP="00284B9D">
      <w:pPr>
        <w:wordWrap w:val="0"/>
        <w:adjustRightInd w:val="0"/>
        <w:snapToGrid w:val="0"/>
        <w:rPr>
          <w:rFonts w:ascii="宋体" w:hAnsi="宋体" w:cs="宋体"/>
          <w:b/>
          <w:sz w:val="28"/>
          <w:szCs w:val="28"/>
        </w:rPr>
      </w:pPr>
    </w:p>
    <w:p w:rsidR="00284B9D" w:rsidRDefault="00284B9D" w:rsidP="00284B9D">
      <w:pPr>
        <w:wordWrap w:val="0"/>
        <w:adjustRightInd w:val="0"/>
        <w:snapToGrid w:val="0"/>
        <w:rPr>
          <w:rFonts w:ascii="宋体" w:hAnsi="宋体" w:cs="宋体"/>
          <w:b/>
          <w:sz w:val="28"/>
          <w:szCs w:val="28"/>
        </w:rPr>
      </w:pPr>
      <w:r>
        <w:rPr>
          <w:rFonts w:ascii="宋体" w:hAnsi="宋体" w:cs="宋体" w:hint="eastAsia"/>
          <w:b/>
          <w:sz w:val="28"/>
          <w:szCs w:val="28"/>
        </w:rPr>
        <w:t>（一）</w:t>
      </w:r>
      <w:r w:rsidR="00A2409D">
        <w:rPr>
          <w:rFonts w:ascii="宋体" w:hAnsi="宋体" w:cs="宋体" w:hint="eastAsia"/>
          <w:b/>
          <w:sz w:val="28"/>
          <w:szCs w:val="28"/>
        </w:rPr>
        <w:t>供应商</w:t>
      </w:r>
      <w:r>
        <w:rPr>
          <w:rFonts w:ascii="宋体" w:hAnsi="宋体" w:cs="宋体" w:hint="eastAsia"/>
          <w:b/>
          <w:sz w:val="28"/>
          <w:szCs w:val="28"/>
        </w:rPr>
        <w:t>简介</w:t>
      </w:r>
    </w:p>
    <w:p w:rsidR="00284B9D" w:rsidRDefault="00284B9D" w:rsidP="00284B9D">
      <w:pPr>
        <w:wordWrap w:val="0"/>
        <w:adjustRightInd w:val="0"/>
        <w:snapToGrid w:val="0"/>
        <w:rPr>
          <w:rFonts w:ascii="宋体" w:hAnsi="宋体" w:cs="宋体"/>
          <w:sz w:val="28"/>
          <w:szCs w:val="28"/>
        </w:rPr>
      </w:pPr>
      <w:r>
        <w:rPr>
          <w:rFonts w:ascii="宋体" w:hAnsi="宋体" w:cs="宋体" w:hint="eastAsia"/>
          <w:sz w:val="28"/>
          <w:szCs w:val="28"/>
        </w:rPr>
        <w:t>（不超过1000字）</w:t>
      </w:r>
    </w:p>
    <w:p w:rsidR="00284B9D" w:rsidRDefault="00284B9D" w:rsidP="00284B9D">
      <w:pPr>
        <w:wordWrap w:val="0"/>
        <w:adjustRightInd w:val="0"/>
        <w:snapToGrid w:val="0"/>
        <w:rPr>
          <w:rFonts w:ascii="宋体" w:hAnsi="宋体" w:cs="宋体"/>
          <w:b/>
          <w:sz w:val="28"/>
          <w:szCs w:val="28"/>
        </w:rPr>
      </w:pPr>
    </w:p>
    <w:p w:rsidR="00284B9D" w:rsidRDefault="00284B9D" w:rsidP="00284B9D">
      <w:pPr>
        <w:wordWrap w:val="0"/>
        <w:adjustRightInd w:val="0"/>
        <w:snapToGrid w:val="0"/>
        <w:rPr>
          <w:rFonts w:ascii="宋体" w:hAnsi="宋体" w:cs="宋体"/>
          <w:b/>
          <w:sz w:val="28"/>
          <w:szCs w:val="28"/>
        </w:rPr>
      </w:pPr>
      <w:r>
        <w:rPr>
          <w:rFonts w:ascii="宋体" w:hAnsi="宋体" w:cs="宋体" w:hint="eastAsia"/>
          <w:b/>
          <w:sz w:val="28"/>
          <w:szCs w:val="28"/>
        </w:rPr>
        <w:t>（二）项目实施方案</w:t>
      </w:r>
    </w:p>
    <w:p w:rsidR="00284B9D" w:rsidRDefault="00284B9D" w:rsidP="00284B9D">
      <w:pPr>
        <w:wordWrap w:val="0"/>
        <w:adjustRightInd w:val="0"/>
        <w:snapToGrid w:val="0"/>
        <w:rPr>
          <w:rFonts w:ascii="宋体" w:hAnsi="宋体" w:cs="宋体"/>
          <w:sz w:val="28"/>
          <w:szCs w:val="28"/>
        </w:rPr>
      </w:pPr>
      <w:r>
        <w:rPr>
          <w:rFonts w:ascii="宋体" w:hAnsi="宋体" w:cs="宋体" w:hint="eastAsia"/>
          <w:sz w:val="28"/>
          <w:szCs w:val="28"/>
        </w:rPr>
        <w:t>（详细说明）</w:t>
      </w:r>
    </w:p>
    <w:p w:rsidR="00284B9D" w:rsidRDefault="00284B9D" w:rsidP="00284B9D">
      <w:pPr>
        <w:rPr>
          <w:rFonts w:ascii="宋体"/>
          <w:color w:val="FF0000"/>
          <w:sz w:val="28"/>
          <w:szCs w:val="28"/>
        </w:rPr>
      </w:pPr>
    </w:p>
    <w:p w:rsidR="00284B9D" w:rsidRDefault="00284B9D" w:rsidP="00284B9D">
      <w:pPr>
        <w:rPr>
          <w:rFonts w:ascii="宋体"/>
          <w:sz w:val="28"/>
          <w:szCs w:val="28"/>
        </w:rPr>
      </w:pPr>
    </w:p>
    <w:p w:rsidR="00284B9D" w:rsidRDefault="00284B9D" w:rsidP="00284B9D">
      <w:pPr>
        <w:rPr>
          <w:rFonts w:ascii="宋体"/>
          <w:sz w:val="28"/>
          <w:szCs w:val="28"/>
        </w:rPr>
      </w:pPr>
    </w:p>
    <w:p w:rsidR="00284B9D" w:rsidRDefault="00284B9D" w:rsidP="00284B9D">
      <w:pPr>
        <w:rPr>
          <w:rFonts w:ascii="宋体"/>
          <w:sz w:val="28"/>
          <w:szCs w:val="28"/>
        </w:rPr>
      </w:pPr>
    </w:p>
    <w:p w:rsidR="00284B9D" w:rsidRDefault="00284B9D" w:rsidP="00284B9D">
      <w:pPr>
        <w:rPr>
          <w:rFonts w:ascii="宋体"/>
          <w:sz w:val="28"/>
          <w:szCs w:val="28"/>
        </w:rPr>
      </w:pPr>
    </w:p>
    <w:p w:rsidR="00284B9D" w:rsidRDefault="00284B9D" w:rsidP="00284B9D">
      <w:pPr>
        <w:ind w:leftChars="67" w:left="141" w:firstLineChars="150" w:firstLine="420"/>
        <w:rPr>
          <w:rFonts w:ascii="宋体"/>
          <w:sz w:val="28"/>
          <w:szCs w:val="28"/>
          <w:u w:val="single"/>
        </w:rPr>
      </w:pPr>
    </w:p>
    <w:p w:rsidR="00284B9D" w:rsidRDefault="00284B9D" w:rsidP="00284B9D">
      <w:pPr>
        <w:ind w:leftChars="67" w:left="141" w:firstLineChars="150" w:firstLine="420"/>
        <w:rPr>
          <w:rFonts w:ascii="宋体"/>
          <w:sz w:val="28"/>
          <w:szCs w:val="28"/>
          <w:u w:val="single"/>
        </w:rPr>
      </w:pPr>
    </w:p>
    <w:p w:rsidR="00284B9D" w:rsidRDefault="00284B9D" w:rsidP="00284B9D">
      <w:pPr>
        <w:ind w:leftChars="67" w:left="141" w:firstLineChars="150" w:firstLine="420"/>
        <w:rPr>
          <w:rFonts w:ascii="宋体"/>
          <w:sz w:val="28"/>
          <w:szCs w:val="28"/>
          <w:u w:val="single"/>
        </w:rPr>
      </w:pPr>
    </w:p>
    <w:p w:rsidR="00284B9D" w:rsidRDefault="00284B9D" w:rsidP="00284B9D">
      <w:pPr>
        <w:pStyle w:val="002"/>
        <w:widowControl/>
        <w:rPr>
          <w:b/>
          <w:bCs/>
          <w:sz w:val="28"/>
          <w:szCs w:val="28"/>
        </w:rPr>
      </w:pPr>
      <w:bookmarkStart w:id="23" w:name="_Toc383776355"/>
    </w:p>
    <w:p w:rsidR="00284B9D" w:rsidRDefault="00284B9D" w:rsidP="00284B9D">
      <w:pPr>
        <w:pStyle w:val="002"/>
        <w:widowControl/>
        <w:rPr>
          <w:b/>
          <w:bCs/>
          <w:sz w:val="28"/>
          <w:szCs w:val="28"/>
        </w:rPr>
      </w:pPr>
    </w:p>
    <w:p w:rsidR="00284B9D" w:rsidRDefault="00284B9D" w:rsidP="00284B9D">
      <w:pPr>
        <w:pStyle w:val="002"/>
        <w:widowControl/>
        <w:rPr>
          <w:b/>
          <w:bCs/>
          <w:sz w:val="28"/>
          <w:szCs w:val="28"/>
        </w:rPr>
      </w:pPr>
    </w:p>
    <w:p w:rsidR="00284B9D" w:rsidRDefault="00284B9D" w:rsidP="00284B9D">
      <w:pPr>
        <w:pStyle w:val="002"/>
        <w:widowControl/>
        <w:rPr>
          <w:b/>
          <w:bCs/>
          <w:sz w:val="28"/>
          <w:szCs w:val="28"/>
        </w:rPr>
      </w:pPr>
    </w:p>
    <w:p w:rsidR="00284B9D" w:rsidRDefault="00284B9D" w:rsidP="00284B9D">
      <w:pPr>
        <w:pStyle w:val="002"/>
        <w:widowControl/>
        <w:rPr>
          <w:b/>
          <w:bCs/>
          <w:sz w:val="28"/>
          <w:szCs w:val="28"/>
        </w:rPr>
      </w:pPr>
    </w:p>
    <w:p w:rsidR="009E0DA6" w:rsidRDefault="009E0DA6" w:rsidP="00284B9D">
      <w:pPr>
        <w:pStyle w:val="002"/>
        <w:widowControl/>
        <w:rPr>
          <w:b/>
          <w:bCs/>
          <w:sz w:val="28"/>
          <w:szCs w:val="28"/>
        </w:rPr>
      </w:pPr>
    </w:p>
    <w:p w:rsidR="009E0DA6" w:rsidRDefault="009E0DA6" w:rsidP="00284B9D">
      <w:pPr>
        <w:pStyle w:val="002"/>
        <w:widowControl/>
        <w:rPr>
          <w:b/>
          <w:bCs/>
          <w:sz w:val="28"/>
          <w:szCs w:val="28"/>
        </w:rPr>
      </w:pPr>
    </w:p>
    <w:p w:rsidR="00284B9D" w:rsidRDefault="00284B9D" w:rsidP="00284B9D">
      <w:pPr>
        <w:pStyle w:val="002"/>
        <w:widowControl/>
        <w:rPr>
          <w:b/>
          <w:bCs/>
          <w:sz w:val="28"/>
          <w:szCs w:val="28"/>
        </w:rPr>
      </w:pPr>
    </w:p>
    <w:bookmarkEnd w:id="23"/>
    <w:p w:rsidR="00284B9D" w:rsidRDefault="00284B9D" w:rsidP="00284B9D">
      <w:pPr>
        <w:rPr>
          <w:rFonts w:ascii="宋体"/>
          <w:sz w:val="28"/>
          <w:szCs w:val="28"/>
        </w:rPr>
      </w:pPr>
    </w:p>
    <w:p w:rsidR="00284B9D" w:rsidRDefault="00284B9D" w:rsidP="00284B9D">
      <w:pPr>
        <w:pStyle w:val="002"/>
        <w:widowControl/>
        <w:rPr>
          <w:b/>
          <w:bCs/>
          <w:sz w:val="28"/>
          <w:szCs w:val="28"/>
        </w:rPr>
      </w:pPr>
      <w:bookmarkStart w:id="24" w:name="_Toc383776356"/>
      <w:r>
        <w:rPr>
          <w:rFonts w:cs="宋体" w:hint="eastAsia"/>
          <w:b/>
          <w:bCs/>
          <w:sz w:val="28"/>
          <w:szCs w:val="28"/>
        </w:rPr>
        <w:lastRenderedPageBreak/>
        <w:t>三、法定代表人授权书</w:t>
      </w:r>
      <w:bookmarkEnd w:id="24"/>
    </w:p>
    <w:p w:rsidR="00284B9D" w:rsidRDefault="00284B9D" w:rsidP="00284B9D">
      <w:pPr>
        <w:rPr>
          <w:rFonts w:ascii="宋体"/>
          <w:b/>
          <w:bCs/>
          <w:sz w:val="28"/>
          <w:szCs w:val="28"/>
        </w:rPr>
      </w:pPr>
    </w:p>
    <w:p w:rsidR="00284B9D" w:rsidRDefault="00284B9D" w:rsidP="00284B9D">
      <w:pPr>
        <w:pStyle w:val="a9"/>
        <w:widowControl/>
        <w:tabs>
          <w:tab w:val="left" w:pos="900"/>
        </w:tabs>
        <w:rPr>
          <w:rFonts w:ascii="宋体" w:eastAsia="宋体" w:hAnsi="宋体" w:cs="Times New Roman"/>
          <w:sz w:val="28"/>
          <w:szCs w:val="28"/>
        </w:rPr>
      </w:pPr>
      <w:r>
        <w:rPr>
          <w:rFonts w:ascii="宋体" w:eastAsia="宋体" w:hAnsi="宋体" w:cs="宋体" w:hint="eastAsia"/>
          <w:sz w:val="28"/>
          <w:szCs w:val="28"/>
        </w:rPr>
        <w:t>致：</w:t>
      </w:r>
    </w:p>
    <w:p w:rsidR="00284B9D" w:rsidRDefault="00284B9D" w:rsidP="00284B9D">
      <w:pPr>
        <w:ind w:firstLineChars="200" w:firstLine="560"/>
        <w:rPr>
          <w:rFonts w:ascii="宋体"/>
          <w:sz w:val="28"/>
          <w:szCs w:val="28"/>
        </w:rPr>
      </w:pPr>
      <w:r>
        <w:rPr>
          <w:rFonts w:ascii="宋体" w:hAnsi="宋体" w:cs="宋体" w:hint="eastAsia"/>
          <w:sz w:val="28"/>
          <w:szCs w:val="28"/>
        </w:rPr>
        <w:t>本授权书声明：（供应商名称）的（法人代表姓名、职务）授权（被授权人的姓名、职务）为我方就＂</w:t>
      </w:r>
      <w:r>
        <w:rPr>
          <w:rFonts w:ascii="宋体" w:hAnsi="宋体" w:cs="宋体" w:hint="eastAsia"/>
          <w:sz w:val="28"/>
          <w:szCs w:val="28"/>
          <w:u w:val="single"/>
        </w:rPr>
        <w:t>（项目全称）</w:t>
      </w:r>
      <w:r>
        <w:rPr>
          <w:rFonts w:ascii="宋体" w:hAnsi="宋体" w:cs="宋体" w:hint="eastAsia"/>
          <w:sz w:val="28"/>
          <w:szCs w:val="28"/>
        </w:rPr>
        <w:t>＂竞争性磋商活动的合法代理人，以我方名义全权处理与该项目响应、磋商、签订合同以及合同执行有关的一切事务。</w:t>
      </w:r>
    </w:p>
    <w:p w:rsidR="00284B9D" w:rsidRDefault="00284B9D" w:rsidP="00284B9D">
      <w:pPr>
        <w:ind w:firstLineChars="200" w:firstLine="560"/>
        <w:rPr>
          <w:rFonts w:ascii="宋体"/>
          <w:sz w:val="28"/>
          <w:szCs w:val="28"/>
        </w:rPr>
      </w:pPr>
      <w:r>
        <w:rPr>
          <w:rFonts w:ascii="宋体" w:hAnsi="宋体" w:cs="宋体" w:hint="eastAsia"/>
          <w:sz w:val="28"/>
          <w:szCs w:val="28"/>
        </w:rPr>
        <w:t>特此声明。</w:t>
      </w:r>
    </w:p>
    <w:p w:rsidR="00284B9D" w:rsidRDefault="00284B9D" w:rsidP="00284B9D">
      <w:pPr>
        <w:ind w:firstLineChars="200" w:firstLine="560"/>
        <w:rPr>
          <w:rFonts w:ascii="宋体"/>
          <w:sz w:val="28"/>
          <w:szCs w:val="28"/>
        </w:rPr>
      </w:pPr>
    </w:p>
    <w:p w:rsidR="00284B9D" w:rsidRDefault="00284B9D" w:rsidP="00284B9D">
      <w:pPr>
        <w:ind w:firstLineChars="200" w:firstLine="560"/>
        <w:rPr>
          <w:rFonts w:ascii="宋体"/>
          <w:sz w:val="28"/>
          <w:szCs w:val="28"/>
        </w:rPr>
      </w:pPr>
    </w:p>
    <w:p w:rsidR="00284B9D" w:rsidRDefault="00284B9D" w:rsidP="00284B9D">
      <w:pPr>
        <w:ind w:firstLineChars="200" w:firstLine="560"/>
        <w:rPr>
          <w:rFonts w:ascii="宋体"/>
          <w:sz w:val="28"/>
          <w:szCs w:val="28"/>
          <w:u w:val="single"/>
        </w:rPr>
      </w:pPr>
      <w:r>
        <w:rPr>
          <w:rFonts w:ascii="宋体" w:hAnsi="宋体" w:cs="宋体" w:hint="eastAsia"/>
          <w:sz w:val="28"/>
          <w:szCs w:val="28"/>
        </w:rPr>
        <w:t>法定代表人（签字并盖章）：</w:t>
      </w:r>
    </w:p>
    <w:p w:rsidR="00284B9D" w:rsidRDefault="00284B9D" w:rsidP="00284B9D">
      <w:pPr>
        <w:ind w:firstLineChars="200" w:firstLine="560"/>
        <w:rPr>
          <w:rFonts w:ascii="宋体"/>
          <w:sz w:val="28"/>
          <w:szCs w:val="28"/>
          <w:u w:val="single"/>
        </w:rPr>
      </w:pPr>
      <w:r>
        <w:rPr>
          <w:rFonts w:ascii="宋体" w:hAnsi="宋体" w:cs="宋体" w:hint="eastAsia"/>
          <w:sz w:val="28"/>
          <w:szCs w:val="28"/>
        </w:rPr>
        <w:t>职    务：</w:t>
      </w:r>
    </w:p>
    <w:p w:rsidR="00284B9D" w:rsidRDefault="00284B9D" w:rsidP="00284B9D">
      <w:pPr>
        <w:ind w:firstLineChars="200" w:firstLine="560"/>
        <w:rPr>
          <w:rFonts w:ascii="宋体"/>
          <w:sz w:val="28"/>
          <w:szCs w:val="28"/>
        </w:rPr>
      </w:pPr>
      <w:r>
        <w:rPr>
          <w:rFonts w:ascii="宋体" w:hAnsi="宋体" w:cs="宋体" w:hint="eastAsia"/>
          <w:sz w:val="28"/>
          <w:szCs w:val="28"/>
        </w:rPr>
        <w:t>代理人（被授权人）签字或盖章：</w:t>
      </w:r>
    </w:p>
    <w:p w:rsidR="00284B9D" w:rsidRDefault="00284B9D" w:rsidP="00284B9D">
      <w:pPr>
        <w:ind w:firstLineChars="200" w:firstLine="560"/>
        <w:rPr>
          <w:rFonts w:ascii="宋体"/>
          <w:sz w:val="28"/>
          <w:szCs w:val="28"/>
        </w:rPr>
      </w:pPr>
      <w:r>
        <w:rPr>
          <w:rFonts w:ascii="宋体" w:hAnsi="宋体" w:cs="宋体" w:hint="eastAsia"/>
          <w:sz w:val="28"/>
          <w:szCs w:val="28"/>
        </w:rPr>
        <w:t>职    务：</w:t>
      </w:r>
    </w:p>
    <w:p w:rsidR="00284B9D" w:rsidRDefault="00284B9D" w:rsidP="009E0DA6">
      <w:pPr>
        <w:ind w:firstLineChars="200" w:firstLine="560"/>
        <w:rPr>
          <w:rFonts w:ascii="宋体"/>
          <w:sz w:val="28"/>
          <w:szCs w:val="28"/>
        </w:rPr>
      </w:pPr>
      <w:r>
        <w:rPr>
          <w:rFonts w:ascii="宋体" w:hAnsi="宋体" w:cs="宋体" w:hint="eastAsia"/>
          <w:sz w:val="28"/>
          <w:szCs w:val="28"/>
        </w:rPr>
        <w:t>供应商名称：（公章）</w:t>
      </w:r>
    </w:p>
    <w:p w:rsidR="00284B9D" w:rsidRDefault="00284B9D" w:rsidP="00284B9D">
      <w:pPr>
        <w:ind w:firstLineChars="200" w:firstLine="560"/>
        <w:rPr>
          <w:rFonts w:ascii="宋体"/>
          <w:sz w:val="28"/>
          <w:szCs w:val="28"/>
          <w:u w:val="single"/>
        </w:rPr>
      </w:pPr>
      <w:r>
        <w:rPr>
          <w:rFonts w:ascii="宋体" w:hAnsi="宋体" w:cs="宋体" w:hint="eastAsia"/>
          <w:sz w:val="28"/>
          <w:szCs w:val="28"/>
        </w:rPr>
        <w:t>日      期：</w:t>
      </w:r>
    </w:p>
    <w:p w:rsidR="00284B9D" w:rsidRDefault="00284B9D" w:rsidP="00284B9D">
      <w:pPr>
        <w:pStyle w:val="2"/>
        <w:widowControl/>
        <w:spacing w:before="0" w:after="0" w:line="240" w:lineRule="auto"/>
        <w:ind w:firstLineChars="200" w:firstLine="560"/>
        <w:rPr>
          <w:rFonts w:ascii="宋体" w:eastAsia="宋体" w:hAnsi="宋体" w:cs="Times New Roman"/>
          <w:b w:val="0"/>
          <w:bCs w:val="0"/>
          <w:sz w:val="28"/>
          <w:szCs w:val="28"/>
        </w:rPr>
      </w:pPr>
      <w:r>
        <w:rPr>
          <w:rFonts w:ascii="宋体" w:eastAsia="宋体" w:hAnsi="宋体" w:cs="宋体" w:hint="eastAsia"/>
          <w:b w:val="0"/>
          <w:bCs w:val="0"/>
          <w:sz w:val="28"/>
          <w:szCs w:val="28"/>
        </w:rPr>
        <w:t>（提供供应商法定代表人、被授权代表人身份证复印件）</w:t>
      </w:r>
    </w:p>
    <w:p w:rsidR="00284B9D" w:rsidRDefault="00284B9D" w:rsidP="00284B9D">
      <w:pPr>
        <w:ind w:firstLineChars="200" w:firstLine="560"/>
        <w:rPr>
          <w:rFonts w:ascii="宋体"/>
          <w:sz w:val="28"/>
          <w:szCs w:val="28"/>
          <w:u w:val="single"/>
        </w:rPr>
      </w:pPr>
    </w:p>
    <w:p w:rsidR="00284B9D" w:rsidRDefault="00284B9D" w:rsidP="00284B9D">
      <w:pPr>
        <w:pStyle w:val="002"/>
        <w:widowControl/>
        <w:rPr>
          <w:b/>
          <w:bCs/>
          <w:sz w:val="28"/>
          <w:szCs w:val="28"/>
        </w:rPr>
      </w:pPr>
      <w:r>
        <w:rPr>
          <w:rFonts w:ascii="宋体" w:hint="eastAsia"/>
          <w:sz w:val="28"/>
          <w:szCs w:val="28"/>
        </w:rPr>
        <w:br w:type="page"/>
      </w:r>
      <w:bookmarkStart w:id="25" w:name="_Toc383776357"/>
      <w:r>
        <w:rPr>
          <w:rFonts w:cs="宋体" w:hint="eastAsia"/>
          <w:b/>
          <w:bCs/>
          <w:sz w:val="28"/>
          <w:szCs w:val="28"/>
        </w:rPr>
        <w:lastRenderedPageBreak/>
        <w:t>四、资格证明文件</w:t>
      </w:r>
      <w:bookmarkEnd w:id="25"/>
    </w:p>
    <w:p w:rsidR="00284B9D" w:rsidRDefault="00284B9D" w:rsidP="00284B9D">
      <w:pPr>
        <w:ind w:firstLineChars="200" w:firstLine="600"/>
        <w:rPr>
          <w:rFonts w:ascii="宋体" w:hAnsi="宋体" w:cs="宋体"/>
          <w:sz w:val="30"/>
          <w:szCs w:val="30"/>
        </w:rPr>
      </w:pPr>
      <w:bookmarkStart w:id="26" w:name="_Toc383776358"/>
      <w:bookmarkStart w:id="27" w:name="_Toc380389245"/>
      <w:r>
        <w:rPr>
          <w:rFonts w:ascii="宋体" w:hAnsi="宋体" w:cs="宋体" w:hint="eastAsia"/>
          <w:sz w:val="30"/>
          <w:szCs w:val="30"/>
        </w:rPr>
        <w:t>（一）营业执照</w:t>
      </w:r>
    </w:p>
    <w:p w:rsidR="00AE5F46" w:rsidRDefault="00284B9D" w:rsidP="00284B9D">
      <w:pPr>
        <w:ind w:firstLineChars="200" w:firstLine="600"/>
        <w:rPr>
          <w:rFonts w:ascii="宋体" w:hAnsi="宋体" w:cs="宋体"/>
          <w:sz w:val="30"/>
          <w:szCs w:val="30"/>
        </w:rPr>
      </w:pPr>
      <w:r>
        <w:rPr>
          <w:rFonts w:ascii="宋体" w:hAnsi="宋体" w:cs="宋体" w:hint="eastAsia"/>
          <w:sz w:val="30"/>
          <w:szCs w:val="30"/>
        </w:rPr>
        <w:t>（二）</w:t>
      </w:r>
      <w:r w:rsidR="00AE5F46">
        <w:rPr>
          <w:rFonts w:ascii="宋体" w:hAnsi="宋体" w:cs="宋体" w:hint="eastAsia"/>
          <w:sz w:val="30"/>
          <w:szCs w:val="30"/>
        </w:rPr>
        <w:t>资质证书</w:t>
      </w:r>
    </w:p>
    <w:p w:rsidR="00284B9D" w:rsidRDefault="00AE5F46" w:rsidP="00284B9D">
      <w:pPr>
        <w:ind w:firstLineChars="200" w:firstLine="600"/>
        <w:rPr>
          <w:rFonts w:ascii="宋体" w:hAnsi="宋体" w:cs="宋体"/>
          <w:sz w:val="30"/>
          <w:szCs w:val="30"/>
        </w:rPr>
      </w:pPr>
      <w:r>
        <w:rPr>
          <w:rFonts w:ascii="宋体" w:hAnsi="宋体" w:cs="宋体" w:hint="eastAsia"/>
          <w:sz w:val="30"/>
          <w:szCs w:val="30"/>
        </w:rPr>
        <w:t>（三）</w:t>
      </w:r>
      <w:r w:rsidR="00533DB6">
        <w:rPr>
          <w:rFonts w:ascii="宋体" w:hAnsi="宋体" w:cs="宋体" w:hint="eastAsia"/>
          <w:sz w:val="30"/>
          <w:szCs w:val="30"/>
        </w:rPr>
        <w:t>供应商</w:t>
      </w:r>
      <w:r w:rsidR="00284B9D">
        <w:rPr>
          <w:rFonts w:ascii="宋体" w:hAnsi="宋体" w:cs="宋体" w:hint="eastAsia"/>
          <w:sz w:val="30"/>
          <w:szCs w:val="30"/>
        </w:rPr>
        <w:t>认为需要提交的其它资料</w:t>
      </w:r>
    </w:p>
    <w:p w:rsidR="00284B9D" w:rsidRDefault="00284B9D" w:rsidP="00284B9D">
      <w:pPr>
        <w:ind w:firstLineChars="200" w:firstLine="560"/>
        <w:rPr>
          <w:sz w:val="28"/>
          <w:szCs w:val="28"/>
        </w:rPr>
      </w:pPr>
    </w:p>
    <w:p w:rsidR="00284B9D" w:rsidRDefault="00284B9D" w:rsidP="00342FE4">
      <w:pPr>
        <w:ind w:firstLineChars="200" w:firstLine="562"/>
        <w:jc w:val="center"/>
        <w:rPr>
          <w:b/>
          <w:bCs/>
          <w:sz w:val="28"/>
          <w:szCs w:val="28"/>
        </w:rPr>
      </w:pPr>
      <w:r>
        <w:rPr>
          <w:rFonts w:cs="宋体" w:hint="eastAsia"/>
          <w:b/>
          <w:bCs/>
          <w:sz w:val="28"/>
          <w:szCs w:val="28"/>
        </w:rPr>
        <w:t>五、履行合同所必需的设备专业技术能力证明文件</w:t>
      </w:r>
      <w:bookmarkEnd w:id="26"/>
      <w:bookmarkEnd w:id="27"/>
    </w:p>
    <w:p w:rsidR="00284B9D" w:rsidRDefault="00284B9D" w:rsidP="00284B9D">
      <w:pPr>
        <w:wordWrap w:val="0"/>
        <w:jc w:val="center"/>
        <w:rPr>
          <w:rFonts w:ascii="宋体"/>
          <w:sz w:val="28"/>
          <w:szCs w:val="28"/>
        </w:rPr>
      </w:pPr>
      <w:r>
        <w:rPr>
          <w:rFonts w:ascii="宋体" w:hAnsi="宋体" w:cs="宋体" w:hint="eastAsia"/>
          <w:sz w:val="28"/>
          <w:szCs w:val="28"/>
        </w:rPr>
        <w:t>服务本项目人员一览表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86"/>
        <w:gridCol w:w="1080"/>
        <w:gridCol w:w="1080"/>
        <w:gridCol w:w="1080"/>
        <w:gridCol w:w="1800"/>
        <w:gridCol w:w="1620"/>
        <w:gridCol w:w="1502"/>
      </w:tblGrid>
      <w:tr w:rsidR="00284B9D" w:rsidTr="004D6624">
        <w:trPr>
          <w:jc w:val="center"/>
        </w:trPr>
        <w:tc>
          <w:tcPr>
            <w:tcW w:w="1286" w:type="dxa"/>
            <w:vMerge w:val="restart"/>
            <w:tcBorders>
              <w:top w:val="single" w:sz="12" w:space="0" w:color="auto"/>
              <w:left w:val="single" w:sz="12"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r>
              <w:rPr>
                <w:rFonts w:ascii="宋体" w:hAnsi="宋体" w:cs="宋体" w:hint="eastAsia"/>
                <w:sz w:val="28"/>
                <w:szCs w:val="28"/>
              </w:rPr>
              <w:t>类别</w:t>
            </w:r>
          </w:p>
        </w:tc>
        <w:tc>
          <w:tcPr>
            <w:tcW w:w="1080" w:type="dxa"/>
            <w:vMerge w:val="restart"/>
            <w:tcBorders>
              <w:top w:val="single" w:sz="12"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r>
              <w:rPr>
                <w:rFonts w:ascii="宋体" w:hAnsi="宋体" w:cs="宋体" w:hint="eastAsia"/>
                <w:sz w:val="28"/>
                <w:szCs w:val="28"/>
              </w:rPr>
              <w:t>姓名</w:t>
            </w:r>
          </w:p>
        </w:tc>
        <w:tc>
          <w:tcPr>
            <w:tcW w:w="1080" w:type="dxa"/>
            <w:vMerge w:val="restart"/>
            <w:tcBorders>
              <w:top w:val="single" w:sz="12"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r>
              <w:rPr>
                <w:rFonts w:ascii="宋体" w:hAnsi="宋体" w:cs="宋体" w:hint="eastAsia"/>
                <w:sz w:val="28"/>
                <w:szCs w:val="28"/>
              </w:rPr>
              <w:t>年龄</w:t>
            </w:r>
          </w:p>
        </w:tc>
        <w:tc>
          <w:tcPr>
            <w:tcW w:w="1080" w:type="dxa"/>
            <w:vMerge w:val="restart"/>
            <w:tcBorders>
              <w:top w:val="single" w:sz="12"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r>
              <w:rPr>
                <w:rFonts w:ascii="宋体" w:hAnsi="宋体" w:cs="宋体" w:hint="eastAsia"/>
                <w:sz w:val="28"/>
                <w:szCs w:val="28"/>
              </w:rPr>
              <w:t>专业</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r>
              <w:rPr>
                <w:rFonts w:ascii="宋体" w:hAnsi="宋体" w:cs="宋体" w:hint="eastAsia"/>
                <w:sz w:val="28"/>
                <w:szCs w:val="28"/>
              </w:rPr>
              <w:t>文化程度</w:t>
            </w:r>
          </w:p>
        </w:tc>
        <w:tc>
          <w:tcPr>
            <w:tcW w:w="3122" w:type="dxa"/>
            <w:gridSpan w:val="2"/>
            <w:tcBorders>
              <w:top w:val="single" w:sz="12" w:space="0" w:color="auto"/>
              <w:left w:val="single" w:sz="6" w:space="0" w:color="auto"/>
              <w:bottom w:val="single" w:sz="6" w:space="0" w:color="auto"/>
              <w:right w:val="single" w:sz="12" w:space="0" w:color="auto"/>
            </w:tcBorders>
            <w:vAlign w:val="center"/>
          </w:tcPr>
          <w:p w:rsidR="00284B9D" w:rsidRDefault="00284B9D" w:rsidP="004D6624">
            <w:pPr>
              <w:wordWrap w:val="0"/>
              <w:jc w:val="center"/>
              <w:rPr>
                <w:rFonts w:ascii="宋体"/>
                <w:sz w:val="28"/>
                <w:szCs w:val="28"/>
              </w:rPr>
            </w:pPr>
            <w:r>
              <w:rPr>
                <w:rFonts w:ascii="宋体" w:hAnsi="宋体" w:cs="宋体" w:hint="eastAsia"/>
                <w:sz w:val="28"/>
                <w:szCs w:val="28"/>
              </w:rPr>
              <w:t>证书</w:t>
            </w:r>
          </w:p>
        </w:tc>
      </w:tr>
      <w:tr w:rsidR="00284B9D" w:rsidTr="004D6624">
        <w:trPr>
          <w:jc w:val="center"/>
        </w:trPr>
        <w:tc>
          <w:tcPr>
            <w:tcW w:w="1286" w:type="dxa"/>
            <w:vMerge/>
            <w:tcBorders>
              <w:top w:val="single" w:sz="12" w:space="0" w:color="auto"/>
              <w:left w:val="single" w:sz="12" w:space="0" w:color="auto"/>
              <w:bottom w:val="single" w:sz="6" w:space="0" w:color="auto"/>
              <w:right w:val="single" w:sz="6" w:space="0" w:color="auto"/>
            </w:tcBorders>
            <w:vAlign w:val="center"/>
          </w:tcPr>
          <w:p w:rsidR="00284B9D" w:rsidRDefault="00284B9D" w:rsidP="004D6624">
            <w:pPr>
              <w:widowControl/>
              <w:jc w:val="left"/>
              <w:rPr>
                <w:rFonts w:ascii="宋体"/>
                <w:sz w:val="28"/>
                <w:szCs w:val="28"/>
              </w:rPr>
            </w:pPr>
          </w:p>
        </w:tc>
        <w:tc>
          <w:tcPr>
            <w:tcW w:w="1080" w:type="dxa"/>
            <w:vMerge/>
            <w:tcBorders>
              <w:top w:val="single" w:sz="12" w:space="0" w:color="auto"/>
              <w:left w:val="single" w:sz="6" w:space="0" w:color="auto"/>
              <w:bottom w:val="single" w:sz="6" w:space="0" w:color="auto"/>
              <w:right w:val="single" w:sz="6" w:space="0" w:color="auto"/>
            </w:tcBorders>
            <w:vAlign w:val="center"/>
          </w:tcPr>
          <w:p w:rsidR="00284B9D" w:rsidRDefault="00284B9D" w:rsidP="004D6624">
            <w:pPr>
              <w:widowControl/>
              <w:jc w:val="left"/>
              <w:rPr>
                <w:rFonts w:ascii="宋体"/>
                <w:sz w:val="28"/>
                <w:szCs w:val="28"/>
              </w:rPr>
            </w:pPr>
          </w:p>
        </w:tc>
        <w:tc>
          <w:tcPr>
            <w:tcW w:w="1080" w:type="dxa"/>
            <w:vMerge/>
            <w:tcBorders>
              <w:top w:val="single" w:sz="12" w:space="0" w:color="auto"/>
              <w:left w:val="single" w:sz="6" w:space="0" w:color="auto"/>
              <w:bottom w:val="single" w:sz="6" w:space="0" w:color="auto"/>
              <w:right w:val="single" w:sz="6" w:space="0" w:color="auto"/>
            </w:tcBorders>
            <w:vAlign w:val="center"/>
          </w:tcPr>
          <w:p w:rsidR="00284B9D" w:rsidRDefault="00284B9D" w:rsidP="004D6624">
            <w:pPr>
              <w:widowControl/>
              <w:jc w:val="left"/>
              <w:rPr>
                <w:rFonts w:ascii="宋体"/>
                <w:sz w:val="28"/>
                <w:szCs w:val="28"/>
              </w:rPr>
            </w:pPr>
          </w:p>
        </w:tc>
        <w:tc>
          <w:tcPr>
            <w:tcW w:w="1080" w:type="dxa"/>
            <w:vMerge/>
            <w:tcBorders>
              <w:top w:val="single" w:sz="12" w:space="0" w:color="auto"/>
              <w:left w:val="single" w:sz="6" w:space="0" w:color="auto"/>
              <w:bottom w:val="single" w:sz="6" w:space="0" w:color="auto"/>
              <w:right w:val="single" w:sz="6" w:space="0" w:color="auto"/>
            </w:tcBorders>
            <w:vAlign w:val="center"/>
          </w:tcPr>
          <w:p w:rsidR="00284B9D" w:rsidRDefault="00284B9D" w:rsidP="004D6624">
            <w:pPr>
              <w:widowControl/>
              <w:jc w:val="left"/>
              <w:rPr>
                <w:rFonts w:ascii="宋体"/>
                <w:sz w:val="28"/>
                <w:szCs w:val="28"/>
              </w:rPr>
            </w:pPr>
          </w:p>
        </w:tc>
        <w:tc>
          <w:tcPr>
            <w:tcW w:w="1800" w:type="dxa"/>
            <w:vMerge/>
            <w:tcBorders>
              <w:top w:val="single" w:sz="12" w:space="0" w:color="auto"/>
              <w:left w:val="single" w:sz="6" w:space="0" w:color="auto"/>
              <w:bottom w:val="single" w:sz="6" w:space="0" w:color="auto"/>
              <w:right w:val="single" w:sz="6" w:space="0" w:color="auto"/>
            </w:tcBorders>
            <w:vAlign w:val="center"/>
          </w:tcPr>
          <w:p w:rsidR="00284B9D" w:rsidRDefault="00284B9D" w:rsidP="004D6624">
            <w:pPr>
              <w:widowControl/>
              <w:jc w:val="left"/>
              <w:rPr>
                <w:rFonts w:ascii="宋体"/>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r>
              <w:rPr>
                <w:rFonts w:ascii="宋体" w:hAnsi="宋体" w:cs="宋体" w:hint="eastAsia"/>
                <w:sz w:val="28"/>
                <w:szCs w:val="28"/>
              </w:rPr>
              <w:t>名称</w:t>
            </w:r>
          </w:p>
        </w:tc>
        <w:tc>
          <w:tcPr>
            <w:tcW w:w="1502" w:type="dxa"/>
            <w:tcBorders>
              <w:top w:val="single" w:sz="6" w:space="0" w:color="auto"/>
              <w:left w:val="single" w:sz="6" w:space="0" w:color="auto"/>
              <w:bottom w:val="single" w:sz="6" w:space="0" w:color="auto"/>
              <w:right w:val="single" w:sz="12" w:space="0" w:color="auto"/>
            </w:tcBorders>
            <w:vAlign w:val="center"/>
          </w:tcPr>
          <w:p w:rsidR="00284B9D" w:rsidRDefault="00284B9D" w:rsidP="004D6624">
            <w:pPr>
              <w:wordWrap w:val="0"/>
              <w:jc w:val="center"/>
              <w:rPr>
                <w:rFonts w:ascii="宋体"/>
                <w:sz w:val="28"/>
                <w:szCs w:val="28"/>
              </w:rPr>
            </w:pPr>
            <w:r>
              <w:rPr>
                <w:rFonts w:ascii="宋体" w:hAnsi="宋体" w:cs="宋体" w:hint="eastAsia"/>
                <w:sz w:val="28"/>
                <w:szCs w:val="28"/>
              </w:rPr>
              <w:t>编号</w:t>
            </w:r>
          </w:p>
        </w:tc>
      </w:tr>
      <w:tr w:rsidR="00284B9D" w:rsidTr="004D6624">
        <w:trPr>
          <w:jc w:val="center"/>
        </w:trPr>
        <w:tc>
          <w:tcPr>
            <w:tcW w:w="1286" w:type="dxa"/>
            <w:tcBorders>
              <w:top w:val="single" w:sz="6" w:space="0" w:color="auto"/>
              <w:left w:val="single" w:sz="12" w:space="0" w:color="auto"/>
              <w:bottom w:val="single" w:sz="6" w:space="0" w:color="auto"/>
              <w:right w:val="single" w:sz="6" w:space="0" w:color="auto"/>
            </w:tcBorders>
            <w:textDirection w:val="tbRlV"/>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80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502" w:type="dxa"/>
            <w:tcBorders>
              <w:top w:val="single" w:sz="6" w:space="0" w:color="auto"/>
              <w:left w:val="single" w:sz="6" w:space="0" w:color="auto"/>
              <w:bottom w:val="single" w:sz="6" w:space="0" w:color="auto"/>
              <w:right w:val="single" w:sz="12" w:space="0" w:color="auto"/>
            </w:tcBorders>
            <w:vAlign w:val="center"/>
          </w:tcPr>
          <w:p w:rsidR="00284B9D" w:rsidRDefault="00284B9D" w:rsidP="004D6624">
            <w:pPr>
              <w:wordWrap w:val="0"/>
              <w:jc w:val="center"/>
              <w:rPr>
                <w:rFonts w:ascii="宋体"/>
                <w:sz w:val="28"/>
                <w:szCs w:val="28"/>
              </w:rPr>
            </w:pPr>
          </w:p>
        </w:tc>
      </w:tr>
      <w:tr w:rsidR="00284B9D" w:rsidTr="004D6624">
        <w:trPr>
          <w:jc w:val="center"/>
        </w:trPr>
        <w:tc>
          <w:tcPr>
            <w:tcW w:w="1286" w:type="dxa"/>
            <w:tcBorders>
              <w:top w:val="single" w:sz="6" w:space="0" w:color="auto"/>
              <w:left w:val="single" w:sz="12"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80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502" w:type="dxa"/>
            <w:tcBorders>
              <w:top w:val="single" w:sz="6" w:space="0" w:color="auto"/>
              <w:left w:val="single" w:sz="6" w:space="0" w:color="auto"/>
              <w:bottom w:val="single" w:sz="6" w:space="0" w:color="auto"/>
              <w:right w:val="single" w:sz="12" w:space="0" w:color="auto"/>
            </w:tcBorders>
            <w:vAlign w:val="center"/>
          </w:tcPr>
          <w:p w:rsidR="00284B9D" w:rsidRDefault="00284B9D" w:rsidP="004D6624">
            <w:pPr>
              <w:wordWrap w:val="0"/>
              <w:jc w:val="center"/>
              <w:rPr>
                <w:rFonts w:ascii="宋体"/>
                <w:sz w:val="28"/>
                <w:szCs w:val="28"/>
              </w:rPr>
            </w:pPr>
          </w:p>
        </w:tc>
      </w:tr>
      <w:tr w:rsidR="00284B9D" w:rsidTr="004D6624">
        <w:trPr>
          <w:jc w:val="center"/>
        </w:trPr>
        <w:tc>
          <w:tcPr>
            <w:tcW w:w="1286" w:type="dxa"/>
            <w:tcBorders>
              <w:top w:val="single" w:sz="6" w:space="0" w:color="auto"/>
              <w:left w:val="single" w:sz="12"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80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502" w:type="dxa"/>
            <w:tcBorders>
              <w:top w:val="single" w:sz="6" w:space="0" w:color="auto"/>
              <w:left w:val="single" w:sz="6" w:space="0" w:color="auto"/>
              <w:bottom w:val="single" w:sz="6" w:space="0" w:color="auto"/>
              <w:right w:val="single" w:sz="12" w:space="0" w:color="auto"/>
            </w:tcBorders>
            <w:vAlign w:val="center"/>
          </w:tcPr>
          <w:p w:rsidR="00284B9D" w:rsidRDefault="00284B9D" w:rsidP="004D6624">
            <w:pPr>
              <w:wordWrap w:val="0"/>
              <w:jc w:val="center"/>
              <w:rPr>
                <w:rFonts w:ascii="宋体"/>
                <w:sz w:val="28"/>
                <w:szCs w:val="28"/>
              </w:rPr>
            </w:pPr>
          </w:p>
        </w:tc>
      </w:tr>
      <w:tr w:rsidR="00284B9D" w:rsidTr="004D6624">
        <w:trPr>
          <w:jc w:val="center"/>
        </w:trPr>
        <w:tc>
          <w:tcPr>
            <w:tcW w:w="1286" w:type="dxa"/>
            <w:tcBorders>
              <w:top w:val="single" w:sz="6" w:space="0" w:color="auto"/>
              <w:left w:val="single" w:sz="12"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80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502" w:type="dxa"/>
            <w:tcBorders>
              <w:top w:val="single" w:sz="6" w:space="0" w:color="auto"/>
              <w:left w:val="single" w:sz="6" w:space="0" w:color="auto"/>
              <w:bottom w:val="single" w:sz="6" w:space="0" w:color="auto"/>
              <w:right w:val="single" w:sz="12" w:space="0" w:color="auto"/>
            </w:tcBorders>
            <w:vAlign w:val="center"/>
          </w:tcPr>
          <w:p w:rsidR="00284B9D" w:rsidRDefault="00284B9D" w:rsidP="004D6624">
            <w:pPr>
              <w:wordWrap w:val="0"/>
              <w:jc w:val="center"/>
              <w:rPr>
                <w:rFonts w:ascii="宋体"/>
                <w:sz w:val="28"/>
                <w:szCs w:val="28"/>
              </w:rPr>
            </w:pPr>
          </w:p>
        </w:tc>
      </w:tr>
      <w:tr w:rsidR="00284B9D" w:rsidTr="004D6624">
        <w:trPr>
          <w:jc w:val="center"/>
        </w:trPr>
        <w:tc>
          <w:tcPr>
            <w:tcW w:w="1286" w:type="dxa"/>
            <w:tcBorders>
              <w:top w:val="single" w:sz="6" w:space="0" w:color="auto"/>
              <w:left w:val="single" w:sz="12"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80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502" w:type="dxa"/>
            <w:tcBorders>
              <w:top w:val="single" w:sz="6" w:space="0" w:color="auto"/>
              <w:left w:val="single" w:sz="6" w:space="0" w:color="auto"/>
              <w:bottom w:val="single" w:sz="6" w:space="0" w:color="auto"/>
              <w:right w:val="single" w:sz="12" w:space="0" w:color="auto"/>
            </w:tcBorders>
            <w:vAlign w:val="center"/>
          </w:tcPr>
          <w:p w:rsidR="00284B9D" w:rsidRDefault="00284B9D" w:rsidP="004D6624">
            <w:pPr>
              <w:wordWrap w:val="0"/>
              <w:jc w:val="center"/>
              <w:rPr>
                <w:rFonts w:ascii="宋体"/>
                <w:sz w:val="28"/>
                <w:szCs w:val="28"/>
              </w:rPr>
            </w:pPr>
          </w:p>
        </w:tc>
      </w:tr>
      <w:tr w:rsidR="00284B9D" w:rsidTr="004D6624">
        <w:trPr>
          <w:jc w:val="center"/>
        </w:trPr>
        <w:tc>
          <w:tcPr>
            <w:tcW w:w="1286" w:type="dxa"/>
            <w:tcBorders>
              <w:top w:val="single" w:sz="6" w:space="0" w:color="auto"/>
              <w:left w:val="single" w:sz="12" w:space="0" w:color="auto"/>
              <w:bottom w:val="single" w:sz="6" w:space="0" w:color="auto"/>
              <w:right w:val="single" w:sz="6" w:space="0" w:color="auto"/>
            </w:tcBorders>
            <w:textDirection w:val="tbRlV"/>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80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284B9D" w:rsidRDefault="00284B9D" w:rsidP="004D6624">
            <w:pPr>
              <w:wordWrap w:val="0"/>
              <w:jc w:val="center"/>
              <w:rPr>
                <w:rFonts w:ascii="宋体"/>
                <w:sz w:val="28"/>
                <w:szCs w:val="28"/>
              </w:rPr>
            </w:pPr>
          </w:p>
        </w:tc>
        <w:tc>
          <w:tcPr>
            <w:tcW w:w="1502" w:type="dxa"/>
            <w:tcBorders>
              <w:top w:val="single" w:sz="6" w:space="0" w:color="auto"/>
              <w:left w:val="single" w:sz="6" w:space="0" w:color="auto"/>
              <w:bottom w:val="single" w:sz="6" w:space="0" w:color="auto"/>
              <w:right w:val="single" w:sz="12" w:space="0" w:color="auto"/>
            </w:tcBorders>
            <w:vAlign w:val="center"/>
          </w:tcPr>
          <w:p w:rsidR="00284B9D" w:rsidRDefault="00284B9D" w:rsidP="004D6624">
            <w:pPr>
              <w:wordWrap w:val="0"/>
              <w:jc w:val="center"/>
              <w:rPr>
                <w:rFonts w:ascii="宋体"/>
                <w:sz w:val="28"/>
                <w:szCs w:val="28"/>
              </w:rPr>
            </w:pPr>
          </w:p>
        </w:tc>
      </w:tr>
      <w:tr w:rsidR="00284B9D" w:rsidTr="004D6624">
        <w:trPr>
          <w:jc w:val="center"/>
        </w:trPr>
        <w:tc>
          <w:tcPr>
            <w:tcW w:w="1286" w:type="dxa"/>
            <w:tcBorders>
              <w:top w:val="single" w:sz="6" w:space="0" w:color="auto"/>
              <w:left w:val="single" w:sz="12" w:space="0" w:color="auto"/>
              <w:bottom w:val="single" w:sz="12"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12"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12" w:space="0" w:color="auto"/>
              <w:right w:val="single" w:sz="6" w:space="0" w:color="auto"/>
            </w:tcBorders>
            <w:vAlign w:val="center"/>
          </w:tcPr>
          <w:p w:rsidR="00284B9D" w:rsidRDefault="00284B9D" w:rsidP="004D6624">
            <w:pPr>
              <w:wordWrap w:val="0"/>
              <w:jc w:val="center"/>
              <w:rPr>
                <w:rFonts w:ascii="宋体"/>
                <w:sz w:val="28"/>
                <w:szCs w:val="28"/>
              </w:rPr>
            </w:pPr>
          </w:p>
        </w:tc>
        <w:tc>
          <w:tcPr>
            <w:tcW w:w="1080" w:type="dxa"/>
            <w:tcBorders>
              <w:top w:val="single" w:sz="6" w:space="0" w:color="auto"/>
              <w:left w:val="single" w:sz="6" w:space="0" w:color="auto"/>
              <w:bottom w:val="single" w:sz="12" w:space="0" w:color="auto"/>
              <w:right w:val="single" w:sz="6" w:space="0" w:color="auto"/>
            </w:tcBorders>
            <w:vAlign w:val="center"/>
          </w:tcPr>
          <w:p w:rsidR="00284B9D" w:rsidRDefault="00284B9D" w:rsidP="004D6624">
            <w:pPr>
              <w:wordWrap w:val="0"/>
              <w:jc w:val="center"/>
              <w:rPr>
                <w:rFonts w:ascii="宋体"/>
                <w:sz w:val="28"/>
                <w:szCs w:val="28"/>
              </w:rPr>
            </w:pPr>
          </w:p>
        </w:tc>
        <w:tc>
          <w:tcPr>
            <w:tcW w:w="1800" w:type="dxa"/>
            <w:tcBorders>
              <w:top w:val="single" w:sz="6" w:space="0" w:color="auto"/>
              <w:left w:val="single" w:sz="6" w:space="0" w:color="auto"/>
              <w:bottom w:val="single" w:sz="12" w:space="0" w:color="auto"/>
              <w:right w:val="single" w:sz="6" w:space="0" w:color="auto"/>
            </w:tcBorders>
            <w:vAlign w:val="center"/>
          </w:tcPr>
          <w:p w:rsidR="00284B9D" w:rsidRDefault="00284B9D" w:rsidP="004D6624">
            <w:pPr>
              <w:wordWrap w:val="0"/>
              <w:jc w:val="center"/>
              <w:rPr>
                <w:rFonts w:ascii="宋体"/>
                <w:sz w:val="28"/>
                <w:szCs w:val="28"/>
              </w:rPr>
            </w:pPr>
          </w:p>
        </w:tc>
        <w:tc>
          <w:tcPr>
            <w:tcW w:w="1620" w:type="dxa"/>
            <w:tcBorders>
              <w:top w:val="single" w:sz="6" w:space="0" w:color="auto"/>
              <w:left w:val="single" w:sz="6" w:space="0" w:color="auto"/>
              <w:bottom w:val="single" w:sz="12" w:space="0" w:color="auto"/>
              <w:right w:val="single" w:sz="6" w:space="0" w:color="auto"/>
            </w:tcBorders>
            <w:vAlign w:val="center"/>
          </w:tcPr>
          <w:p w:rsidR="00284B9D" w:rsidRDefault="00284B9D" w:rsidP="004D6624">
            <w:pPr>
              <w:wordWrap w:val="0"/>
              <w:jc w:val="center"/>
              <w:rPr>
                <w:rFonts w:ascii="宋体"/>
                <w:sz w:val="28"/>
                <w:szCs w:val="28"/>
              </w:rPr>
            </w:pPr>
          </w:p>
        </w:tc>
        <w:tc>
          <w:tcPr>
            <w:tcW w:w="1502" w:type="dxa"/>
            <w:tcBorders>
              <w:top w:val="single" w:sz="6" w:space="0" w:color="auto"/>
              <w:left w:val="single" w:sz="6" w:space="0" w:color="auto"/>
              <w:bottom w:val="single" w:sz="12" w:space="0" w:color="auto"/>
              <w:right w:val="single" w:sz="12" w:space="0" w:color="auto"/>
            </w:tcBorders>
            <w:vAlign w:val="center"/>
          </w:tcPr>
          <w:p w:rsidR="00284B9D" w:rsidRDefault="00284B9D" w:rsidP="004D6624">
            <w:pPr>
              <w:wordWrap w:val="0"/>
              <w:jc w:val="center"/>
              <w:rPr>
                <w:rFonts w:ascii="宋体"/>
                <w:sz w:val="28"/>
                <w:szCs w:val="28"/>
              </w:rPr>
            </w:pPr>
          </w:p>
        </w:tc>
      </w:tr>
    </w:tbl>
    <w:p w:rsidR="00284B9D" w:rsidRDefault="00284B9D" w:rsidP="00284B9D">
      <w:pPr>
        <w:wordWrap w:val="0"/>
        <w:rPr>
          <w:rFonts w:ascii="宋体"/>
          <w:b/>
          <w:bCs/>
          <w:sz w:val="28"/>
          <w:szCs w:val="28"/>
        </w:rPr>
      </w:pPr>
      <w:r>
        <w:rPr>
          <w:rFonts w:ascii="宋体" w:hAnsi="宋体" w:cs="宋体" w:hint="eastAsia"/>
          <w:b/>
          <w:bCs/>
          <w:sz w:val="28"/>
          <w:szCs w:val="28"/>
        </w:rPr>
        <w:t>注：供应商对人员证件真实性负责。</w:t>
      </w:r>
    </w:p>
    <w:p w:rsidR="00284B9D" w:rsidRDefault="00284B9D" w:rsidP="00284B9D">
      <w:pPr>
        <w:pStyle w:val="002"/>
        <w:widowControl/>
        <w:jc w:val="left"/>
        <w:rPr>
          <w:b/>
          <w:bCs/>
          <w:sz w:val="28"/>
          <w:szCs w:val="28"/>
        </w:rPr>
      </w:pPr>
      <w:bookmarkStart w:id="28" w:name="_Toc383776359"/>
      <w:r>
        <w:rPr>
          <w:rFonts w:cs="宋体" w:hint="eastAsia"/>
          <w:b/>
          <w:bCs/>
          <w:sz w:val="28"/>
          <w:szCs w:val="28"/>
        </w:rPr>
        <w:t>六、本磋商文件要求的其他证明材料</w:t>
      </w:r>
      <w:bookmarkEnd w:id="28"/>
    </w:p>
    <w:p w:rsidR="00284B9D" w:rsidRDefault="00284B9D" w:rsidP="00284B9D">
      <w:pPr>
        <w:jc w:val="center"/>
        <w:rPr>
          <w:rFonts w:ascii="宋体"/>
        </w:rPr>
      </w:pPr>
      <w:r>
        <w:rPr>
          <w:rFonts w:ascii="宋体" w:hint="eastAsia"/>
        </w:rPr>
        <w:br w:type="page"/>
      </w:r>
    </w:p>
    <w:p w:rsidR="00284B9D" w:rsidRDefault="00284B9D" w:rsidP="00284B9D">
      <w:pPr>
        <w:jc w:val="center"/>
        <w:rPr>
          <w:rFonts w:cs="宋体"/>
          <w:b/>
          <w:bCs/>
          <w:sz w:val="28"/>
          <w:szCs w:val="28"/>
        </w:rPr>
      </w:pPr>
      <w:r>
        <w:rPr>
          <w:rFonts w:cs="宋体" w:hint="eastAsia"/>
          <w:b/>
          <w:bCs/>
          <w:sz w:val="28"/>
          <w:szCs w:val="28"/>
        </w:rPr>
        <w:lastRenderedPageBreak/>
        <w:t>七、磋商响应报价表</w:t>
      </w:r>
    </w:p>
    <w:p w:rsidR="00284B9D" w:rsidRDefault="00284B9D" w:rsidP="00284B9D">
      <w:pPr>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5"/>
        <w:gridCol w:w="6480"/>
      </w:tblGrid>
      <w:tr w:rsidR="00284B9D" w:rsidTr="004D6624">
        <w:trPr>
          <w:cantSplit/>
          <w:trHeight w:val="675"/>
          <w:jc w:val="center"/>
        </w:trPr>
        <w:tc>
          <w:tcPr>
            <w:tcW w:w="2625" w:type="dxa"/>
            <w:tcBorders>
              <w:top w:val="single" w:sz="4" w:space="0" w:color="auto"/>
              <w:left w:val="single" w:sz="4" w:space="0" w:color="auto"/>
              <w:bottom w:val="single" w:sz="4" w:space="0" w:color="auto"/>
              <w:right w:val="single" w:sz="4" w:space="0" w:color="auto"/>
            </w:tcBorders>
            <w:vAlign w:val="center"/>
          </w:tcPr>
          <w:p w:rsidR="00284B9D" w:rsidRDefault="00284B9D" w:rsidP="004D6624">
            <w:pPr>
              <w:snapToGrid w:val="0"/>
              <w:spacing w:line="360" w:lineRule="auto"/>
              <w:jc w:val="center"/>
              <w:rPr>
                <w:rFonts w:ascii="宋体"/>
                <w:b/>
                <w:bCs/>
                <w:sz w:val="24"/>
                <w:szCs w:val="24"/>
              </w:rPr>
            </w:pPr>
            <w:r>
              <w:rPr>
                <w:rFonts w:ascii="宋体" w:hAnsi="宋体" w:cs="宋体" w:hint="eastAsia"/>
                <w:b/>
                <w:bCs/>
                <w:sz w:val="24"/>
                <w:szCs w:val="24"/>
              </w:rPr>
              <w:t>项目名称</w:t>
            </w:r>
          </w:p>
        </w:tc>
        <w:tc>
          <w:tcPr>
            <w:tcW w:w="6480" w:type="dxa"/>
            <w:tcBorders>
              <w:top w:val="single" w:sz="4" w:space="0" w:color="auto"/>
              <w:left w:val="single" w:sz="4" w:space="0" w:color="auto"/>
              <w:bottom w:val="single" w:sz="4" w:space="0" w:color="auto"/>
              <w:right w:val="single" w:sz="4" w:space="0" w:color="auto"/>
            </w:tcBorders>
            <w:vAlign w:val="center"/>
          </w:tcPr>
          <w:p w:rsidR="00284B9D" w:rsidRDefault="00284B9D" w:rsidP="004D6624">
            <w:pPr>
              <w:pStyle w:val="a9"/>
              <w:snapToGrid w:val="0"/>
              <w:spacing w:line="360" w:lineRule="auto"/>
              <w:rPr>
                <w:rFonts w:ascii="宋体" w:cs="Times New Roman"/>
                <w:sz w:val="24"/>
                <w:szCs w:val="24"/>
              </w:rPr>
            </w:pPr>
          </w:p>
        </w:tc>
      </w:tr>
      <w:tr w:rsidR="00284B9D" w:rsidTr="004D6624">
        <w:trPr>
          <w:cantSplit/>
          <w:trHeight w:val="600"/>
          <w:jc w:val="center"/>
        </w:trPr>
        <w:tc>
          <w:tcPr>
            <w:tcW w:w="2625" w:type="dxa"/>
            <w:tcBorders>
              <w:top w:val="single" w:sz="4" w:space="0" w:color="auto"/>
              <w:left w:val="single" w:sz="4" w:space="0" w:color="auto"/>
              <w:bottom w:val="single" w:sz="4" w:space="0" w:color="auto"/>
              <w:right w:val="single" w:sz="4" w:space="0" w:color="auto"/>
            </w:tcBorders>
            <w:vAlign w:val="center"/>
          </w:tcPr>
          <w:p w:rsidR="00284B9D" w:rsidRDefault="00284B9D" w:rsidP="004D6624">
            <w:pPr>
              <w:snapToGrid w:val="0"/>
              <w:spacing w:line="360" w:lineRule="auto"/>
              <w:jc w:val="center"/>
              <w:rPr>
                <w:rFonts w:ascii="宋体"/>
                <w:b/>
                <w:bCs/>
                <w:sz w:val="24"/>
                <w:szCs w:val="24"/>
              </w:rPr>
            </w:pPr>
            <w:r>
              <w:rPr>
                <w:rFonts w:ascii="宋体" w:hAnsi="宋体" w:cs="宋体" w:hint="eastAsia"/>
                <w:b/>
                <w:bCs/>
                <w:sz w:val="24"/>
                <w:szCs w:val="24"/>
              </w:rPr>
              <w:t>项目编号</w:t>
            </w:r>
          </w:p>
        </w:tc>
        <w:tc>
          <w:tcPr>
            <w:tcW w:w="6480" w:type="dxa"/>
            <w:tcBorders>
              <w:top w:val="single" w:sz="4" w:space="0" w:color="auto"/>
              <w:left w:val="single" w:sz="4" w:space="0" w:color="auto"/>
              <w:bottom w:val="single" w:sz="4" w:space="0" w:color="auto"/>
              <w:right w:val="single" w:sz="4" w:space="0" w:color="auto"/>
            </w:tcBorders>
            <w:vAlign w:val="center"/>
          </w:tcPr>
          <w:p w:rsidR="00284B9D" w:rsidRDefault="00284B9D" w:rsidP="004D6624">
            <w:pPr>
              <w:pStyle w:val="a9"/>
              <w:snapToGrid w:val="0"/>
              <w:spacing w:line="360" w:lineRule="auto"/>
              <w:rPr>
                <w:rFonts w:ascii="宋体" w:cs="Times New Roman"/>
                <w:sz w:val="24"/>
                <w:szCs w:val="24"/>
              </w:rPr>
            </w:pPr>
          </w:p>
        </w:tc>
      </w:tr>
      <w:tr w:rsidR="00284B9D" w:rsidTr="004D6624">
        <w:trPr>
          <w:cantSplit/>
          <w:trHeight w:val="1114"/>
          <w:jc w:val="center"/>
        </w:trPr>
        <w:tc>
          <w:tcPr>
            <w:tcW w:w="2625" w:type="dxa"/>
            <w:tcBorders>
              <w:top w:val="single" w:sz="4" w:space="0" w:color="auto"/>
              <w:left w:val="single" w:sz="4" w:space="0" w:color="auto"/>
              <w:bottom w:val="single" w:sz="4" w:space="0" w:color="auto"/>
              <w:right w:val="single" w:sz="4" w:space="0" w:color="auto"/>
            </w:tcBorders>
            <w:vAlign w:val="center"/>
          </w:tcPr>
          <w:p w:rsidR="00284B9D" w:rsidRDefault="00267AC2" w:rsidP="005B4C6B">
            <w:pPr>
              <w:snapToGrid w:val="0"/>
              <w:spacing w:line="360" w:lineRule="auto"/>
              <w:jc w:val="center"/>
              <w:rPr>
                <w:rFonts w:ascii="宋体" w:hAnsi="宋体" w:cs="宋体"/>
                <w:b/>
                <w:bCs/>
                <w:sz w:val="24"/>
                <w:szCs w:val="24"/>
              </w:rPr>
            </w:pPr>
            <w:r>
              <w:rPr>
                <w:rFonts w:ascii="宋体" w:hAnsi="宋体" w:cs="宋体" w:hint="eastAsia"/>
                <w:b/>
                <w:bCs/>
                <w:sz w:val="24"/>
                <w:szCs w:val="24"/>
              </w:rPr>
              <w:t>磋商</w:t>
            </w:r>
            <w:r w:rsidR="005B4C6B">
              <w:rPr>
                <w:rFonts w:ascii="宋体" w:hAnsi="宋体" w:cs="宋体" w:hint="eastAsia"/>
                <w:b/>
                <w:bCs/>
                <w:sz w:val="24"/>
                <w:szCs w:val="24"/>
              </w:rPr>
              <w:t>响应费率</w:t>
            </w:r>
            <w:r w:rsidR="001D3815">
              <w:rPr>
                <w:rFonts w:ascii="宋体" w:hAnsi="宋体" w:cs="宋体" w:hint="eastAsia"/>
                <w:b/>
                <w:bCs/>
                <w:sz w:val="24"/>
                <w:szCs w:val="24"/>
              </w:rPr>
              <w:t>（‰）</w:t>
            </w:r>
          </w:p>
        </w:tc>
        <w:tc>
          <w:tcPr>
            <w:tcW w:w="6480" w:type="dxa"/>
            <w:tcBorders>
              <w:top w:val="single" w:sz="4" w:space="0" w:color="auto"/>
              <w:left w:val="single" w:sz="4" w:space="0" w:color="auto"/>
              <w:bottom w:val="single" w:sz="4" w:space="0" w:color="auto"/>
              <w:right w:val="single" w:sz="4" w:space="0" w:color="auto"/>
            </w:tcBorders>
            <w:vAlign w:val="center"/>
          </w:tcPr>
          <w:p w:rsidR="00284B9D" w:rsidRDefault="00284B9D" w:rsidP="005B4C6B">
            <w:pPr>
              <w:widowControl/>
              <w:spacing w:line="400" w:lineRule="exact"/>
              <w:jc w:val="left"/>
              <w:rPr>
                <w:rFonts w:ascii="宋体"/>
                <w:b/>
                <w:bCs/>
                <w:sz w:val="24"/>
                <w:szCs w:val="24"/>
              </w:rPr>
            </w:pPr>
          </w:p>
        </w:tc>
      </w:tr>
      <w:tr w:rsidR="00284B9D" w:rsidTr="004D6624">
        <w:trPr>
          <w:cantSplit/>
          <w:trHeight w:val="1486"/>
          <w:jc w:val="center"/>
        </w:trPr>
        <w:tc>
          <w:tcPr>
            <w:tcW w:w="2625" w:type="dxa"/>
            <w:tcBorders>
              <w:top w:val="single" w:sz="4" w:space="0" w:color="auto"/>
              <w:left w:val="single" w:sz="4" w:space="0" w:color="auto"/>
              <w:bottom w:val="single" w:sz="4" w:space="0" w:color="auto"/>
              <w:right w:val="single" w:sz="4" w:space="0" w:color="auto"/>
            </w:tcBorders>
            <w:vAlign w:val="center"/>
          </w:tcPr>
          <w:p w:rsidR="00284B9D" w:rsidRDefault="00284B9D" w:rsidP="00AE5F46">
            <w:pPr>
              <w:snapToGrid w:val="0"/>
              <w:spacing w:line="360" w:lineRule="auto"/>
              <w:jc w:val="center"/>
              <w:rPr>
                <w:rFonts w:ascii="宋体" w:hAnsi="宋体" w:cs="宋体"/>
                <w:b/>
                <w:bCs/>
                <w:sz w:val="24"/>
                <w:szCs w:val="24"/>
              </w:rPr>
            </w:pPr>
            <w:r>
              <w:rPr>
                <w:rFonts w:ascii="宋体" w:hAnsi="宋体" w:cs="宋体" w:hint="eastAsia"/>
                <w:b/>
                <w:bCs/>
                <w:sz w:val="24"/>
                <w:szCs w:val="24"/>
              </w:rPr>
              <w:t>服务期限</w:t>
            </w:r>
          </w:p>
        </w:tc>
        <w:tc>
          <w:tcPr>
            <w:tcW w:w="6480" w:type="dxa"/>
            <w:tcBorders>
              <w:top w:val="single" w:sz="4" w:space="0" w:color="auto"/>
              <w:left w:val="single" w:sz="4" w:space="0" w:color="auto"/>
              <w:bottom w:val="single" w:sz="4" w:space="0" w:color="auto"/>
              <w:right w:val="single" w:sz="4" w:space="0" w:color="auto"/>
            </w:tcBorders>
            <w:vAlign w:val="center"/>
          </w:tcPr>
          <w:p w:rsidR="00284B9D" w:rsidRDefault="00284B9D" w:rsidP="004D6624">
            <w:pPr>
              <w:snapToGrid w:val="0"/>
              <w:spacing w:line="360" w:lineRule="auto"/>
              <w:rPr>
                <w:rFonts w:ascii="宋体"/>
                <w:b/>
                <w:bCs/>
                <w:sz w:val="24"/>
                <w:szCs w:val="24"/>
              </w:rPr>
            </w:pPr>
          </w:p>
        </w:tc>
      </w:tr>
      <w:tr w:rsidR="00284B9D" w:rsidTr="004D6624">
        <w:trPr>
          <w:cantSplit/>
          <w:trHeight w:val="1082"/>
          <w:jc w:val="center"/>
        </w:trPr>
        <w:tc>
          <w:tcPr>
            <w:tcW w:w="9105" w:type="dxa"/>
            <w:gridSpan w:val="2"/>
            <w:tcBorders>
              <w:top w:val="single" w:sz="4" w:space="0" w:color="auto"/>
              <w:left w:val="single" w:sz="4" w:space="0" w:color="auto"/>
              <w:bottom w:val="single" w:sz="4" w:space="0" w:color="auto"/>
              <w:right w:val="single" w:sz="4" w:space="0" w:color="auto"/>
            </w:tcBorders>
          </w:tcPr>
          <w:p w:rsidR="00284B9D" w:rsidRDefault="00284B9D" w:rsidP="004D6624">
            <w:pPr>
              <w:snapToGrid w:val="0"/>
              <w:spacing w:line="360" w:lineRule="auto"/>
              <w:jc w:val="left"/>
              <w:rPr>
                <w:rFonts w:ascii="宋体" w:hAnsi="宋体" w:cs="宋体"/>
                <w:b/>
                <w:bCs/>
                <w:sz w:val="24"/>
                <w:szCs w:val="24"/>
              </w:rPr>
            </w:pPr>
            <w:r>
              <w:rPr>
                <w:rFonts w:ascii="宋体" w:hAnsi="宋体" w:cs="宋体" w:hint="eastAsia"/>
                <w:b/>
                <w:bCs/>
                <w:sz w:val="24"/>
                <w:szCs w:val="24"/>
              </w:rPr>
              <w:t>其他说明：</w:t>
            </w:r>
          </w:p>
          <w:p w:rsidR="00284B9D" w:rsidRDefault="00284B9D" w:rsidP="004D6624">
            <w:pPr>
              <w:snapToGrid w:val="0"/>
              <w:spacing w:line="360" w:lineRule="auto"/>
              <w:jc w:val="left"/>
              <w:rPr>
                <w:rFonts w:ascii="宋体" w:hAnsi="宋体" w:cs="宋体"/>
                <w:sz w:val="24"/>
                <w:szCs w:val="24"/>
              </w:rPr>
            </w:pPr>
          </w:p>
        </w:tc>
      </w:tr>
    </w:tbl>
    <w:p w:rsidR="00AE5F46" w:rsidRPr="00AE5F46" w:rsidRDefault="00AE5F46" w:rsidP="00AE5F46">
      <w:pPr>
        <w:pStyle w:val="ab"/>
        <w:spacing w:line="440" w:lineRule="exact"/>
        <w:ind w:firstLineChars="150" w:firstLine="360"/>
        <w:outlineLvl w:val="0"/>
        <w:rPr>
          <w:rFonts w:ascii="宋体" w:hAnsi="宋体" w:cs="宋体"/>
        </w:rPr>
      </w:pPr>
      <w:r w:rsidRPr="00AE5F46">
        <w:rPr>
          <w:rFonts w:ascii="宋体" w:hAnsi="宋体" w:cs="宋体" w:hint="eastAsia"/>
        </w:rPr>
        <w:t>注：</w:t>
      </w:r>
      <w:r w:rsidR="0097631B">
        <w:rPr>
          <w:rFonts w:ascii="宋体" w:hAnsi="宋体" w:cs="宋体" w:hint="eastAsia"/>
        </w:rPr>
        <w:t>信息综合楼的所有项目均按此费率收费，此费率包含所有费用</w:t>
      </w:r>
      <w:r w:rsidRPr="00AE5F46">
        <w:rPr>
          <w:rFonts w:ascii="宋体" w:hAnsi="宋体" w:cs="宋体" w:hint="eastAsia"/>
        </w:rPr>
        <w:t>，</w:t>
      </w:r>
      <w:r w:rsidR="0097631B">
        <w:rPr>
          <w:rFonts w:ascii="宋体" w:hAnsi="宋体" w:cs="宋体" w:hint="eastAsia"/>
        </w:rPr>
        <w:t>后期</w:t>
      </w:r>
      <w:r w:rsidRPr="00AE5F46">
        <w:rPr>
          <w:rFonts w:ascii="宋体" w:hAnsi="宋体" w:cs="宋体" w:hint="eastAsia"/>
        </w:rPr>
        <w:t>不</w:t>
      </w:r>
      <w:r w:rsidR="0097631B">
        <w:rPr>
          <w:rFonts w:ascii="宋体" w:hAnsi="宋体" w:cs="宋体" w:hint="eastAsia"/>
        </w:rPr>
        <w:t>再</w:t>
      </w:r>
      <w:r w:rsidRPr="00AE5F46">
        <w:rPr>
          <w:rFonts w:ascii="宋体" w:hAnsi="宋体" w:cs="宋体" w:hint="eastAsia"/>
        </w:rPr>
        <w:t>计取其他费用。工程因故延期审计费不增加。</w:t>
      </w:r>
    </w:p>
    <w:p w:rsidR="00284B9D" w:rsidRDefault="00284B9D" w:rsidP="00284B9D">
      <w:pPr>
        <w:jc w:val="left"/>
        <w:rPr>
          <w:rFonts w:ascii="宋体" w:hAnsi="宋体" w:cs="宋体"/>
          <w:sz w:val="28"/>
          <w:szCs w:val="28"/>
        </w:rPr>
      </w:pPr>
    </w:p>
    <w:p w:rsidR="00284B9D" w:rsidRDefault="00284B9D" w:rsidP="00284B9D">
      <w:pPr>
        <w:jc w:val="left"/>
        <w:rPr>
          <w:rFonts w:ascii="宋体"/>
          <w:sz w:val="28"/>
          <w:szCs w:val="28"/>
        </w:rPr>
      </w:pPr>
      <w:r>
        <w:rPr>
          <w:rFonts w:ascii="宋体" w:hAnsi="宋体" w:cs="宋体" w:hint="eastAsia"/>
          <w:sz w:val="28"/>
          <w:szCs w:val="28"/>
        </w:rPr>
        <w:t>磋商响应单位名称：</w:t>
      </w:r>
      <w:r w:rsidR="00784F1D">
        <w:rPr>
          <w:rFonts w:ascii="宋体" w:hAnsi="宋体" w:cs="宋体" w:hint="eastAsia"/>
          <w:sz w:val="28"/>
          <w:szCs w:val="28"/>
        </w:rPr>
        <w:t>（盖章）</w:t>
      </w:r>
    </w:p>
    <w:p w:rsidR="00284B9D" w:rsidRDefault="00284B9D" w:rsidP="00284B9D">
      <w:pPr>
        <w:jc w:val="left"/>
        <w:rPr>
          <w:rFonts w:ascii="宋体" w:hAnsi="宋体" w:cs="宋体"/>
          <w:sz w:val="28"/>
          <w:szCs w:val="28"/>
          <w:u w:val="single"/>
        </w:rPr>
      </w:pPr>
      <w:r>
        <w:rPr>
          <w:rFonts w:ascii="宋体" w:hAnsi="宋体" w:cs="宋体" w:hint="eastAsia"/>
          <w:sz w:val="28"/>
          <w:szCs w:val="28"/>
        </w:rPr>
        <w:t>法人或被授权人（签/章）：</w:t>
      </w:r>
    </w:p>
    <w:p w:rsidR="00284B9D" w:rsidRDefault="00284B9D" w:rsidP="00284B9D">
      <w:pPr>
        <w:jc w:val="left"/>
        <w:rPr>
          <w:rFonts w:ascii="宋体" w:hAnsi="宋体" w:cs="宋体"/>
          <w:sz w:val="28"/>
          <w:szCs w:val="28"/>
          <w:u w:val="single"/>
        </w:rPr>
      </w:pPr>
    </w:p>
    <w:p w:rsidR="00284B9D" w:rsidRDefault="00284B9D" w:rsidP="00284B9D">
      <w:pPr>
        <w:jc w:val="left"/>
        <w:rPr>
          <w:rFonts w:ascii="宋体" w:hAnsi="宋体" w:cs="宋体"/>
          <w:sz w:val="28"/>
          <w:szCs w:val="28"/>
          <w:u w:val="single"/>
        </w:rPr>
      </w:pPr>
    </w:p>
    <w:p w:rsidR="00284B9D" w:rsidRDefault="00284B9D" w:rsidP="00284B9D">
      <w:pPr>
        <w:pStyle w:val="001"/>
        <w:numPr>
          <w:ilvl w:val="0"/>
          <w:numId w:val="0"/>
        </w:numPr>
        <w:tabs>
          <w:tab w:val="left" w:pos="420"/>
        </w:tabs>
        <w:spacing w:line="300" w:lineRule="exact"/>
        <w:rPr>
          <w:b w:val="0"/>
          <w:bCs w:val="0"/>
        </w:rPr>
      </w:pPr>
    </w:p>
    <w:p w:rsidR="00284B9D" w:rsidRDefault="00284B9D" w:rsidP="00284B9D"/>
    <w:p w:rsidR="00077E40" w:rsidRPr="00284B9D" w:rsidRDefault="00077E40"/>
    <w:sectPr w:rsidR="00077E40" w:rsidRPr="00284B9D" w:rsidSect="008618D9">
      <w:footerReference w:type="default" r:id="rId31"/>
      <w:footerReference w:type="first" r:id="rId32"/>
      <w:pgSz w:w="11906" w:h="16838"/>
      <w:pgMar w:top="1440" w:right="1416" w:bottom="1440" w:left="1418" w:header="851" w:footer="992" w:gutter="0"/>
      <w:cols w:space="720"/>
      <w:titlePg/>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DD0" w:rsidRDefault="00500DD0" w:rsidP="00284B9D">
      <w:r>
        <w:separator/>
      </w:r>
    </w:p>
  </w:endnote>
  <w:endnote w:type="continuationSeparator" w:id="0">
    <w:p w:rsidR="00500DD0" w:rsidRDefault="00500DD0" w:rsidP="00284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altName w:val="黑体"/>
    <w:charset w:val="86"/>
    <w:family w:val="modern"/>
    <w:pitch w:val="fixed"/>
    <w:sig w:usb0="00000000"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E9" w:rsidRDefault="00D44BE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E9" w:rsidRDefault="00D44BE9">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E9" w:rsidRDefault="00D44BE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E9" w:rsidRDefault="00973044">
    <w:pPr>
      <w:pStyle w:val="a4"/>
      <w:ind w:right="360"/>
    </w:pPr>
    <w:r>
      <w:pict>
        <v:shapetype id="_x0000_t202" coordsize="21600,21600" o:spt="202" path="m,l,21600r21600,l21600,xe">
          <v:stroke joinstyle="miter"/>
          <v:path gradientshapeok="t" o:connecttype="rect"/>
        </v:shapetype>
        <v:shape id="文本框 1031" o:spid="_x0000_s1025" type="#_x0000_t202" style="position:absolute;margin-left:1456pt;margin-top:0;width:2in;height:2in;z-index:25166028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AiUsipwAEAAGUDAAAOAAAAAAAAAAEAIAAAAB4BAABkcnMvZTJvRG9jLnhtbFBLBQYA&#10;AAAABgAGAFkBAABQBQAAAAA=&#10;" filled="f" stroked="f">
          <v:textbox style="mso-fit-shape-to-text:t" inset="0,0,0,0">
            <w:txbxContent>
              <w:p w:rsidR="00D44BE9" w:rsidRDefault="00973044">
                <w:pPr>
                  <w:pStyle w:val="a4"/>
                </w:pPr>
                <w:fldSimple w:instr=" PAGE  \* MERGEFORMAT ">
                  <w:r w:rsidR="00E01BD8">
                    <w:rPr>
                      <w:noProof/>
                    </w:rPr>
                    <w:t>3</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E9" w:rsidRDefault="00973044">
    <w:pPr>
      <w:pStyle w:val="a4"/>
    </w:pPr>
    <w:r>
      <w:pict>
        <v:shapetype id="_x0000_t202" coordsize="21600,21600" o:spt="202" path="m,l,21600r21600,l21600,xe">
          <v:stroke joinstyle="miter"/>
          <v:path gradientshapeok="t" o:connecttype="rect"/>
        </v:shapetype>
        <v:shape id="文本框 1032" o:spid="_x0000_s1026" type="#_x0000_t202" style="position:absolute;margin-left:1456pt;margin-top:0;width:2in;height:2in;z-index:251661312;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c5j5ywAEAAGUDAAAOAAAAAAAAAAEAIAAAAB4BAABkcnMvZTJvRG9jLnhtbFBLBQYA&#10;AAAABgAGAFkBAABQBQAAAAA=&#10;" filled="f" stroked="f">
          <v:textbox style="mso-fit-shape-to-text:t" inset="0,0,0,0">
            <w:txbxContent>
              <w:p w:rsidR="00D44BE9" w:rsidRDefault="00973044">
                <w:pPr>
                  <w:pStyle w:val="a4"/>
                </w:pPr>
                <w:fldSimple w:instr=" PAGE  \* MERGEFORMAT ">
                  <w:r w:rsidR="00E01BD8">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DD0" w:rsidRDefault="00500DD0" w:rsidP="00284B9D">
      <w:r>
        <w:separator/>
      </w:r>
    </w:p>
  </w:footnote>
  <w:footnote w:type="continuationSeparator" w:id="0">
    <w:p w:rsidR="00500DD0" w:rsidRDefault="00500DD0" w:rsidP="00284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E9" w:rsidRDefault="00D44BE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E9" w:rsidRDefault="00D44BE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E9" w:rsidRDefault="00D44BE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8"/>
      <w:numFmt w:val="decimal"/>
      <w:lvlText w:val="%1."/>
      <w:lvlJc w:val="left"/>
      <w:pPr>
        <w:tabs>
          <w:tab w:val="num" w:pos="312"/>
        </w:tabs>
      </w:pPr>
    </w:lvl>
  </w:abstractNum>
  <w:abstractNum w:abstractNumId="1">
    <w:nsid w:val="00000002"/>
    <w:multiLevelType w:val="singleLevel"/>
    <w:tmpl w:val="00000002"/>
    <w:lvl w:ilvl="0">
      <w:start w:val="3"/>
      <w:numFmt w:val="chineseCounting"/>
      <w:suff w:val="nothing"/>
      <w:lvlText w:val="%1、"/>
      <w:lvlJc w:val="left"/>
      <w:rPr>
        <w:rFonts w:hint="eastAsia"/>
      </w:rPr>
    </w:lvl>
  </w:abstractNum>
  <w:abstractNum w:abstractNumId="2">
    <w:nsid w:val="00000003"/>
    <w:multiLevelType w:val="singleLevel"/>
    <w:tmpl w:val="00000003"/>
    <w:lvl w:ilvl="0">
      <w:start w:val="1"/>
      <w:numFmt w:val="decimal"/>
      <w:pStyle w:val="001"/>
      <w:suff w:val="nothing"/>
      <w:lvlText w:val="%1、"/>
      <w:lvlJc w:val="left"/>
      <w:pPr>
        <w:ind w:left="0" w:firstLine="0"/>
      </w:pPr>
      <w:rPr>
        <w:rFonts w:cs="Times New Roman"/>
      </w:rPr>
    </w:lvl>
  </w:abstractNum>
  <w:abstractNum w:abstractNumId="3">
    <w:nsid w:val="1061F914"/>
    <w:multiLevelType w:val="multilevel"/>
    <w:tmpl w:val="1061F914"/>
    <w:lvl w:ilvl="0">
      <w:start w:val="3"/>
      <w:numFmt w:val="decimal"/>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num>
  <w:num w:numId="2">
    <w:abstractNumId w:val="3"/>
  </w:num>
  <w:num w:numId="3">
    <w:abstractNumId w:val="0"/>
  </w:num>
  <w:num w:numId="4">
    <w:abstractNumId w:val="1"/>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96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4B9D"/>
    <w:rsid w:val="000017CA"/>
    <w:rsid w:val="00001E24"/>
    <w:rsid w:val="00006A7E"/>
    <w:rsid w:val="0001006E"/>
    <w:rsid w:val="0001151E"/>
    <w:rsid w:val="00014934"/>
    <w:rsid w:val="00022804"/>
    <w:rsid w:val="00024443"/>
    <w:rsid w:val="00025A14"/>
    <w:rsid w:val="000262A7"/>
    <w:rsid w:val="00026A5E"/>
    <w:rsid w:val="0004003F"/>
    <w:rsid w:val="00044B0E"/>
    <w:rsid w:val="00045EFE"/>
    <w:rsid w:val="00047BCF"/>
    <w:rsid w:val="0005335C"/>
    <w:rsid w:val="00056C1C"/>
    <w:rsid w:val="00067847"/>
    <w:rsid w:val="00070DE0"/>
    <w:rsid w:val="000724B5"/>
    <w:rsid w:val="00076F99"/>
    <w:rsid w:val="00077E40"/>
    <w:rsid w:val="0008083D"/>
    <w:rsid w:val="0009328B"/>
    <w:rsid w:val="000A19C3"/>
    <w:rsid w:val="000A29F2"/>
    <w:rsid w:val="000A4361"/>
    <w:rsid w:val="000A62BC"/>
    <w:rsid w:val="000A74E2"/>
    <w:rsid w:val="000B2158"/>
    <w:rsid w:val="000B243D"/>
    <w:rsid w:val="000B4668"/>
    <w:rsid w:val="000B5A43"/>
    <w:rsid w:val="000B64F6"/>
    <w:rsid w:val="000C0806"/>
    <w:rsid w:val="000C0FFC"/>
    <w:rsid w:val="000C38D6"/>
    <w:rsid w:val="000C4651"/>
    <w:rsid w:val="000C5E61"/>
    <w:rsid w:val="000D1FEC"/>
    <w:rsid w:val="000D25D0"/>
    <w:rsid w:val="000D41E0"/>
    <w:rsid w:val="000D55AF"/>
    <w:rsid w:val="000D6A78"/>
    <w:rsid w:val="000D7E2E"/>
    <w:rsid w:val="000E27E4"/>
    <w:rsid w:val="000E2B79"/>
    <w:rsid w:val="000E3792"/>
    <w:rsid w:val="000E5602"/>
    <w:rsid w:val="000F168E"/>
    <w:rsid w:val="000F33C7"/>
    <w:rsid w:val="000F617E"/>
    <w:rsid w:val="000F7A7E"/>
    <w:rsid w:val="0010004F"/>
    <w:rsid w:val="00103899"/>
    <w:rsid w:val="00107A4F"/>
    <w:rsid w:val="00110728"/>
    <w:rsid w:val="00111102"/>
    <w:rsid w:val="00115864"/>
    <w:rsid w:val="0012060A"/>
    <w:rsid w:val="00122D2C"/>
    <w:rsid w:val="001251C7"/>
    <w:rsid w:val="001261CB"/>
    <w:rsid w:val="00126C4B"/>
    <w:rsid w:val="0012712F"/>
    <w:rsid w:val="001279D2"/>
    <w:rsid w:val="00132091"/>
    <w:rsid w:val="001344E6"/>
    <w:rsid w:val="00136BA7"/>
    <w:rsid w:val="001449EC"/>
    <w:rsid w:val="00152510"/>
    <w:rsid w:val="00153A4C"/>
    <w:rsid w:val="0015464C"/>
    <w:rsid w:val="00155C6A"/>
    <w:rsid w:val="001604BE"/>
    <w:rsid w:val="00160783"/>
    <w:rsid w:val="001607F8"/>
    <w:rsid w:val="00162854"/>
    <w:rsid w:val="00164192"/>
    <w:rsid w:val="001642AD"/>
    <w:rsid w:val="00164558"/>
    <w:rsid w:val="00166B15"/>
    <w:rsid w:val="00170993"/>
    <w:rsid w:val="00173E4A"/>
    <w:rsid w:val="001940A6"/>
    <w:rsid w:val="00194CBF"/>
    <w:rsid w:val="001A2075"/>
    <w:rsid w:val="001A209B"/>
    <w:rsid w:val="001A4E0A"/>
    <w:rsid w:val="001B33F3"/>
    <w:rsid w:val="001B7174"/>
    <w:rsid w:val="001C02B3"/>
    <w:rsid w:val="001C1439"/>
    <w:rsid w:val="001C2EE9"/>
    <w:rsid w:val="001C5049"/>
    <w:rsid w:val="001C5617"/>
    <w:rsid w:val="001C5DF2"/>
    <w:rsid w:val="001C6FA6"/>
    <w:rsid w:val="001D0491"/>
    <w:rsid w:val="001D078F"/>
    <w:rsid w:val="001D3815"/>
    <w:rsid w:val="001D6DD4"/>
    <w:rsid w:val="001E0A21"/>
    <w:rsid w:val="001E2500"/>
    <w:rsid w:val="001E63BA"/>
    <w:rsid w:val="001E6612"/>
    <w:rsid w:val="001F193F"/>
    <w:rsid w:val="001F1B30"/>
    <w:rsid w:val="001F3923"/>
    <w:rsid w:val="001F5434"/>
    <w:rsid w:val="001F5AAD"/>
    <w:rsid w:val="00203F43"/>
    <w:rsid w:val="00215720"/>
    <w:rsid w:val="00216C5A"/>
    <w:rsid w:val="002218B5"/>
    <w:rsid w:val="00224423"/>
    <w:rsid w:val="00226291"/>
    <w:rsid w:val="00231295"/>
    <w:rsid w:val="00231978"/>
    <w:rsid w:val="002326B4"/>
    <w:rsid w:val="00240822"/>
    <w:rsid w:val="00240C72"/>
    <w:rsid w:val="00242C05"/>
    <w:rsid w:val="00244AB1"/>
    <w:rsid w:val="00244D2F"/>
    <w:rsid w:val="00246A3A"/>
    <w:rsid w:val="0025310D"/>
    <w:rsid w:val="00255B3C"/>
    <w:rsid w:val="00264C9A"/>
    <w:rsid w:val="00267AC2"/>
    <w:rsid w:val="002730E3"/>
    <w:rsid w:val="0027367B"/>
    <w:rsid w:val="00274ED1"/>
    <w:rsid w:val="00284B9D"/>
    <w:rsid w:val="002865A8"/>
    <w:rsid w:val="00287400"/>
    <w:rsid w:val="002918C8"/>
    <w:rsid w:val="00291907"/>
    <w:rsid w:val="002A0AB5"/>
    <w:rsid w:val="002A2118"/>
    <w:rsid w:val="002A3769"/>
    <w:rsid w:val="002A5E3C"/>
    <w:rsid w:val="002A7914"/>
    <w:rsid w:val="002B3C80"/>
    <w:rsid w:val="002B7549"/>
    <w:rsid w:val="002C26C5"/>
    <w:rsid w:val="002C2895"/>
    <w:rsid w:val="002C57FE"/>
    <w:rsid w:val="002D0D29"/>
    <w:rsid w:val="002D13EF"/>
    <w:rsid w:val="002D3804"/>
    <w:rsid w:val="002D5BA7"/>
    <w:rsid w:val="002D5F51"/>
    <w:rsid w:val="002E4CBA"/>
    <w:rsid w:val="002F1655"/>
    <w:rsid w:val="002F43B1"/>
    <w:rsid w:val="003011D5"/>
    <w:rsid w:val="003047A1"/>
    <w:rsid w:val="00306D6E"/>
    <w:rsid w:val="003146DB"/>
    <w:rsid w:val="00315BD8"/>
    <w:rsid w:val="003163BA"/>
    <w:rsid w:val="00322C11"/>
    <w:rsid w:val="00323098"/>
    <w:rsid w:val="003232CF"/>
    <w:rsid w:val="00323832"/>
    <w:rsid w:val="003258F7"/>
    <w:rsid w:val="00337C63"/>
    <w:rsid w:val="00342869"/>
    <w:rsid w:val="00342FE4"/>
    <w:rsid w:val="00345DFC"/>
    <w:rsid w:val="00345FF5"/>
    <w:rsid w:val="003513DC"/>
    <w:rsid w:val="00351D96"/>
    <w:rsid w:val="00353380"/>
    <w:rsid w:val="00353CDD"/>
    <w:rsid w:val="00356A7F"/>
    <w:rsid w:val="0035795F"/>
    <w:rsid w:val="00362B13"/>
    <w:rsid w:val="00365B79"/>
    <w:rsid w:val="00365EDC"/>
    <w:rsid w:val="00370E8C"/>
    <w:rsid w:val="00372CA8"/>
    <w:rsid w:val="003742BE"/>
    <w:rsid w:val="00374325"/>
    <w:rsid w:val="00374A3A"/>
    <w:rsid w:val="0037533B"/>
    <w:rsid w:val="00381425"/>
    <w:rsid w:val="003849BD"/>
    <w:rsid w:val="003901E7"/>
    <w:rsid w:val="003915D0"/>
    <w:rsid w:val="00394FED"/>
    <w:rsid w:val="00396495"/>
    <w:rsid w:val="0039670B"/>
    <w:rsid w:val="00396C5B"/>
    <w:rsid w:val="003A17A7"/>
    <w:rsid w:val="003A1DEF"/>
    <w:rsid w:val="003B21AC"/>
    <w:rsid w:val="003B3548"/>
    <w:rsid w:val="003B4FA2"/>
    <w:rsid w:val="003B6962"/>
    <w:rsid w:val="003C7A55"/>
    <w:rsid w:val="003D0535"/>
    <w:rsid w:val="003D0EE0"/>
    <w:rsid w:val="003D1E3A"/>
    <w:rsid w:val="003D4840"/>
    <w:rsid w:val="003D6CC3"/>
    <w:rsid w:val="003E04ED"/>
    <w:rsid w:val="003E4804"/>
    <w:rsid w:val="003E766A"/>
    <w:rsid w:val="003E7D5D"/>
    <w:rsid w:val="003F02ED"/>
    <w:rsid w:val="003F5E5F"/>
    <w:rsid w:val="004017C3"/>
    <w:rsid w:val="00405EEB"/>
    <w:rsid w:val="0041294F"/>
    <w:rsid w:val="00413948"/>
    <w:rsid w:val="00414822"/>
    <w:rsid w:val="004177D8"/>
    <w:rsid w:val="00420D7B"/>
    <w:rsid w:val="00421802"/>
    <w:rsid w:val="004219E8"/>
    <w:rsid w:val="0042519B"/>
    <w:rsid w:val="00426D87"/>
    <w:rsid w:val="00435B6B"/>
    <w:rsid w:val="00444321"/>
    <w:rsid w:val="00446AB7"/>
    <w:rsid w:val="0045026A"/>
    <w:rsid w:val="00451443"/>
    <w:rsid w:val="0045238F"/>
    <w:rsid w:val="00452795"/>
    <w:rsid w:val="00453C9F"/>
    <w:rsid w:val="0046262C"/>
    <w:rsid w:val="00462BF8"/>
    <w:rsid w:val="00465C3B"/>
    <w:rsid w:val="00486E4D"/>
    <w:rsid w:val="00497CD5"/>
    <w:rsid w:val="004A3BF1"/>
    <w:rsid w:val="004A59FF"/>
    <w:rsid w:val="004A7D73"/>
    <w:rsid w:val="004B19EE"/>
    <w:rsid w:val="004B53AA"/>
    <w:rsid w:val="004C0165"/>
    <w:rsid w:val="004C7741"/>
    <w:rsid w:val="004C7B85"/>
    <w:rsid w:val="004D296F"/>
    <w:rsid w:val="004D33ED"/>
    <w:rsid w:val="004D4CA7"/>
    <w:rsid w:val="004D5A90"/>
    <w:rsid w:val="004D5ADE"/>
    <w:rsid w:val="004D6624"/>
    <w:rsid w:val="004E26EF"/>
    <w:rsid w:val="004E70B5"/>
    <w:rsid w:val="004F3FAE"/>
    <w:rsid w:val="004F41A7"/>
    <w:rsid w:val="00500D3E"/>
    <w:rsid w:val="00500DD0"/>
    <w:rsid w:val="00502BCA"/>
    <w:rsid w:val="005035EF"/>
    <w:rsid w:val="00504ACD"/>
    <w:rsid w:val="00505BAB"/>
    <w:rsid w:val="005111B3"/>
    <w:rsid w:val="00512BDD"/>
    <w:rsid w:val="005166A4"/>
    <w:rsid w:val="005210A1"/>
    <w:rsid w:val="00522D85"/>
    <w:rsid w:val="005250B2"/>
    <w:rsid w:val="0052682A"/>
    <w:rsid w:val="005302A0"/>
    <w:rsid w:val="005321CC"/>
    <w:rsid w:val="00533DB6"/>
    <w:rsid w:val="00534F55"/>
    <w:rsid w:val="00537612"/>
    <w:rsid w:val="00541582"/>
    <w:rsid w:val="005463C7"/>
    <w:rsid w:val="00550B61"/>
    <w:rsid w:val="00560AB0"/>
    <w:rsid w:val="00561A1E"/>
    <w:rsid w:val="00562D00"/>
    <w:rsid w:val="005708A1"/>
    <w:rsid w:val="0057645D"/>
    <w:rsid w:val="00583EA4"/>
    <w:rsid w:val="0058692A"/>
    <w:rsid w:val="00586FA5"/>
    <w:rsid w:val="00590955"/>
    <w:rsid w:val="005933C1"/>
    <w:rsid w:val="005972C5"/>
    <w:rsid w:val="005A081C"/>
    <w:rsid w:val="005A4BFE"/>
    <w:rsid w:val="005A5880"/>
    <w:rsid w:val="005A6C13"/>
    <w:rsid w:val="005B23F5"/>
    <w:rsid w:val="005B4C6B"/>
    <w:rsid w:val="005C0815"/>
    <w:rsid w:val="005C098D"/>
    <w:rsid w:val="005C21FB"/>
    <w:rsid w:val="005C3761"/>
    <w:rsid w:val="005C3DFB"/>
    <w:rsid w:val="005C599F"/>
    <w:rsid w:val="005C70FC"/>
    <w:rsid w:val="005D0885"/>
    <w:rsid w:val="005D2DB4"/>
    <w:rsid w:val="005D3454"/>
    <w:rsid w:val="005D7697"/>
    <w:rsid w:val="005E01D1"/>
    <w:rsid w:val="005E3BE9"/>
    <w:rsid w:val="005E3E88"/>
    <w:rsid w:val="005F06A6"/>
    <w:rsid w:val="005F11C0"/>
    <w:rsid w:val="005F54DB"/>
    <w:rsid w:val="00606998"/>
    <w:rsid w:val="0060736C"/>
    <w:rsid w:val="00633E15"/>
    <w:rsid w:val="0063464E"/>
    <w:rsid w:val="00634685"/>
    <w:rsid w:val="006403D9"/>
    <w:rsid w:val="00640DF3"/>
    <w:rsid w:val="00652341"/>
    <w:rsid w:val="00656A6C"/>
    <w:rsid w:val="006601F9"/>
    <w:rsid w:val="00663827"/>
    <w:rsid w:val="00664E3D"/>
    <w:rsid w:val="00674FB6"/>
    <w:rsid w:val="0067756A"/>
    <w:rsid w:val="00683D38"/>
    <w:rsid w:val="0069035D"/>
    <w:rsid w:val="006973BA"/>
    <w:rsid w:val="006A0EA7"/>
    <w:rsid w:val="006A1DFD"/>
    <w:rsid w:val="006A2675"/>
    <w:rsid w:val="006B6BEB"/>
    <w:rsid w:val="006C61F6"/>
    <w:rsid w:val="006C6863"/>
    <w:rsid w:val="006C79F7"/>
    <w:rsid w:val="006D217C"/>
    <w:rsid w:val="006D355A"/>
    <w:rsid w:val="006D6389"/>
    <w:rsid w:val="006E1F02"/>
    <w:rsid w:val="006E2F19"/>
    <w:rsid w:val="006E66BE"/>
    <w:rsid w:val="006E7810"/>
    <w:rsid w:val="006F0D68"/>
    <w:rsid w:val="006F348C"/>
    <w:rsid w:val="006F367A"/>
    <w:rsid w:val="006F5DC2"/>
    <w:rsid w:val="006F7EA5"/>
    <w:rsid w:val="00703FBA"/>
    <w:rsid w:val="00704A83"/>
    <w:rsid w:val="00704E96"/>
    <w:rsid w:val="00706248"/>
    <w:rsid w:val="00706906"/>
    <w:rsid w:val="00710509"/>
    <w:rsid w:val="00711B31"/>
    <w:rsid w:val="00720BB1"/>
    <w:rsid w:val="007266C2"/>
    <w:rsid w:val="0072770C"/>
    <w:rsid w:val="00732421"/>
    <w:rsid w:val="0073280E"/>
    <w:rsid w:val="00736AE7"/>
    <w:rsid w:val="007413B8"/>
    <w:rsid w:val="007418BE"/>
    <w:rsid w:val="00741A64"/>
    <w:rsid w:val="007434A4"/>
    <w:rsid w:val="0075243D"/>
    <w:rsid w:val="00755E80"/>
    <w:rsid w:val="00757963"/>
    <w:rsid w:val="00761CDC"/>
    <w:rsid w:val="00761DA7"/>
    <w:rsid w:val="00766B8C"/>
    <w:rsid w:val="0077069A"/>
    <w:rsid w:val="007715B6"/>
    <w:rsid w:val="007735F2"/>
    <w:rsid w:val="00781B3E"/>
    <w:rsid w:val="00784F1D"/>
    <w:rsid w:val="00785D15"/>
    <w:rsid w:val="00787226"/>
    <w:rsid w:val="0079026F"/>
    <w:rsid w:val="00791504"/>
    <w:rsid w:val="00791553"/>
    <w:rsid w:val="0079548C"/>
    <w:rsid w:val="00797179"/>
    <w:rsid w:val="00797AF9"/>
    <w:rsid w:val="007A07EE"/>
    <w:rsid w:val="007A1D57"/>
    <w:rsid w:val="007A75BF"/>
    <w:rsid w:val="007B0946"/>
    <w:rsid w:val="007B409A"/>
    <w:rsid w:val="007B4ADB"/>
    <w:rsid w:val="007B65AD"/>
    <w:rsid w:val="007C243B"/>
    <w:rsid w:val="007C5156"/>
    <w:rsid w:val="007C5183"/>
    <w:rsid w:val="007C5B02"/>
    <w:rsid w:val="007C69B5"/>
    <w:rsid w:val="007D3380"/>
    <w:rsid w:val="007D4355"/>
    <w:rsid w:val="007D57E9"/>
    <w:rsid w:val="007D6D10"/>
    <w:rsid w:val="007D7D90"/>
    <w:rsid w:val="007E3E83"/>
    <w:rsid w:val="007F08F9"/>
    <w:rsid w:val="007F2DE8"/>
    <w:rsid w:val="007F4579"/>
    <w:rsid w:val="007F485B"/>
    <w:rsid w:val="007F4B0E"/>
    <w:rsid w:val="007F4F73"/>
    <w:rsid w:val="00804B4E"/>
    <w:rsid w:val="00806B00"/>
    <w:rsid w:val="0081199F"/>
    <w:rsid w:val="00811D4D"/>
    <w:rsid w:val="00815A0C"/>
    <w:rsid w:val="00817BB8"/>
    <w:rsid w:val="00823F29"/>
    <w:rsid w:val="00824E25"/>
    <w:rsid w:val="00827445"/>
    <w:rsid w:val="00833F18"/>
    <w:rsid w:val="008402AA"/>
    <w:rsid w:val="0084300C"/>
    <w:rsid w:val="00843216"/>
    <w:rsid w:val="00844906"/>
    <w:rsid w:val="00846786"/>
    <w:rsid w:val="008479E9"/>
    <w:rsid w:val="00847F7C"/>
    <w:rsid w:val="00853C36"/>
    <w:rsid w:val="008545A2"/>
    <w:rsid w:val="00855A6A"/>
    <w:rsid w:val="008561DA"/>
    <w:rsid w:val="008618D9"/>
    <w:rsid w:val="0086498D"/>
    <w:rsid w:val="00864A82"/>
    <w:rsid w:val="008653D6"/>
    <w:rsid w:val="00865535"/>
    <w:rsid w:val="00870C5B"/>
    <w:rsid w:val="0087444E"/>
    <w:rsid w:val="0088054B"/>
    <w:rsid w:val="00880E20"/>
    <w:rsid w:val="00884EE6"/>
    <w:rsid w:val="00885D7F"/>
    <w:rsid w:val="00891DA6"/>
    <w:rsid w:val="00897B53"/>
    <w:rsid w:val="008B0A87"/>
    <w:rsid w:val="008B0C66"/>
    <w:rsid w:val="008B11B6"/>
    <w:rsid w:val="008B5714"/>
    <w:rsid w:val="008B5E36"/>
    <w:rsid w:val="008B7EF4"/>
    <w:rsid w:val="008C0613"/>
    <w:rsid w:val="008C0EC8"/>
    <w:rsid w:val="008C3141"/>
    <w:rsid w:val="008C4852"/>
    <w:rsid w:val="008D18AC"/>
    <w:rsid w:val="008D526F"/>
    <w:rsid w:val="008D7E39"/>
    <w:rsid w:val="008E0575"/>
    <w:rsid w:val="008F332B"/>
    <w:rsid w:val="00905B6A"/>
    <w:rsid w:val="00920CA6"/>
    <w:rsid w:val="00922BCC"/>
    <w:rsid w:val="00923AC6"/>
    <w:rsid w:val="00926525"/>
    <w:rsid w:val="00932DFE"/>
    <w:rsid w:val="00933669"/>
    <w:rsid w:val="009356CE"/>
    <w:rsid w:val="00942A6F"/>
    <w:rsid w:val="0094317B"/>
    <w:rsid w:val="00944D53"/>
    <w:rsid w:val="00946BC7"/>
    <w:rsid w:val="00950747"/>
    <w:rsid w:val="009513F4"/>
    <w:rsid w:val="0095195B"/>
    <w:rsid w:val="009522F5"/>
    <w:rsid w:val="00953410"/>
    <w:rsid w:val="00953F88"/>
    <w:rsid w:val="0095459D"/>
    <w:rsid w:val="009641E3"/>
    <w:rsid w:val="00967F9D"/>
    <w:rsid w:val="00973044"/>
    <w:rsid w:val="0097551C"/>
    <w:rsid w:val="0097631B"/>
    <w:rsid w:val="009800F1"/>
    <w:rsid w:val="00983778"/>
    <w:rsid w:val="00984983"/>
    <w:rsid w:val="00984A09"/>
    <w:rsid w:val="0099206B"/>
    <w:rsid w:val="0099571A"/>
    <w:rsid w:val="009968D6"/>
    <w:rsid w:val="00997FC4"/>
    <w:rsid w:val="009B0E96"/>
    <w:rsid w:val="009B20B0"/>
    <w:rsid w:val="009B403D"/>
    <w:rsid w:val="009B5AA2"/>
    <w:rsid w:val="009B7482"/>
    <w:rsid w:val="009C4AFD"/>
    <w:rsid w:val="009D374F"/>
    <w:rsid w:val="009D42B7"/>
    <w:rsid w:val="009E0DA6"/>
    <w:rsid w:val="009E17EE"/>
    <w:rsid w:val="009E596E"/>
    <w:rsid w:val="009E67D0"/>
    <w:rsid w:val="009E7C33"/>
    <w:rsid w:val="009F2350"/>
    <w:rsid w:val="009F446B"/>
    <w:rsid w:val="009F465E"/>
    <w:rsid w:val="00A024B0"/>
    <w:rsid w:val="00A061D3"/>
    <w:rsid w:val="00A10EF4"/>
    <w:rsid w:val="00A17B14"/>
    <w:rsid w:val="00A209E5"/>
    <w:rsid w:val="00A23C6F"/>
    <w:rsid w:val="00A2409D"/>
    <w:rsid w:val="00A2422F"/>
    <w:rsid w:val="00A277DD"/>
    <w:rsid w:val="00A27A9F"/>
    <w:rsid w:val="00A32B05"/>
    <w:rsid w:val="00A36BBA"/>
    <w:rsid w:val="00A42765"/>
    <w:rsid w:val="00A50156"/>
    <w:rsid w:val="00A5292B"/>
    <w:rsid w:val="00A530EE"/>
    <w:rsid w:val="00A5383F"/>
    <w:rsid w:val="00A579EE"/>
    <w:rsid w:val="00A73368"/>
    <w:rsid w:val="00A8134A"/>
    <w:rsid w:val="00A82B69"/>
    <w:rsid w:val="00A85A67"/>
    <w:rsid w:val="00A873BC"/>
    <w:rsid w:val="00A94075"/>
    <w:rsid w:val="00AA09CB"/>
    <w:rsid w:val="00AA21A0"/>
    <w:rsid w:val="00AA22F3"/>
    <w:rsid w:val="00AA5A73"/>
    <w:rsid w:val="00AA67C1"/>
    <w:rsid w:val="00AA729A"/>
    <w:rsid w:val="00AB2F5D"/>
    <w:rsid w:val="00AB522A"/>
    <w:rsid w:val="00AB5A79"/>
    <w:rsid w:val="00AC4FFE"/>
    <w:rsid w:val="00AD20E8"/>
    <w:rsid w:val="00AD2A48"/>
    <w:rsid w:val="00AD4BF0"/>
    <w:rsid w:val="00AD59B5"/>
    <w:rsid w:val="00AD6CD7"/>
    <w:rsid w:val="00AE09F0"/>
    <w:rsid w:val="00AE40E8"/>
    <w:rsid w:val="00AE5F46"/>
    <w:rsid w:val="00AE75B5"/>
    <w:rsid w:val="00AE7F42"/>
    <w:rsid w:val="00AF0878"/>
    <w:rsid w:val="00AF3A46"/>
    <w:rsid w:val="00AF4625"/>
    <w:rsid w:val="00AF5CC8"/>
    <w:rsid w:val="00B01E8C"/>
    <w:rsid w:val="00B10684"/>
    <w:rsid w:val="00B12C12"/>
    <w:rsid w:val="00B12E36"/>
    <w:rsid w:val="00B14003"/>
    <w:rsid w:val="00B14EAD"/>
    <w:rsid w:val="00B15CB0"/>
    <w:rsid w:val="00B206D9"/>
    <w:rsid w:val="00B23CAA"/>
    <w:rsid w:val="00B23E00"/>
    <w:rsid w:val="00B2637A"/>
    <w:rsid w:val="00B321E0"/>
    <w:rsid w:val="00B34D84"/>
    <w:rsid w:val="00B36633"/>
    <w:rsid w:val="00B36C95"/>
    <w:rsid w:val="00B43A06"/>
    <w:rsid w:val="00B45C10"/>
    <w:rsid w:val="00B47B51"/>
    <w:rsid w:val="00B548E2"/>
    <w:rsid w:val="00B601D9"/>
    <w:rsid w:val="00B61B74"/>
    <w:rsid w:val="00B63B3E"/>
    <w:rsid w:val="00B648FB"/>
    <w:rsid w:val="00B65714"/>
    <w:rsid w:val="00B660BD"/>
    <w:rsid w:val="00B73549"/>
    <w:rsid w:val="00B75960"/>
    <w:rsid w:val="00B845E6"/>
    <w:rsid w:val="00B8589B"/>
    <w:rsid w:val="00B86A57"/>
    <w:rsid w:val="00B870FC"/>
    <w:rsid w:val="00B9005F"/>
    <w:rsid w:val="00B937A7"/>
    <w:rsid w:val="00B9762F"/>
    <w:rsid w:val="00B976F9"/>
    <w:rsid w:val="00BA656E"/>
    <w:rsid w:val="00BA6673"/>
    <w:rsid w:val="00BA6B92"/>
    <w:rsid w:val="00BA7ECB"/>
    <w:rsid w:val="00BB289D"/>
    <w:rsid w:val="00BC29CE"/>
    <w:rsid w:val="00BD21A0"/>
    <w:rsid w:val="00BD32C1"/>
    <w:rsid w:val="00BD3C60"/>
    <w:rsid w:val="00BD615D"/>
    <w:rsid w:val="00BE0D45"/>
    <w:rsid w:val="00BE136A"/>
    <w:rsid w:val="00BE2BA0"/>
    <w:rsid w:val="00BE6E21"/>
    <w:rsid w:val="00BE702B"/>
    <w:rsid w:val="00BF07A1"/>
    <w:rsid w:val="00BF0E7C"/>
    <w:rsid w:val="00BF2045"/>
    <w:rsid w:val="00BF3720"/>
    <w:rsid w:val="00C061ED"/>
    <w:rsid w:val="00C11C6F"/>
    <w:rsid w:val="00C124AE"/>
    <w:rsid w:val="00C16089"/>
    <w:rsid w:val="00C17D88"/>
    <w:rsid w:val="00C202D7"/>
    <w:rsid w:val="00C27B0B"/>
    <w:rsid w:val="00C33EA0"/>
    <w:rsid w:val="00C402A1"/>
    <w:rsid w:val="00C4097A"/>
    <w:rsid w:val="00C415BB"/>
    <w:rsid w:val="00C433CA"/>
    <w:rsid w:val="00C466A6"/>
    <w:rsid w:val="00C479AE"/>
    <w:rsid w:val="00C55A79"/>
    <w:rsid w:val="00C55A85"/>
    <w:rsid w:val="00C566F3"/>
    <w:rsid w:val="00C569B4"/>
    <w:rsid w:val="00C61842"/>
    <w:rsid w:val="00C6236C"/>
    <w:rsid w:val="00C66A34"/>
    <w:rsid w:val="00C67672"/>
    <w:rsid w:val="00C7386C"/>
    <w:rsid w:val="00C775EC"/>
    <w:rsid w:val="00C8648C"/>
    <w:rsid w:val="00C96AA8"/>
    <w:rsid w:val="00C97AD1"/>
    <w:rsid w:val="00CA0DD5"/>
    <w:rsid w:val="00CA29BE"/>
    <w:rsid w:val="00CA2A54"/>
    <w:rsid w:val="00CA3796"/>
    <w:rsid w:val="00CA44AB"/>
    <w:rsid w:val="00CA60B4"/>
    <w:rsid w:val="00CA71A2"/>
    <w:rsid w:val="00CA76F3"/>
    <w:rsid w:val="00CB35C0"/>
    <w:rsid w:val="00CB736B"/>
    <w:rsid w:val="00CC4441"/>
    <w:rsid w:val="00CD0E1D"/>
    <w:rsid w:val="00CD168F"/>
    <w:rsid w:val="00CD3214"/>
    <w:rsid w:val="00CE7003"/>
    <w:rsid w:val="00CF0B7E"/>
    <w:rsid w:val="00CF0CD1"/>
    <w:rsid w:val="00CF2140"/>
    <w:rsid w:val="00CF3F38"/>
    <w:rsid w:val="00D05AFA"/>
    <w:rsid w:val="00D12A08"/>
    <w:rsid w:val="00D15CEC"/>
    <w:rsid w:val="00D166BA"/>
    <w:rsid w:val="00D245B9"/>
    <w:rsid w:val="00D24C4E"/>
    <w:rsid w:val="00D25A16"/>
    <w:rsid w:val="00D27B80"/>
    <w:rsid w:val="00D3142C"/>
    <w:rsid w:val="00D318C2"/>
    <w:rsid w:val="00D325F6"/>
    <w:rsid w:val="00D3276F"/>
    <w:rsid w:val="00D33970"/>
    <w:rsid w:val="00D346EC"/>
    <w:rsid w:val="00D36D07"/>
    <w:rsid w:val="00D37233"/>
    <w:rsid w:val="00D41E73"/>
    <w:rsid w:val="00D42FEF"/>
    <w:rsid w:val="00D44BE9"/>
    <w:rsid w:val="00D50B9D"/>
    <w:rsid w:val="00D54377"/>
    <w:rsid w:val="00D6537D"/>
    <w:rsid w:val="00D66FC8"/>
    <w:rsid w:val="00D674A6"/>
    <w:rsid w:val="00D76168"/>
    <w:rsid w:val="00D77227"/>
    <w:rsid w:val="00D7733B"/>
    <w:rsid w:val="00D8119A"/>
    <w:rsid w:val="00D8159A"/>
    <w:rsid w:val="00D81AAD"/>
    <w:rsid w:val="00D8463E"/>
    <w:rsid w:val="00D8589B"/>
    <w:rsid w:val="00D86935"/>
    <w:rsid w:val="00D93671"/>
    <w:rsid w:val="00D93798"/>
    <w:rsid w:val="00D94EBC"/>
    <w:rsid w:val="00D95633"/>
    <w:rsid w:val="00DA0BCD"/>
    <w:rsid w:val="00DA32DF"/>
    <w:rsid w:val="00DA5736"/>
    <w:rsid w:val="00DB11D0"/>
    <w:rsid w:val="00DB3126"/>
    <w:rsid w:val="00DB3C43"/>
    <w:rsid w:val="00DB4C44"/>
    <w:rsid w:val="00DB7CC9"/>
    <w:rsid w:val="00DB7D68"/>
    <w:rsid w:val="00DC62DA"/>
    <w:rsid w:val="00DD00A8"/>
    <w:rsid w:val="00DD0836"/>
    <w:rsid w:val="00DD3119"/>
    <w:rsid w:val="00DD4EFB"/>
    <w:rsid w:val="00DD52D1"/>
    <w:rsid w:val="00DE3191"/>
    <w:rsid w:val="00DE384C"/>
    <w:rsid w:val="00DE58A7"/>
    <w:rsid w:val="00DE71A1"/>
    <w:rsid w:val="00DF6EC8"/>
    <w:rsid w:val="00E00576"/>
    <w:rsid w:val="00E01BD8"/>
    <w:rsid w:val="00E04443"/>
    <w:rsid w:val="00E046BA"/>
    <w:rsid w:val="00E05083"/>
    <w:rsid w:val="00E106CE"/>
    <w:rsid w:val="00E10C86"/>
    <w:rsid w:val="00E11613"/>
    <w:rsid w:val="00E13533"/>
    <w:rsid w:val="00E20183"/>
    <w:rsid w:val="00E20284"/>
    <w:rsid w:val="00E31150"/>
    <w:rsid w:val="00E318C6"/>
    <w:rsid w:val="00E31E98"/>
    <w:rsid w:val="00E401E7"/>
    <w:rsid w:val="00E414BF"/>
    <w:rsid w:val="00E41F3B"/>
    <w:rsid w:val="00E52CE2"/>
    <w:rsid w:val="00E54C2D"/>
    <w:rsid w:val="00E54E99"/>
    <w:rsid w:val="00E56E90"/>
    <w:rsid w:val="00E62B3F"/>
    <w:rsid w:val="00E66FCD"/>
    <w:rsid w:val="00E72D38"/>
    <w:rsid w:val="00E75368"/>
    <w:rsid w:val="00E7780A"/>
    <w:rsid w:val="00E83B73"/>
    <w:rsid w:val="00E83EBC"/>
    <w:rsid w:val="00E84D5A"/>
    <w:rsid w:val="00E876EA"/>
    <w:rsid w:val="00E87C2C"/>
    <w:rsid w:val="00E92905"/>
    <w:rsid w:val="00E94A37"/>
    <w:rsid w:val="00E95664"/>
    <w:rsid w:val="00EA3F1F"/>
    <w:rsid w:val="00EB2B40"/>
    <w:rsid w:val="00EB41B1"/>
    <w:rsid w:val="00EB6067"/>
    <w:rsid w:val="00EC2A57"/>
    <w:rsid w:val="00EC36AF"/>
    <w:rsid w:val="00ED2DAC"/>
    <w:rsid w:val="00ED6389"/>
    <w:rsid w:val="00EE0598"/>
    <w:rsid w:val="00EE191E"/>
    <w:rsid w:val="00EE590A"/>
    <w:rsid w:val="00EF1B8B"/>
    <w:rsid w:val="00EF24AA"/>
    <w:rsid w:val="00EF4BF7"/>
    <w:rsid w:val="00EF72F8"/>
    <w:rsid w:val="00F0358E"/>
    <w:rsid w:val="00F038D2"/>
    <w:rsid w:val="00F065CE"/>
    <w:rsid w:val="00F07DBB"/>
    <w:rsid w:val="00F13173"/>
    <w:rsid w:val="00F13C8F"/>
    <w:rsid w:val="00F14120"/>
    <w:rsid w:val="00F14988"/>
    <w:rsid w:val="00F210C5"/>
    <w:rsid w:val="00F223BA"/>
    <w:rsid w:val="00F22CDF"/>
    <w:rsid w:val="00F242A2"/>
    <w:rsid w:val="00F27102"/>
    <w:rsid w:val="00F314EE"/>
    <w:rsid w:val="00F371BE"/>
    <w:rsid w:val="00F42430"/>
    <w:rsid w:val="00F42B83"/>
    <w:rsid w:val="00F44B22"/>
    <w:rsid w:val="00F465B7"/>
    <w:rsid w:val="00F47E6F"/>
    <w:rsid w:val="00F506D4"/>
    <w:rsid w:val="00F5070A"/>
    <w:rsid w:val="00F50E39"/>
    <w:rsid w:val="00F558C6"/>
    <w:rsid w:val="00F56E6E"/>
    <w:rsid w:val="00F57E04"/>
    <w:rsid w:val="00F624A3"/>
    <w:rsid w:val="00F62524"/>
    <w:rsid w:val="00F808D0"/>
    <w:rsid w:val="00F913E3"/>
    <w:rsid w:val="00FA16A8"/>
    <w:rsid w:val="00FA6945"/>
    <w:rsid w:val="00FB075E"/>
    <w:rsid w:val="00FB48EE"/>
    <w:rsid w:val="00FC1DED"/>
    <w:rsid w:val="00FC305C"/>
    <w:rsid w:val="00FC55F3"/>
    <w:rsid w:val="00FC6530"/>
    <w:rsid w:val="00FD2C5A"/>
    <w:rsid w:val="00FD632E"/>
    <w:rsid w:val="00FD7FE8"/>
    <w:rsid w:val="00FE2649"/>
    <w:rsid w:val="00FE43AE"/>
    <w:rsid w:val="00FF026C"/>
    <w:rsid w:val="00FF129A"/>
    <w:rsid w:val="00FF44AB"/>
    <w:rsid w:val="00FF7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Body Text" w:qFormat="1"/>
    <w:lsdException w:name="Body Text Indent" w:qFormat="1"/>
    <w:lsdException w:name="Subtitle" w:qFormat="1"/>
    <w:lsdException w:name="Date" w:qFormat="1"/>
    <w:lsdException w:name="FollowedHyperlink"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4B9D"/>
    <w:pPr>
      <w:widowControl w:val="0"/>
      <w:jc w:val="both"/>
    </w:pPr>
    <w:rPr>
      <w:kern w:val="2"/>
      <w:sz w:val="21"/>
      <w:szCs w:val="21"/>
    </w:rPr>
  </w:style>
  <w:style w:type="paragraph" w:styleId="2">
    <w:name w:val="heading 2"/>
    <w:basedOn w:val="a"/>
    <w:next w:val="a"/>
    <w:link w:val="2Char"/>
    <w:qFormat/>
    <w:rsid w:val="00284B9D"/>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284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4B9D"/>
    <w:rPr>
      <w:kern w:val="2"/>
      <w:sz w:val="18"/>
      <w:szCs w:val="18"/>
    </w:rPr>
  </w:style>
  <w:style w:type="paragraph" w:styleId="a4">
    <w:name w:val="footer"/>
    <w:basedOn w:val="a"/>
    <w:link w:val="Char0"/>
    <w:qFormat/>
    <w:rsid w:val="00284B9D"/>
    <w:pPr>
      <w:tabs>
        <w:tab w:val="center" w:pos="4153"/>
        <w:tab w:val="right" w:pos="8306"/>
      </w:tabs>
      <w:snapToGrid w:val="0"/>
      <w:jc w:val="left"/>
    </w:pPr>
    <w:rPr>
      <w:sz w:val="18"/>
      <w:szCs w:val="18"/>
    </w:rPr>
  </w:style>
  <w:style w:type="character" w:customStyle="1" w:styleId="Char0">
    <w:name w:val="页脚 Char"/>
    <w:basedOn w:val="a0"/>
    <w:link w:val="a4"/>
    <w:rsid w:val="00284B9D"/>
    <w:rPr>
      <w:kern w:val="2"/>
      <w:sz w:val="18"/>
      <w:szCs w:val="18"/>
    </w:rPr>
  </w:style>
  <w:style w:type="character" w:customStyle="1" w:styleId="2Char">
    <w:name w:val="标题 2 Char"/>
    <w:basedOn w:val="a0"/>
    <w:link w:val="2"/>
    <w:qFormat/>
    <w:rsid w:val="00284B9D"/>
    <w:rPr>
      <w:rFonts w:ascii="Arial" w:eastAsia="黑体" w:hAnsi="Arial" w:cs="Arial"/>
      <w:b/>
      <w:bCs/>
      <w:kern w:val="2"/>
      <w:sz w:val="32"/>
      <w:szCs w:val="32"/>
    </w:rPr>
  </w:style>
  <w:style w:type="character" w:styleId="a5">
    <w:name w:val="Strong"/>
    <w:qFormat/>
    <w:rsid w:val="00284B9D"/>
    <w:rPr>
      <w:rFonts w:ascii="Times New Roman" w:eastAsia="宋体" w:hAnsi="Times New Roman" w:cs="Times New Roman"/>
      <w:b/>
      <w:bCs/>
    </w:rPr>
  </w:style>
  <w:style w:type="character" w:customStyle="1" w:styleId="CharChar">
    <w:name w:val="样式 Char Char"/>
    <w:link w:val="a6"/>
    <w:qFormat/>
    <w:rsid w:val="00284B9D"/>
    <w:rPr>
      <w:rFonts w:ascii="宋体" w:hAnsi="宋体"/>
      <w:sz w:val="24"/>
    </w:rPr>
  </w:style>
  <w:style w:type="character" w:customStyle="1" w:styleId="Char1">
    <w:name w:val="纯文本 Char"/>
    <w:basedOn w:val="a0"/>
    <w:link w:val="a7"/>
    <w:qFormat/>
    <w:rsid w:val="00284B9D"/>
    <w:rPr>
      <w:rFonts w:ascii="宋体" w:hAnsi="Courier New"/>
      <w:kern w:val="2"/>
      <w:sz w:val="21"/>
      <w:szCs w:val="21"/>
    </w:rPr>
  </w:style>
  <w:style w:type="paragraph" w:customStyle="1" w:styleId="001">
    <w:name w:val="001大标题"/>
    <w:basedOn w:val="a"/>
    <w:qFormat/>
    <w:rsid w:val="00284B9D"/>
    <w:pPr>
      <w:numPr>
        <w:numId w:val="1"/>
      </w:numPr>
      <w:tabs>
        <w:tab w:val="left" w:pos="1080"/>
      </w:tabs>
      <w:jc w:val="center"/>
    </w:pPr>
    <w:rPr>
      <w:rFonts w:ascii="宋体" w:hAnsi="宋体" w:cs="宋体"/>
      <w:b/>
      <w:bCs/>
      <w:sz w:val="30"/>
      <w:szCs w:val="30"/>
    </w:rPr>
  </w:style>
  <w:style w:type="paragraph" w:styleId="a8">
    <w:name w:val="Body Text Indent"/>
    <w:basedOn w:val="a"/>
    <w:link w:val="Char2"/>
    <w:qFormat/>
    <w:rsid w:val="00284B9D"/>
    <w:pPr>
      <w:ind w:firstLine="630"/>
    </w:pPr>
    <w:rPr>
      <w:sz w:val="32"/>
      <w:szCs w:val="20"/>
    </w:rPr>
  </w:style>
  <w:style w:type="character" w:customStyle="1" w:styleId="Char2">
    <w:name w:val="正文文本缩进 Char"/>
    <w:basedOn w:val="a0"/>
    <w:link w:val="a8"/>
    <w:rsid w:val="00284B9D"/>
    <w:rPr>
      <w:kern w:val="2"/>
      <w:sz w:val="32"/>
    </w:rPr>
  </w:style>
  <w:style w:type="paragraph" w:customStyle="1" w:styleId="a6">
    <w:name w:val="样式"/>
    <w:link w:val="CharChar"/>
    <w:qFormat/>
    <w:rsid w:val="00284B9D"/>
    <w:pPr>
      <w:widowControl w:val="0"/>
      <w:autoSpaceDE w:val="0"/>
      <w:autoSpaceDN w:val="0"/>
      <w:adjustRightInd w:val="0"/>
    </w:pPr>
    <w:rPr>
      <w:rFonts w:ascii="宋体" w:hAnsi="宋体"/>
      <w:sz w:val="24"/>
    </w:rPr>
  </w:style>
  <w:style w:type="paragraph" w:styleId="a9">
    <w:name w:val="Date"/>
    <w:basedOn w:val="a"/>
    <w:next w:val="a"/>
    <w:link w:val="Char3"/>
    <w:qFormat/>
    <w:rsid w:val="00284B9D"/>
    <w:rPr>
      <w:rFonts w:ascii="仿宋_GB2312" w:eastAsia="仿宋_GB2312" w:cs="仿宋_GB2312"/>
      <w:sz w:val="30"/>
      <w:szCs w:val="30"/>
    </w:rPr>
  </w:style>
  <w:style w:type="character" w:customStyle="1" w:styleId="Char3">
    <w:name w:val="日期 Char"/>
    <w:basedOn w:val="a0"/>
    <w:link w:val="a9"/>
    <w:rsid w:val="00284B9D"/>
    <w:rPr>
      <w:rFonts w:ascii="仿宋_GB2312" w:eastAsia="仿宋_GB2312" w:cs="仿宋_GB2312"/>
      <w:kern w:val="2"/>
      <w:sz w:val="30"/>
      <w:szCs w:val="30"/>
    </w:rPr>
  </w:style>
  <w:style w:type="paragraph" w:customStyle="1" w:styleId="002">
    <w:name w:val="002标题"/>
    <w:basedOn w:val="a"/>
    <w:qFormat/>
    <w:rsid w:val="00284B9D"/>
    <w:pPr>
      <w:jc w:val="center"/>
    </w:pPr>
    <w:rPr>
      <w:sz w:val="30"/>
      <w:szCs w:val="30"/>
    </w:rPr>
  </w:style>
  <w:style w:type="paragraph" w:styleId="a7">
    <w:name w:val="Plain Text"/>
    <w:basedOn w:val="a"/>
    <w:link w:val="Char1"/>
    <w:rsid w:val="00284B9D"/>
    <w:rPr>
      <w:rFonts w:ascii="宋体" w:hAnsi="Courier New"/>
    </w:rPr>
  </w:style>
  <w:style w:type="character" w:customStyle="1" w:styleId="Char10">
    <w:name w:val="纯文本 Char1"/>
    <w:basedOn w:val="a0"/>
    <w:link w:val="a7"/>
    <w:rsid w:val="00284B9D"/>
    <w:rPr>
      <w:rFonts w:ascii="宋体" w:hAnsi="Courier New" w:cs="Courier New"/>
      <w:kern w:val="2"/>
      <w:sz w:val="21"/>
      <w:szCs w:val="21"/>
    </w:rPr>
  </w:style>
  <w:style w:type="paragraph" w:styleId="aa">
    <w:name w:val="Body Text"/>
    <w:basedOn w:val="a"/>
    <w:link w:val="Char4"/>
    <w:qFormat/>
    <w:rsid w:val="00284B9D"/>
    <w:pPr>
      <w:jc w:val="left"/>
    </w:pPr>
    <w:rPr>
      <w:rFonts w:ascii="Arial" w:eastAsia="黑体" w:hAnsi="Arial" w:cs="Arial"/>
      <w:b/>
      <w:bCs/>
      <w:sz w:val="32"/>
      <w:szCs w:val="32"/>
    </w:rPr>
  </w:style>
  <w:style w:type="character" w:customStyle="1" w:styleId="Char4">
    <w:name w:val="正文文本 Char"/>
    <w:basedOn w:val="a0"/>
    <w:link w:val="aa"/>
    <w:rsid w:val="00284B9D"/>
    <w:rPr>
      <w:rFonts w:ascii="Arial" w:eastAsia="黑体" w:hAnsi="Arial" w:cs="Arial"/>
      <w:b/>
      <w:bCs/>
      <w:kern w:val="2"/>
      <w:sz w:val="32"/>
      <w:szCs w:val="32"/>
    </w:rPr>
  </w:style>
  <w:style w:type="paragraph" w:styleId="ab">
    <w:name w:val="Normal (Web)"/>
    <w:basedOn w:val="a"/>
    <w:uiPriority w:val="99"/>
    <w:qFormat/>
    <w:rsid w:val="00284B9D"/>
    <w:rPr>
      <w:rFonts w:ascii="Calibri" w:hAnsi="Calibri" w:cs="Calibri"/>
      <w:sz w:val="24"/>
      <w:szCs w:val="24"/>
    </w:rPr>
  </w:style>
  <w:style w:type="paragraph" w:styleId="1">
    <w:name w:val="toc 1"/>
    <w:basedOn w:val="a"/>
    <w:next w:val="a"/>
    <w:qFormat/>
    <w:rsid w:val="00284B9D"/>
  </w:style>
  <w:style w:type="paragraph" w:styleId="20">
    <w:name w:val="toc 2"/>
    <w:basedOn w:val="a"/>
    <w:next w:val="a"/>
    <w:qFormat/>
    <w:rsid w:val="00284B9D"/>
    <w:pPr>
      <w:ind w:leftChars="200" w:left="420"/>
    </w:pPr>
  </w:style>
  <w:style w:type="paragraph" w:styleId="ac">
    <w:name w:val="annotation text"/>
    <w:basedOn w:val="a"/>
    <w:link w:val="Char5"/>
    <w:qFormat/>
    <w:rsid w:val="003232CF"/>
    <w:pPr>
      <w:jc w:val="left"/>
    </w:pPr>
    <w:rPr>
      <w:szCs w:val="24"/>
    </w:rPr>
  </w:style>
  <w:style w:type="character" w:customStyle="1" w:styleId="Char5">
    <w:name w:val="批注文字 Char"/>
    <w:basedOn w:val="a0"/>
    <w:link w:val="ac"/>
    <w:rsid w:val="003232CF"/>
    <w:rPr>
      <w:kern w:val="2"/>
      <w:sz w:val="21"/>
      <w:szCs w:val="24"/>
    </w:rPr>
  </w:style>
  <w:style w:type="character" w:styleId="ad">
    <w:name w:val="FollowedHyperlink"/>
    <w:basedOn w:val="a0"/>
    <w:qFormat/>
    <w:rsid w:val="00B206D9"/>
    <w:rPr>
      <w:color w:val="333333"/>
      <w:u w:val="none"/>
    </w:rPr>
  </w:style>
  <w:style w:type="character" w:styleId="ae">
    <w:name w:val="annotation reference"/>
    <w:rsid w:val="00B206D9"/>
    <w:rPr>
      <w:sz w:val="21"/>
      <w:szCs w:val="21"/>
    </w:rPr>
  </w:style>
  <w:style w:type="character" w:customStyle="1" w:styleId="Char11">
    <w:name w:val="批注文字 Char1"/>
    <w:basedOn w:val="a0"/>
    <w:uiPriority w:val="99"/>
    <w:semiHidden/>
    <w:qFormat/>
    <w:rsid w:val="00B206D9"/>
    <w:rPr>
      <w:rFonts w:ascii="Times New Roman" w:eastAsia="宋体" w:hAnsi="Times New Roman" w:cs="Times New Roman"/>
      <w:szCs w:val="24"/>
    </w:rPr>
  </w:style>
  <w:style w:type="paragraph" w:styleId="af">
    <w:name w:val="Balloon Text"/>
    <w:basedOn w:val="a"/>
    <w:link w:val="Char6"/>
    <w:rsid w:val="00B206D9"/>
    <w:rPr>
      <w:sz w:val="18"/>
      <w:szCs w:val="18"/>
    </w:rPr>
  </w:style>
  <w:style w:type="character" w:customStyle="1" w:styleId="Char6">
    <w:name w:val="批注框文本 Char"/>
    <w:basedOn w:val="a0"/>
    <w:link w:val="af"/>
    <w:rsid w:val="00B206D9"/>
    <w:rPr>
      <w:kern w:val="2"/>
      <w:sz w:val="18"/>
      <w:szCs w:val="18"/>
    </w:rPr>
  </w:style>
  <w:style w:type="paragraph" w:styleId="af0">
    <w:name w:val="List Paragraph"/>
    <w:basedOn w:val="a"/>
    <w:uiPriority w:val="34"/>
    <w:qFormat/>
    <w:rsid w:val="00173E4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6"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3" Type="http://schemas.openxmlformats.org/officeDocument/2006/relationships/styles" Target="styles.xml"/><Relationship Id="rId21"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5"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0"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9"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3"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8"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10" Type="http://schemas.openxmlformats.org/officeDocument/2006/relationships/footer" Target="footer1.xml"/><Relationship Id="rId19"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2"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7"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30"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3E5EB-8EAF-4779-A26F-32F7B754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2263</Words>
  <Characters>12901</Characters>
  <Application>Microsoft Office Word</Application>
  <DocSecurity>0</DocSecurity>
  <Lines>107</Lines>
  <Paragraphs>30</Paragraphs>
  <ScaleCrop>false</ScaleCrop>
  <Company>微软中国</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dcterms:created xsi:type="dcterms:W3CDTF">2019-03-29T02:14:00Z</dcterms:created>
  <dcterms:modified xsi:type="dcterms:W3CDTF">2019-03-29T02:27:00Z</dcterms:modified>
</cp:coreProperties>
</file>