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658" w:rsidRDefault="00793658" w:rsidP="00793658">
      <w:pPr>
        <w:pStyle w:val="ac"/>
        <w:rPr>
          <w:rFonts w:eastAsia="宋体" w:hAnsi="宋体" w:hint="eastAsia"/>
          <w:b/>
          <w:szCs w:val="28"/>
        </w:rPr>
      </w:pPr>
      <w:bookmarkStart w:id="0" w:name="_Toc77400779"/>
      <w:bookmarkStart w:id="1" w:name="_Toc89075875"/>
      <w:bookmarkStart w:id="2" w:name="_Toc183582209"/>
      <w:bookmarkStart w:id="3" w:name="_Toc183682346"/>
      <w:bookmarkStart w:id="4" w:name="_Toc217446038"/>
    </w:p>
    <w:p w:rsidR="00793658" w:rsidRDefault="00793658" w:rsidP="00793658">
      <w:pPr>
        <w:pStyle w:val="ac"/>
        <w:rPr>
          <w:rFonts w:eastAsia="宋体" w:hAnsi="宋体" w:hint="eastAsia"/>
          <w:b/>
          <w:szCs w:val="28"/>
        </w:rPr>
      </w:pPr>
    </w:p>
    <w:p w:rsidR="00793658" w:rsidRPr="00852B70" w:rsidRDefault="00793658" w:rsidP="00793658">
      <w:pPr>
        <w:pStyle w:val="ac"/>
        <w:jc w:val="center"/>
        <w:rPr>
          <w:rFonts w:hAnsi="宋体" w:cs="宋体" w:hint="eastAsia"/>
          <w:b/>
          <w:kern w:val="0"/>
          <w:sz w:val="36"/>
          <w:szCs w:val="36"/>
        </w:rPr>
      </w:pPr>
      <w:r w:rsidRPr="00852B70">
        <w:rPr>
          <w:rFonts w:eastAsia="宋体" w:hAnsi="宋体" w:hint="eastAsia"/>
          <w:b/>
          <w:sz w:val="36"/>
          <w:szCs w:val="36"/>
        </w:rPr>
        <w:t>铜陵学院2020届毕业生</w:t>
      </w:r>
      <w:r w:rsidRPr="00852B70">
        <w:rPr>
          <w:rFonts w:hAnsi="宋体" w:cs="宋体" w:hint="eastAsia"/>
          <w:b/>
          <w:kern w:val="0"/>
          <w:sz w:val="36"/>
          <w:szCs w:val="36"/>
        </w:rPr>
        <w:t>就业招聘会帐篷桌椅等租用服务</w:t>
      </w:r>
    </w:p>
    <w:p w:rsidR="00793658" w:rsidRPr="00852B70" w:rsidRDefault="00793658" w:rsidP="00793658">
      <w:pPr>
        <w:pStyle w:val="ac"/>
        <w:jc w:val="center"/>
        <w:rPr>
          <w:rFonts w:hAnsi="宋体" w:cs="宋体" w:hint="eastAsia"/>
          <w:b/>
          <w:kern w:val="0"/>
          <w:sz w:val="36"/>
          <w:szCs w:val="36"/>
        </w:rPr>
      </w:pPr>
    </w:p>
    <w:p w:rsidR="00793658" w:rsidRPr="00852B70" w:rsidRDefault="00793658" w:rsidP="00793658">
      <w:pPr>
        <w:pStyle w:val="ac"/>
        <w:jc w:val="center"/>
        <w:rPr>
          <w:rFonts w:eastAsia="宋体" w:hAnsi="宋体" w:cs="宋体" w:hint="eastAsia"/>
          <w:b/>
          <w:sz w:val="36"/>
          <w:szCs w:val="36"/>
        </w:rPr>
      </w:pPr>
      <w:r w:rsidRPr="00852B70">
        <w:rPr>
          <w:rFonts w:eastAsia="宋体" w:hAnsi="宋体" w:hint="eastAsia"/>
          <w:b/>
          <w:sz w:val="36"/>
          <w:szCs w:val="36"/>
        </w:rPr>
        <w:t>采购项目</w:t>
      </w:r>
    </w:p>
    <w:p w:rsidR="00793658" w:rsidRDefault="00793658" w:rsidP="00793658">
      <w:pPr>
        <w:pStyle w:val="ac"/>
        <w:rPr>
          <w:rFonts w:eastAsia="宋体" w:hAnsi="宋体" w:cs="宋体" w:hint="eastAsia"/>
          <w:b/>
          <w:sz w:val="36"/>
          <w:szCs w:val="28"/>
        </w:rPr>
      </w:pPr>
    </w:p>
    <w:p w:rsidR="00793658" w:rsidRDefault="00793658" w:rsidP="00793658">
      <w:pPr>
        <w:pStyle w:val="ac"/>
        <w:jc w:val="center"/>
        <w:rPr>
          <w:rFonts w:eastAsia="宋体" w:hAnsi="宋体" w:cs="宋体" w:hint="eastAsia"/>
          <w:b/>
          <w:szCs w:val="28"/>
        </w:rPr>
      </w:pPr>
    </w:p>
    <w:p w:rsidR="00793658" w:rsidRDefault="00793658" w:rsidP="00793658">
      <w:pPr>
        <w:pStyle w:val="ac"/>
        <w:jc w:val="center"/>
        <w:rPr>
          <w:rFonts w:eastAsia="宋体" w:hAnsi="宋体" w:cs="宋体" w:hint="eastAsia"/>
          <w:b/>
          <w:szCs w:val="28"/>
        </w:rPr>
      </w:pPr>
      <w:r>
        <w:rPr>
          <w:rFonts w:eastAsia="宋体" w:hAnsi="宋体" w:cs="宋体" w:hint="eastAsia"/>
          <w:b/>
          <w:szCs w:val="28"/>
        </w:rPr>
        <w:t>项目编号：</w:t>
      </w:r>
      <w:proofErr w:type="spellStart"/>
      <w:r>
        <w:rPr>
          <w:rFonts w:eastAsia="宋体" w:hAnsi="宋体" w:cs="宋体" w:hint="eastAsia"/>
          <w:b/>
          <w:szCs w:val="28"/>
        </w:rPr>
        <w:t>tlxyzb</w:t>
      </w:r>
      <w:proofErr w:type="spellEnd"/>
      <w:r>
        <w:rPr>
          <w:rFonts w:eastAsia="宋体" w:hAnsi="宋体" w:cs="宋体" w:hint="eastAsia"/>
          <w:b/>
          <w:szCs w:val="28"/>
        </w:rPr>
        <w:t>【2019】</w:t>
      </w:r>
      <w:r w:rsidR="0062193F">
        <w:rPr>
          <w:rFonts w:eastAsia="宋体" w:hAnsi="宋体" w:cs="宋体" w:hint="eastAsia"/>
          <w:b/>
          <w:szCs w:val="28"/>
        </w:rPr>
        <w:t>93</w:t>
      </w:r>
      <w:r>
        <w:rPr>
          <w:rFonts w:eastAsia="宋体" w:hAnsi="宋体" w:cs="宋体" w:hint="eastAsia"/>
          <w:b/>
          <w:szCs w:val="28"/>
        </w:rPr>
        <w:t xml:space="preserve">号 </w:t>
      </w:r>
    </w:p>
    <w:p w:rsidR="00793658" w:rsidRDefault="00793658" w:rsidP="00793658">
      <w:pPr>
        <w:pStyle w:val="ac"/>
        <w:wordWrap w:val="0"/>
        <w:spacing w:line="360" w:lineRule="auto"/>
        <w:jc w:val="center"/>
        <w:rPr>
          <w:rFonts w:hAnsi="宋体" w:cs="宋体" w:hint="eastAsia"/>
          <w:b/>
          <w:w w:val="90"/>
          <w:sz w:val="52"/>
          <w:szCs w:val="52"/>
        </w:rPr>
      </w:pPr>
    </w:p>
    <w:p w:rsidR="00793658" w:rsidRDefault="00793658" w:rsidP="00793658">
      <w:pPr>
        <w:pStyle w:val="ac"/>
        <w:wordWrap w:val="0"/>
        <w:spacing w:line="360" w:lineRule="auto"/>
        <w:jc w:val="center"/>
        <w:rPr>
          <w:rFonts w:hAnsi="宋体" w:cs="宋体" w:hint="eastAsia"/>
          <w:b/>
          <w:w w:val="90"/>
          <w:sz w:val="52"/>
          <w:szCs w:val="52"/>
        </w:rPr>
      </w:pPr>
    </w:p>
    <w:p w:rsidR="00793658" w:rsidRPr="00793658" w:rsidRDefault="00793658" w:rsidP="00793658">
      <w:pPr>
        <w:pStyle w:val="ac"/>
        <w:wordWrap w:val="0"/>
        <w:spacing w:line="360" w:lineRule="auto"/>
        <w:jc w:val="center"/>
        <w:rPr>
          <w:rFonts w:eastAsia="宋体" w:hAnsi="宋体" w:cs="宋体" w:hint="eastAsia"/>
          <w:b/>
          <w:sz w:val="44"/>
          <w:szCs w:val="44"/>
        </w:rPr>
      </w:pPr>
      <w:r w:rsidRPr="00793658">
        <w:rPr>
          <w:rFonts w:eastAsia="宋体" w:hAnsi="宋体" w:cs="宋体" w:hint="eastAsia"/>
          <w:b/>
          <w:sz w:val="44"/>
          <w:szCs w:val="44"/>
        </w:rPr>
        <w:t>竞争性谈判文件</w:t>
      </w: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pStyle w:val="ac"/>
        <w:wordWrap w:val="0"/>
        <w:spacing w:line="360" w:lineRule="auto"/>
        <w:jc w:val="center"/>
        <w:rPr>
          <w:rFonts w:eastAsia="宋体" w:hAnsi="宋体" w:cs="宋体" w:hint="eastAsia"/>
          <w:b/>
          <w:szCs w:val="28"/>
        </w:rPr>
      </w:pPr>
    </w:p>
    <w:p w:rsidR="00793658" w:rsidRDefault="00793658" w:rsidP="00793658">
      <w:pPr>
        <w:spacing w:line="360" w:lineRule="auto"/>
        <w:ind w:firstLineChars="400" w:firstLine="1124"/>
        <w:rPr>
          <w:rFonts w:ascii="宋体" w:hAnsi="宋体" w:cs="宋体" w:hint="eastAsia"/>
          <w:b/>
          <w:sz w:val="28"/>
          <w:szCs w:val="28"/>
          <w:u w:val="single"/>
        </w:rPr>
      </w:pPr>
      <w:r>
        <w:rPr>
          <w:rFonts w:ascii="宋体" w:hAnsi="宋体" w:cs="宋体" w:hint="eastAsia"/>
          <w:b/>
          <w:sz w:val="28"/>
          <w:szCs w:val="28"/>
        </w:rPr>
        <w:t>招   标   人:</w:t>
      </w:r>
      <w:r>
        <w:rPr>
          <w:rFonts w:ascii="宋体" w:hAnsi="宋体" w:cs="宋体" w:hint="eastAsia"/>
          <w:b/>
          <w:sz w:val="28"/>
          <w:szCs w:val="28"/>
          <w:u w:val="single"/>
        </w:rPr>
        <w:t xml:space="preserve">        铜陵学院        （盖章）</w:t>
      </w:r>
    </w:p>
    <w:p w:rsidR="00793658" w:rsidRDefault="00793658" w:rsidP="00793658">
      <w:pPr>
        <w:spacing w:line="360" w:lineRule="auto"/>
        <w:jc w:val="center"/>
        <w:rPr>
          <w:rFonts w:ascii="宋体" w:hAnsi="宋体" w:cs="宋体" w:hint="eastAsia"/>
          <w:b/>
          <w:sz w:val="28"/>
          <w:szCs w:val="28"/>
          <w:u w:val="single"/>
        </w:rPr>
      </w:pPr>
    </w:p>
    <w:p w:rsidR="00793658" w:rsidRDefault="00793658" w:rsidP="00793658">
      <w:pPr>
        <w:spacing w:line="360" w:lineRule="auto"/>
        <w:jc w:val="center"/>
        <w:rPr>
          <w:rFonts w:ascii="宋体" w:hAnsi="宋体" w:cs="宋体" w:hint="eastAsia"/>
          <w:b/>
          <w:sz w:val="28"/>
          <w:szCs w:val="28"/>
        </w:rPr>
      </w:pPr>
    </w:p>
    <w:p w:rsidR="00793658" w:rsidRDefault="00793658" w:rsidP="00793658">
      <w:pPr>
        <w:spacing w:line="360" w:lineRule="auto"/>
        <w:jc w:val="center"/>
        <w:rPr>
          <w:rFonts w:ascii="宋体" w:hAnsi="宋体" w:cs="宋体" w:hint="eastAsia"/>
          <w:b/>
          <w:sz w:val="28"/>
          <w:szCs w:val="28"/>
        </w:rPr>
      </w:pPr>
    </w:p>
    <w:p w:rsidR="00793658" w:rsidRDefault="00793658" w:rsidP="00793658">
      <w:pPr>
        <w:spacing w:line="360" w:lineRule="auto"/>
        <w:rPr>
          <w:rFonts w:ascii="宋体" w:hAnsi="宋体" w:cs="宋体" w:hint="eastAsia"/>
          <w:b/>
          <w:sz w:val="28"/>
          <w:szCs w:val="28"/>
        </w:rPr>
      </w:pPr>
      <w:r>
        <w:rPr>
          <w:rFonts w:ascii="宋体" w:hAnsi="宋体" w:cs="宋体" w:hint="eastAsia"/>
          <w:b/>
          <w:sz w:val="28"/>
          <w:szCs w:val="28"/>
        </w:rPr>
        <w:t xml:space="preserve">                     二〇一九年十月</w:t>
      </w:r>
    </w:p>
    <w:p w:rsidR="00793658" w:rsidRDefault="00793658" w:rsidP="00793658">
      <w:pPr>
        <w:pStyle w:val="ac"/>
        <w:rPr>
          <w:rFonts w:eastAsia="宋体" w:hAnsi="宋体" w:hint="eastAsia"/>
          <w:b/>
          <w:kern w:val="44"/>
          <w:szCs w:val="28"/>
        </w:rPr>
      </w:pPr>
    </w:p>
    <w:p w:rsidR="00793658" w:rsidRDefault="00793658" w:rsidP="00793658">
      <w:pPr>
        <w:pStyle w:val="ac"/>
        <w:jc w:val="center"/>
        <w:rPr>
          <w:rFonts w:eastAsia="宋体" w:hAnsi="宋体" w:hint="eastAsia"/>
          <w:b/>
          <w:kern w:val="44"/>
          <w:szCs w:val="28"/>
        </w:rPr>
      </w:pPr>
    </w:p>
    <w:p w:rsidR="00793658" w:rsidRDefault="00793658" w:rsidP="00793658">
      <w:pPr>
        <w:pStyle w:val="ac"/>
        <w:jc w:val="center"/>
        <w:rPr>
          <w:rFonts w:eastAsia="宋体" w:hAnsi="宋体"/>
          <w:b/>
          <w:kern w:val="44"/>
          <w:szCs w:val="28"/>
        </w:rPr>
      </w:pPr>
      <w:r>
        <w:rPr>
          <w:rFonts w:eastAsia="宋体" w:hAnsi="宋体" w:hint="eastAsia"/>
          <w:b/>
          <w:kern w:val="44"/>
          <w:szCs w:val="28"/>
        </w:rPr>
        <w:lastRenderedPageBreak/>
        <w:t>目  录</w:t>
      </w:r>
    </w:p>
    <w:p w:rsidR="00793658" w:rsidRDefault="00793658" w:rsidP="00793658">
      <w:pPr>
        <w:pStyle w:val="ac"/>
        <w:spacing w:line="480" w:lineRule="auto"/>
        <w:rPr>
          <w:rFonts w:eastAsia="宋体" w:hAnsi="宋体" w:hint="eastAsia"/>
          <w:sz w:val="24"/>
          <w:szCs w:val="24"/>
        </w:rPr>
      </w:pPr>
      <w:r>
        <w:rPr>
          <w:rFonts w:eastAsia="宋体" w:hAnsi="宋体" w:hint="eastAsia"/>
          <w:sz w:val="24"/>
          <w:szCs w:val="24"/>
        </w:rPr>
        <w:t xml:space="preserve">第一章 </w:t>
      </w:r>
      <w:r>
        <w:rPr>
          <w:rFonts w:eastAsia="宋体" w:hAnsi="宋体"/>
          <w:sz w:val="24"/>
          <w:szCs w:val="24"/>
        </w:rPr>
        <w:t xml:space="preserve"> </w:t>
      </w:r>
      <w:r>
        <w:rPr>
          <w:rFonts w:eastAsia="宋体" w:hAnsi="宋体" w:hint="eastAsia"/>
          <w:sz w:val="24"/>
          <w:szCs w:val="24"/>
        </w:rPr>
        <w:t>竞争性谈判</w:t>
      </w:r>
      <w:r>
        <w:rPr>
          <w:rFonts w:eastAsia="宋体" w:hAnsi="宋体"/>
          <w:sz w:val="24"/>
          <w:szCs w:val="24"/>
        </w:rPr>
        <w:t>公告</w:t>
      </w:r>
    </w:p>
    <w:p w:rsidR="00793658" w:rsidRDefault="00793658" w:rsidP="00793658">
      <w:pPr>
        <w:spacing w:line="480" w:lineRule="auto"/>
        <w:rPr>
          <w:rFonts w:ascii="宋体" w:hAnsi="宋体" w:hint="eastAsia"/>
          <w:sz w:val="24"/>
        </w:rPr>
      </w:pPr>
      <w:r>
        <w:rPr>
          <w:rFonts w:ascii="宋体" w:hAnsi="宋体" w:hint="eastAsia"/>
          <w:sz w:val="24"/>
        </w:rPr>
        <w:t>第二章  谈判响应须知前附表</w:t>
      </w:r>
    </w:p>
    <w:p w:rsidR="00793658" w:rsidRDefault="00793658" w:rsidP="00793658">
      <w:pPr>
        <w:spacing w:line="480" w:lineRule="auto"/>
        <w:rPr>
          <w:rFonts w:ascii="宋体" w:hAnsi="宋体" w:hint="eastAsia"/>
          <w:sz w:val="24"/>
        </w:rPr>
      </w:pPr>
      <w:r>
        <w:rPr>
          <w:rFonts w:ascii="宋体" w:hAnsi="宋体" w:hint="eastAsia"/>
          <w:sz w:val="24"/>
        </w:rPr>
        <w:t>第三章  谈判响应须知</w:t>
      </w:r>
    </w:p>
    <w:p w:rsidR="00793658" w:rsidRDefault="00793658" w:rsidP="00793658">
      <w:pPr>
        <w:spacing w:line="480" w:lineRule="auto"/>
        <w:rPr>
          <w:rFonts w:ascii="宋体" w:hAnsi="宋体" w:hint="eastAsia"/>
          <w:sz w:val="24"/>
        </w:rPr>
      </w:pPr>
      <w:r>
        <w:rPr>
          <w:rFonts w:ascii="宋体" w:hAnsi="宋体" w:hint="eastAsia"/>
          <w:sz w:val="24"/>
        </w:rPr>
        <w:t>（一）总则</w:t>
      </w:r>
    </w:p>
    <w:p w:rsidR="00793658" w:rsidRDefault="00793658" w:rsidP="00793658">
      <w:pPr>
        <w:spacing w:line="480" w:lineRule="auto"/>
        <w:rPr>
          <w:rFonts w:ascii="宋体" w:hAnsi="宋体" w:hint="eastAsia"/>
          <w:sz w:val="24"/>
        </w:rPr>
      </w:pPr>
      <w:r>
        <w:rPr>
          <w:rFonts w:ascii="宋体" w:hAnsi="宋体" w:hint="eastAsia"/>
          <w:sz w:val="24"/>
        </w:rPr>
        <w:t>（二）竞争性谈判文件</w:t>
      </w:r>
    </w:p>
    <w:p w:rsidR="00793658" w:rsidRDefault="00793658" w:rsidP="00793658">
      <w:pPr>
        <w:spacing w:line="480" w:lineRule="auto"/>
        <w:rPr>
          <w:rFonts w:ascii="宋体" w:hAnsi="宋体" w:hint="eastAsia"/>
          <w:sz w:val="24"/>
        </w:rPr>
      </w:pPr>
      <w:r>
        <w:rPr>
          <w:rFonts w:ascii="宋体" w:hAnsi="宋体" w:hint="eastAsia"/>
          <w:sz w:val="24"/>
        </w:rPr>
        <w:t>（三）供应商</w:t>
      </w:r>
    </w:p>
    <w:p w:rsidR="00793658" w:rsidRDefault="00793658" w:rsidP="00793658">
      <w:pPr>
        <w:spacing w:line="480" w:lineRule="auto"/>
        <w:rPr>
          <w:rFonts w:ascii="宋体" w:hAnsi="宋体" w:hint="eastAsia"/>
          <w:sz w:val="24"/>
        </w:rPr>
      </w:pPr>
      <w:r>
        <w:rPr>
          <w:rFonts w:ascii="宋体" w:hAnsi="宋体" w:hint="eastAsia"/>
          <w:sz w:val="24"/>
        </w:rPr>
        <w:t>（四）谈判响应文件的编制</w:t>
      </w:r>
    </w:p>
    <w:p w:rsidR="00793658" w:rsidRDefault="00793658" w:rsidP="00793658">
      <w:pPr>
        <w:spacing w:line="480" w:lineRule="auto"/>
        <w:rPr>
          <w:rFonts w:ascii="宋体" w:hAnsi="宋体" w:hint="eastAsia"/>
          <w:sz w:val="24"/>
        </w:rPr>
      </w:pPr>
      <w:r>
        <w:rPr>
          <w:rFonts w:ascii="宋体" w:hAnsi="宋体" w:hint="eastAsia"/>
          <w:sz w:val="24"/>
        </w:rPr>
        <w:t>（五）谈判响应文件的提交</w:t>
      </w:r>
    </w:p>
    <w:p w:rsidR="00793658" w:rsidRDefault="00793658" w:rsidP="00793658">
      <w:pPr>
        <w:spacing w:line="480" w:lineRule="auto"/>
        <w:rPr>
          <w:rFonts w:ascii="宋体" w:hAnsi="宋体" w:hint="eastAsia"/>
          <w:sz w:val="24"/>
        </w:rPr>
      </w:pPr>
      <w:r>
        <w:rPr>
          <w:rFonts w:ascii="宋体" w:hAnsi="宋体" w:hint="eastAsia"/>
          <w:sz w:val="24"/>
        </w:rPr>
        <w:t>（六）开标</w:t>
      </w:r>
    </w:p>
    <w:p w:rsidR="00793658" w:rsidRDefault="00793658" w:rsidP="00793658">
      <w:pPr>
        <w:spacing w:line="480" w:lineRule="auto"/>
        <w:rPr>
          <w:rFonts w:ascii="宋体" w:hAnsi="宋体" w:hint="eastAsia"/>
          <w:sz w:val="24"/>
        </w:rPr>
      </w:pPr>
      <w:r>
        <w:rPr>
          <w:rFonts w:ascii="宋体" w:hAnsi="宋体" w:hint="eastAsia"/>
          <w:sz w:val="24"/>
        </w:rPr>
        <w:t>（七）评标、定标</w:t>
      </w:r>
    </w:p>
    <w:p w:rsidR="00793658" w:rsidRDefault="00793658" w:rsidP="00793658">
      <w:pPr>
        <w:spacing w:line="480" w:lineRule="auto"/>
        <w:rPr>
          <w:rFonts w:ascii="宋体" w:hAnsi="宋体" w:hint="eastAsia"/>
          <w:sz w:val="24"/>
        </w:rPr>
      </w:pPr>
      <w:r>
        <w:rPr>
          <w:rFonts w:ascii="宋体" w:hAnsi="宋体" w:hint="eastAsia"/>
          <w:sz w:val="24"/>
        </w:rPr>
        <w:t>（八）评标办法</w:t>
      </w:r>
    </w:p>
    <w:p w:rsidR="00793658" w:rsidRDefault="00793658" w:rsidP="00793658">
      <w:pPr>
        <w:spacing w:line="480" w:lineRule="auto"/>
        <w:rPr>
          <w:rFonts w:ascii="宋体" w:hAnsi="宋体" w:hint="eastAsia"/>
          <w:sz w:val="24"/>
        </w:rPr>
      </w:pPr>
      <w:r>
        <w:rPr>
          <w:rFonts w:ascii="宋体" w:hAnsi="宋体" w:hint="eastAsia"/>
          <w:sz w:val="24"/>
        </w:rPr>
        <w:t>（九）合同的授予</w:t>
      </w:r>
    </w:p>
    <w:p w:rsidR="00793658" w:rsidRDefault="00793658" w:rsidP="00793658">
      <w:pPr>
        <w:spacing w:line="480" w:lineRule="auto"/>
        <w:rPr>
          <w:rFonts w:ascii="宋体" w:hAnsi="宋体" w:hint="eastAsia"/>
          <w:sz w:val="24"/>
        </w:rPr>
      </w:pPr>
      <w:r>
        <w:rPr>
          <w:rFonts w:ascii="宋体" w:hAnsi="宋体" w:hint="eastAsia"/>
          <w:sz w:val="24"/>
        </w:rPr>
        <w:t>第四章  项目需求</w:t>
      </w:r>
    </w:p>
    <w:p w:rsidR="00793658" w:rsidRDefault="00793658" w:rsidP="00793658">
      <w:pPr>
        <w:spacing w:line="480" w:lineRule="auto"/>
        <w:rPr>
          <w:rFonts w:ascii="宋体" w:hAnsi="宋体" w:hint="eastAsia"/>
          <w:sz w:val="24"/>
        </w:rPr>
      </w:pPr>
      <w:r>
        <w:rPr>
          <w:rFonts w:ascii="宋体" w:hAnsi="宋体" w:hint="eastAsia"/>
          <w:sz w:val="24"/>
        </w:rPr>
        <w:t>第五章 谈判响应文件格式</w:t>
      </w:r>
    </w:p>
    <w:p w:rsidR="00793658" w:rsidRDefault="00793658" w:rsidP="00793658">
      <w:pPr>
        <w:spacing w:line="480" w:lineRule="auto"/>
        <w:rPr>
          <w:rFonts w:ascii="宋体" w:hAnsi="宋体" w:hint="eastAsia"/>
          <w:sz w:val="24"/>
        </w:rPr>
      </w:pPr>
      <w:r>
        <w:rPr>
          <w:rFonts w:ascii="宋体" w:hAnsi="宋体" w:hint="eastAsia"/>
          <w:sz w:val="24"/>
        </w:rPr>
        <w:t>（一）资格、技术及商务部分</w:t>
      </w:r>
    </w:p>
    <w:p w:rsidR="00793658" w:rsidRDefault="00793658" w:rsidP="00793658">
      <w:pPr>
        <w:spacing w:line="480" w:lineRule="auto"/>
        <w:rPr>
          <w:rFonts w:ascii="宋体" w:hAnsi="宋体" w:hint="eastAsia"/>
          <w:sz w:val="24"/>
        </w:rPr>
      </w:pPr>
      <w:r>
        <w:rPr>
          <w:rFonts w:ascii="宋体" w:hAnsi="宋体" w:hint="eastAsia"/>
          <w:sz w:val="24"/>
        </w:rPr>
        <w:t>（二）报价部分</w:t>
      </w: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pStyle w:val="00"/>
        <w:wordWrap w:val="0"/>
        <w:jc w:val="both"/>
        <w:rPr>
          <w:rFonts w:hint="eastAsia"/>
          <w:sz w:val="28"/>
          <w:szCs w:val="28"/>
        </w:rPr>
      </w:pPr>
    </w:p>
    <w:p w:rsidR="00793658" w:rsidRDefault="00793658" w:rsidP="00793658">
      <w:pPr>
        <w:widowControl/>
        <w:numPr>
          <w:ilvl w:val="0"/>
          <w:numId w:val="2"/>
        </w:numPr>
        <w:spacing w:line="460" w:lineRule="exact"/>
        <w:jc w:val="center"/>
        <w:rPr>
          <w:rFonts w:ascii="宋体" w:hAnsi="宋体" w:hint="eastAsia"/>
          <w:sz w:val="28"/>
          <w:szCs w:val="28"/>
        </w:rPr>
      </w:pPr>
      <w:r>
        <w:rPr>
          <w:rFonts w:ascii="宋体" w:hAnsi="宋体" w:hint="eastAsia"/>
          <w:sz w:val="28"/>
          <w:szCs w:val="28"/>
        </w:rPr>
        <w:lastRenderedPageBreak/>
        <w:t xml:space="preserve">   竞争性谈判公告</w:t>
      </w:r>
    </w:p>
    <w:p w:rsidR="00793658" w:rsidRDefault="00793658" w:rsidP="00793658">
      <w:pPr>
        <w:widowControl/>
        <w:spacing w:line="460" w:lineRule="exact"/>
        <w:ind w:firstLineChars="200" w:firstLine="480"/>
        <w:jc w:val="left"/>
        <w:rPr>
          <w:rFonts w:ascii="宋体" w:hAnsi="宋体" w:cs="仿宋" w:hint="eastAsia"/>
          <w:color w:val="000000"/>
          <w:kern w:val="0"/>
          <w:sz w:val="24"/>
        </w:rPr>
      </w:pPr>
      <w:r>
        <w:rPr>
          <w:rFonts w:ascii="宋体" w:hAnsi="宋体" w:cs="仿宋" w:hint="eastAsia"/>
          <w:color w:val="000000"/>
          <w:kern w:val="0"/>
          <w:sz w:val="24"/>
        </w:rPr>
        <w:t>铜陵学院在2019年11月将举办2020届毕业生就业招聘会，拟对招聘会期间使用的帐篷、桌椅等进行租用服务项目进行竞争性谈判方式采购，欢迎具备供应能力的企业或广告公司等参加谈判。</w:t>
      </w:r>
    </w:p>
    <w:p w:rsidR="00793658" w:rsidRDefault="00793658" w:rsidP="00793658">
      <w:pPr>
        <w:widowControl/>
        <w:shd w:val="clear" w:color="auto" w:fill="FFFFFF"/>
        <w:spacing w:line="480" w:lineRule="exact"/>
        <w:ind w:firstLine="643"/>
        <w:rPr>
          <w:rFonts w:ascii="宋体" w:hAnsi="宋体" w:cs="仿宋" w:hint="eastAsia"/>
          <w:color w:val="000000"/>
          <w:kern w:val="0"/>
          <w:sz w:val="24"/>
        </w:rPr>
      </w:pPr>
      <w:r>
        <w:rPr>
          <w:rFonts w:ascii="宋体" w:hAnsi="宋体" w:cs="仿宋" w:hint="eastAsia"/>
          <w:b/>
          <w:bCs/>
          <w:color w:val="000000"/>
          <w:kern w:val="0"/>
          <w:sz w:val="24"/>
        </w:rPr>
        <w:t>一、项目名称及内容</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1、项目编号：</w:t>
      </w:r>
      <w:proofErr w:type="spellStart"/>
      <w:r>
        <w:rPr>
          <w:rFonts w:ascii="宋体" w:hAnsi="宋体" w:cs="仿宋" w:hint="eastAsia"/>
          <w:color w:val="000000"/>
          <w:kern w:val="0"/>
          <w:sz w:val="24"/>
        </w:rPr>
        <w:t>tlxyzb</w:t>
      </w:r>
      <w:proofErr w:type="spellEnd"/>
      <w:r>
        <w:rPr>
          <w:rFonts w:ascii="宋体" w:hAnsi="宋体" w:cs="仿宋" w:hint="eastAsia"/>
          <w:color w:val="000000"/>
          <w:kern w:val="0"/>
          <w:sz w:val="24"/>
        </w:rPr>
        <w:t>【2019】</w:t>
      </w:r>
      <w:r w:rsidR="0062193F">
        <w:rPr>
          <w:rFonts w:ascii="宋体" w:hAnsi="宋体" w:cs="仿宋" w:hint="eastAsia"/>
          <w:color w:val="000000"/>
          <w:kern w:val="0"/>
          <w:sz w:val="24"/>
        </w:rPr>
        <w:t>93</w:t>
      </w:r>
      <w:r>
        <w:rPr>
          <w:rFonts w:ascii="宋体" w:hAnsi="宋体" w:cs="仿宋" w:hint="eastAsia"/>
          <w:color w:val="000000"/>
          <w:kern w:val="0"/>
          <w:sz w:val="24"/>
        </w:rPr>
        <w:t>号</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2、项目名称：铜陵学院2020届毕业生就业招聘会帐篷、桌椅等进行租用服务项目采购</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 xml:space="preserve">3、项目单位：铜陵学院 </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4、资金来源：其他资金</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5、供货工期：2019年1</w:t>
      </w:r>
      <w:r w:rsidR="00516EF4">
        <w:rPr>
          <w:rFonts w:ascii="宋体" w:hAnsi="宋体" w:cs="仿宋" w:hint="eastAsia"/>
          <w:color w:val="000000"/>
          <w:kern w:val="0"/>
          <w:sz w:val="24"/>
        </w:rPr>
        <w:t>1</w:t>
      </w:r>
      <w:r>
        <w:rPr>
          <w:rFonts w:ascii="宋体" w:hAnsi="宋体" w:cs="仿宋" w:hint="eastAsia"/>
          <w:color w:val="000000"/>
          <w:kern w:val="0"/>
          <w:sz w:val="24"/>
        </w:rPr>
        <w:t>月</w:t>
      </w:r>
      <w:r w:rsidR="00875EA4">
        <w:rPr>
          <w:rFonts w:ascii="宋体" w:hAnsi="宋体" w:cs="仿宋" w:hint="eastAsia"/>
          <w:color w:val="000000"/>
          <w:kern w:val="0"/>
          <w:sz w:val="24"/>
        </w:rPr>
        <w:t>2号开始布展，11月3日开始使用</w:t>
      </w:r>
      <w:r>
        <w:rPr>
          <w:rFonts w:ascii="宋体" w:hAnsi="宋体" w:cs="仿宋" w:hint="eastAsia"/>
          <w:color w:val="000000"/>
          <w:kern w:val="0"/>
          <w:sz w:val="24"/>
        </w:rPr>
        <w:t>；中标后签订供货合同.</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6、最高限价：</w:t>
      </w:r>
      <w:r w:rsidR="00516EF4">
        <w:rPr>
          <w:rFonts w:ascii="宋体" w:hAnsi="宋体" w:cs="仿宋" w:hint="eastAsia"/>
          <w:color w:val="000000"/>
          <w:kern w:val="0"/>
          <w:sz w:val="24"/>
        </w:rPr>
        <w:t>无</w:t>
      </w:r>
    </w:p>
    <w:p w:rsidR="00793658" w:rsidRDefault="00793658" w:rsidP="00793658">
      <w:pPr>
        <w:widowControl/>
        <w:shd w:val="clear" w:color="auto" w:fill="FFFFFF"/>
        <w:spacing w:line="480" w:lineRule="exact"/>
        <w:ind w:firstLine="640"/>
        <w:rPr>
          <w:rFonts w:ascii="宋体" w:hAnsi="宋体" w:cs="仿宋" w:hint="eastAsia"/>
          <w:color w:val="000000"/>
          <w:kern w:val="0"/>
          <w:sz w:val="24"/>
        </w:rPr>
      </w:pPr>
      <w:r>
        <w:rPr>
          <w:rFonts w:ascii="宋体" w:hAnsi="宋体" w:cs="仿宋" w:hint="eastAsia"/>
          <w:color w:val="000000"/>
          <w:kern w:val="0"/>
          <w:sz w:val="24"/>
        </w:rPr>
        <w:t>7、标段（包别）划分：一个标段</w:t>
      </w:r>
    </w:p>
    <w:p w:rsidR="00793658" w:rsidRDefault="00793658" w:rsidP="00793658">
      <w:pPr>
        <w:widowControl/>
        <w:shd w:val="clear" w:color="auto" w:fill="FFFFFF"/>
        <w:spacing w:line="480" w:lineRule="exact"/>
        <w:ind w:firstLineChars="294" w:firstLine="708"/>
        <w:rPr>
          <w:rFonts w:ascii="宋体" w:hAnsi="宋体" w:cs="仿宋" w:hint="eastAsia"/>
          <w:color w:val="000000"/>
          <w:kern w:val="0"/>
          <w:sz w:val="24"/>
        </w:rPr>
      </w:pPr>
      <w:r>
        <w:rPr>
          <w:rFonts w:ascii="宋体" w:hAnsi="宋体" w:cs="仿宋" w:hint="eastAsia"/>
          <w:b/>
          <w:bCs/>
          <w:color w:val="000000"/>
          <w:kern w:val="0"/>
          <w:sz w:val="24"/>
        </w:rPr>
        <w:t>二、投标供应商资格</w:t>
      </w:r>
    </w:p>
    <w:p w:rsidR="00793658" w:rsidRDefault="00793658" w:rsidP="00516EF4">
      <w:pPr>
        <w:spacing w:line="360" w:lineRule="auto"/>
        <w:ind w:firstLineChars="200" w:firstLine="480"/>
        <w:rPr>
          <w:rFonts w:ascii="宋体" w:hAnsi="宋体" w:cs="仿宋" w:hint="eastAsia"/>
          <w:color w:val="000000"/>
          <w:kern w:val="0"/>
          <w:sz w:val="24"/>
        </w:rPr>
      </w:pPr>
      <w:r>
        <w:rPr>
          <w:rFonts w:ascii="宋体" w:hAnsi="宋体" w:cs="仿宋" w:hint="eastAsia"/>
          <w:color w:val="000000"/>
          <w:kern w:val="0"/>
          <w:sz w:val="24"/>
        </w:rPr>
        <w:t>1、</w:t>
      </w:r>
      <w:r w:rsidRPr="001B7CC3">
        <w:rPr>
          <w:rFonts w:ascii="宋体" w:hAnsi="宋体" w:hint="eastAsia"/>
          <w:sz w:val="24"/>
        </w:rPr>
        <w:t>具备履行合同所必需的</w:t>
      </w:r>
      <w:r w:rsidR="00516EF4">
        <w:rPr>
          <w:rFonts w:ascii="宋体" w:hAnsi="宋体" w:hint="eastAsia"/>
          <w:sz w:val="24"/>
        </w:rPr>
        <w:t>物品的服务</w:t>
      </w:r>
      <w:r w:rsidRPr="001B7CC3">
        <w:rPr>
          <w:rFonts w:ascii="宋体" w:hAnsi="宋体" w:hint="eastAsia"/>
          <w:sz w:val="24"/>
        </w:rPr>
        <w:t>能力</w:t>
      </w:r>
      <w:r w:rsidR="00D321D9">
        <w:rPr>
          <w:rFonts w:ascii="宋体" w:hAnsi="宋体" w:hint="eastAsia"/>
          <w:sz w:val="24"/>
        </w:rPr>
        <w:t>。</w:t>
      </w:r>
    </w:p>
    <w:p w:rsidR="00793658" w:rsidRDefault="00516EF4" w:rsidP="00516EF4">
      <w:pPr>
        <w:widowControl/>
        <w:shd w:val="clear" w:color="auto" w:fill="FFFFFF"/>
        <w:spacing w:line="360" w:lineRule="auto"/>
        <w:ind w:firstLineChars="200" w:firstLine="480"/>
        <w:rPr>
          <w:rFonts w:ascii="宋体" w:hAnsi="宋体" w:cs="仿宋" w:hint="eastAsia"/>
          <w:color w:val="000000"/>
          <w:kern w:val="0"/>
          <w:sz w:val="24"/>
        </w:rPr>
      </w:pPr>
      <w:r>
        <w:rPr>
          <w:rFonts w:ascii="宋体" w:hAnsi="宋体" w:cs="仿宋" w:hint="eastAsia"/>
          <w:color w:val="000000"/>
          <w:kern w:val="0"/>
          <w:sz w:val="24"/>
        </w:rPr>
        <w:t>2</w:t>
      </w:r>
      <w:r w:rsidR="00793658">
        <w:rPr>
          <w:rFonts w:ascii="宋体" w:hAnsi="宋体" w:cs="仿宋" w:hint="eastAsia"/>
          <w:color w:val="000000"/>
          <w:kern w:val="0"/>
          <w:sz w:val="24"/>
        </w:rPr>
        <w:t>、</w:t>
      </w:r>
      <w:r w:rsidR="00793658" w:rsidRPr="001B7CC3">
        <w:rPr>
          <w:rFonts w:ascii="宋体" w:hAnsi="宋体" w:hint="eastAsia"/>
          <w:sz w:val="24"/>
        </w:rPr>
        <w:t>承认和履行招标文件的各项规定，能够按照招标文件的要求编制投标文件，并对招标文件提出的要求和条件做出实质性响应</w:t>
      </w:r>
      <w:r>
        <w:rPr>
          <w:rFonts w:ascii="宋体" w:hAnsi="宋体" w:hint="eastAsia"/>
          <w:sz w:val="24"/>
        </w:rPr>
        <w:t>。</w:t>
      </w:r>
    </w:p>
    <w:p w:rsidR="00793658" w:rsidRDefault="00793658" w:rsidP="00793658">
      <w:pPr>
        <w:widowControl/>
        <w:shd w:val="clear" w:color="auto" w:fill="FFFFFF"/>
        <w:spacing w:line="360" w:lineRule="auto"/>
        <w:ind w:firstLineChars="294" w:firstLine="708"/>
        <w:rPr>
          <w:rFonts w:ascii="宋体" w:hAnsi="宋体" w:cs="仿宋" w:hint="eastAsia"/>
          <w:color w:val="000000"/>
          <w:kern w:val="0"/>
          <w:sz w:val="24"/>
        </w:rPr>
      </w:pPr>
      <w:r>
        <w:rPr>
          <w:rFonts w:ascii="宋体" w:hAnsi="宋体" w:cs="仿宋" w:hint="eastAsia"/>
          <w:b/>
          <w:bCs/>
          <w:color w:val="000000"/>
          <w:kern w:val="0"/>
          <w:sz w:val="24"/>
        </w:rPr>
        <w:t>三、报名及谈判文件发售办法</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t>1、谈判文件发售和谈判截止时间：</w:t>
      </w:r>
      <w:r>
        <w:rPr>
          <w:rFonts w:ascii="宋体" w:hAnsi="宋体" w:cs="仿宋" w:hint="eastAsia"/>
          <w:color w:val="000000"/>
          <w:kern w:val="0"/>
          <w:sz w:val="24"/>
          <w:u w:val="single"/>
        </w:rPr>
        <w:t>2019</w:t>
      </w:r>
      <w:r>
        <w:rPr>
          <w:rFonts w:ascii="宋体" w:hAnsi="宋体" w:cs="仿宋" w:hint="eastAsia"/>
          <w:color w:val="000000"/>
          <w:kern w:val="0"/>
          <w:sz w:val="24"/>
        </w:rPr>
        <w:t>年</w:t>
      </w:r>
      <w:r>
        <w:rPr>
          <w:rFonts w:ascii="宋体" w:hAnsi="宋体" w:cs="仿宋" w:hint="eastAsia"/>
          <w:color w:val="000000"/>
          <w:kern w:val="0"/>
          <w:sz w:val="24"/>
          <w:u w:val="single"/>
        </w:rPr>
        <w:t xml:space="preserve"> 10</w:t>
      </w:r>
      <w:r>
        <w:rPr>
          <w:rFonts w:ascii="宋体" w:hAnsi="宋体" w:cs="仿宋" w:hint="eastAsia"/>
          <w:color w:val="000000"/>
          <w:kern w:val="0"/>
          <w:sz w:val="24"/>
        </w:rPr>
        <w:t>月</w:t>
      </w:r>
      <w:r>
        <w:rPr>
          <w:rFonts w:ascii="宋体" w:hAnsi="宋体" w:cs="仿宋" w:hint="eastAsia"/>
          <w:color w:val="000000"/>
          <w:kern w:val="0"/>
          <w:sz w:val="24"/>
          <w:u w:val="single"/>
        </w:rPr>
        <w:t xml:space="preserve"> </w:t>
      </w:r>
      <w:r w:rsidR="00516EF4">
        <w:rPr>
          <w:rFonts w:ascii="宋体" w:hAnsi="宋体" w:cs="仿宋" w:hint="eastAsia"/>
          <w:color w:val="000000"/>
          <w:kern w:val="0"/>
          <w:sz w:val="24"/>
          <w:u w:val="single"/>
        </w:rPr>
        <w:t>25</w:t>
      </w:r>
      <w:r>
        <w:rPr>
          <w:rFonts w:ascii="宋体" w:hAnsi="宋体" w:cs="仿宋" w:hint="eastAsia"/>
          <w:color w:val="000000"/>
          <w:kern w:val="0"/>
          <w:sz w:val="24"/>
          <w:u w:val="single"/>
        </w:rPr>
        <w:t xml:space="preserve"> </w:t>
      </w:r>
      <w:r>
        <w:rPr>
          <w:rFonts w:ascii="宋体" w:hAnsi="宋体" w:cs="仿宋" w:hint="eastAsia"/>
          <w:color w:val="000000"/>
          <w:kern w:val="0"/>
          <w:sz w:val="24"/>
        </w:rPr>
        <w:t>日</w:t>
      </w:r>
      <w:r>
        <w:rPr>
          <w:rFonts w:ascii="宋体" w:hAnsi="宋体" w:cs="仿宋" w:hint="eastAsia"/>
          <w:color w:val="000000"/>
          <w:kern w:val="0"/>
          <w:sz w:val="24"/>
          <w:u w:val="single"/>
        </w:rPr>
        <w:t xml:space="preserve"> 15 </w:t>
      </w:r>
      <w:r>
        <w:rPr>
          <w:rFonts w:ascii="宋体" w:hAnsi="宋体" w:cs="仿宋" w:hint="eastAsia"/>
          <w:color w:val="000000"/>
          <w:kern w:val="0"/>
          <w:sz w:val="24"/>
        </w:rPr>
        <w:t>时 至</w:t>
      </w:r>
      <w:r>
        <w:rPr>
          <w:rFonts w:ascii="宋体" w:hAnsi="宋体" w:cs="仿宋" w:hint="eastAsia"/>
          <w:color w:val="000000"/>
          <w:kern w:val="0"/>
          <w:sz w:val="24"/>
          <w:u w:val="single"/>
        </w:rPr>
        <w:t>2019</w:t>
      </w:r>
      <w:r>
        <w:rPr>
          <w:rFonts w:ascii="宋体" w:hAnsi="宋体" w:cs="仿宋" w:hint="eastAsia"/>
          <w:color w:val="000000"/>
          <w:kern w:val="0"/>
          <w:sz w:val="24"/>
        </w:rPr>
        <w:t>年</w:t>
      </w:r>
      <w:r>
        <w:rPr>
          <w:rFonts w:ascii="宋体" w:hAnsi="宋体" w:cs="仿宋" w:hint="eastAsia"/>
          <w:color w:val="000000"/>
          <w:kern w:val="0"/>
          <w:sz w:val="24"/>
          <w:u w:val="single"/>
        </w:rPr>
        <w:t xml:space="preserve"> 10</w:t>
      </w:r>
      <w:r>
        <w:rPr>
          <w:rFonts w:ascii="宋体" w:hAnsi="宋体" w:cs="仿宋" w:hint="eastAsia"/>
          <w:color w:val="000000"/>
          <w:kern w:val="0"/>
          <w:sz w:val="24"/>
        </w:rPr>
        <w:t>月</w:t>
      </w:r>
      <w:r>
        <w:rPr>
          <w:rFonts w:ascii="宋体" w:hAnsi="宋体" w:cs="仿宋" w:hint="eastAsia"/>
          <w:color w:val="000000"/>
          <w:kern w:val="0"/>
          <w:sz w:val="24"/>
          <w:u w:val="single"/>
        </w:rPr>
        <w:t xml:space="preserve"> </w:t>
      </w:r>
      <w:r w:rsidR="00516EF4">
        <w:rPr>
          <w:rFonts w:ascii="宋体" w:hAnsi="宋体" w:cs="仿宋" w:hint="eastAsia"/>
          <w:color w:val="000000"/>
          <w:kern w:val="0"/>
          <w:sz w:val="24"/>
          <w:u w:val="single"/>
        </w:rPr>
        <w:t>30</w:t>
      </w:r>
      <w:r>
        <w:rPr>
          <w:rFonts w:ascii="宋体" w:hAnsi="宋体" w:cs="仿宋" w:hint="eastAsia"/>
          <w:color w:val="000000"/>
          <w:kern w:val="0"/>
          <w:sz w:val="24"/>
          <w:u w:val="single"/>
        </w:rPr>
        <w:t xml:space="preserve"> </w:t>
      </w:r>
      <w:r>
        <w:rPr>
          <w:rFonts w:ascii="宋体" w:hAnsi="宋体" w:cs="仿宋" w:hint="eastAsia"/>
          <w:color w:val="000000"/>
          <w:kern w:val="0"/>
          <w:sz w:val="24"/>
        </w:rPr>
        <w:t>日</w:t>
      </w:r>
      <w:r>
        <w:rPr>
          <w:rFonts w:ascii="宋体" w:hAnsi="宋体" w:cs="仿宋" w:hint="eastAsia"/>
          <w:color w:val="000000"/>
          <w:kern w:val="0"/>
          <w:sz w:val="24"/>
          <w:u w:val="single"/>
        </w:rPr>
        <w:t xml:space="preserve"> 1</w:t>
      </w:r>
      <w:r w:rsidR="00516EF4">
        <w:rPr>
          <w:rFonts w:ascii="宋体" w:hAnsi="宋体" w:cs="仿宋" w:hint="eastAsia"/>
          <w:color w:val="000000"/>
          <w:kern w:val="0"/>
          <w:sz w:val="24"/>
          <w:u w:val="single"/>
        </w:rPr>
        <w:t>1</w:t>
      </w:r>
      <w:r>
        <w:rPr>
          <w:rFonts w:ascii="宋体" w:hAnsi="宋体" w:cs="仿宋" w:hint="eastAsia"/>
          <w:color w:val="000000"/>
          <w:kern w:val="0"/>
          <w:sz w:val="24"/>
          <w:u w:val="single"/>
        </w:rPr>
        <w:t xml:space="preserve"> </w:t>
      </w:r>
      <w:r>
        <w:rPr>
          <w:rFonts w:ascii="宋体" w:hAnsi="宋体" w:cs="仿宋" w:hint="eastAsia"/>
          <w:color w:val="000000"/>
          <w:kern w:val="0"/>
          <w:sz w:val="24"/>
        </w:rPr>
        <w:t>时止。</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t>2、报名方式：在铜陵学院国资处（详细地址：安徽省铜陵市新城开发区翠湖四路1335号）自行在校园网上下载谈判文件（外地企业可在投标前办理缴费手续)。</w:t>
      </w:r>
    </w:p>
    <w:p w:rsidR="00793658" w:rsidRDefault="00793658" w:rsidP="00793658">
      <w:pPr>
        <w:widowControl/>
        <w:shd w:val="clear" w:color="auto" w:fill="FFFFFF"/>
        <w:spacing w:line="360" w:lineRule="auto"/>
        <w:ind w:firstLineChars="294" w:firstLine="708"/>
        <w:rPr>
          <w:rFonts w:ascii="宋体" w:hAnsi="宋体" w:cs="仿宋" w:hint="eastAsia"/>
          <w:b/>
          <w:bCs/>
          <w:color w:val="000000"/>
          <w:kern w:val="0"/>
          <w:sz w:val="24"/>
        </w:rPr>
      </w:pPr>
      <w:r>
        <w:rPr>
          <w:rFonts w:ascii="宋体" w:hAnsi="宋体" w:cs="仿宋" w:hint="eastAsia"/>
          <w:b/>
          <w:bCs/>
          <w:color w:val="000000"/>
          <w:kern w:val="0"/>
          <w:sz w:val="24"/>
        </w:rPr>
        <w:t>四、开标时间及地点</w:t>
      </w:r>
    </w:p>
    <w:p w:rsidR="00793658" w:rsidRDefault="00793658" w:rsidP="00793658">
      <w:pPr>
        <w:widowControl/>
        <w:shd w:val="clear" w:color="auto" w:fill="FFFFFF"/>
        <w:spacing w:line="360" w:lineRule="auto"/>
        <w:ind w:firstLineChars="300" w:firstLine="720"/>
        <w:rPr>
          <w:rFonts w:ascii="宋体" w:hAnsi="宋体" w:cs="仿宋" w:hint="eastAsia"/>
          <w:color w:val="000000"/>
          <w:kern w:val="0"/>
          <w:sz w:val="24"/>
        </w:rPr>
      </w:pPr>
      <w:r>
        <w:rPr>
          <w:rFonts w:ascii="宋体" w:hAnsi="宋体" w:cs="仿宋" w:hint="eastAsia"/>
          <w:color w:val="000000"/>
          <w:kern w:val="0"/>
          <w:sz w:val="24"/>
        </w:rPr>
        <w:t>1、开标时间：2019年10月</w:t>
      </w:r>
      <w:r w:rsidR="00516EF4">
        <w:rPr>
          <w:rFonts w:ascii="宋体" w:hAnsi="宋体" w:cs="仿宋" w:hint="eastAsia"/>
          <w:color w:val="000000"/>
          <w:kern w:val="0"/>
          <w:sz w:val="24"/>
        </w:rPr>
        <w:t>30</w:t>
      </w:r>
      <w:r>
        <w:rPr>
          <w:rFonts w:ascii="宋体" w:hAnsi="宋体" w:cs="仿宋" w:hint="eastAsia"/>
          <w:color w:val="000000"/>
          <w:kern w:val="0"/>
          <w:sz w:val="24"/>
        </w:rPr>
        <w:t>日1</w:t>
      </w:r>
      <w:r w:rsidR="00516EF4">
        <w:rPr>
          <w:rFonts w:ascii="宋体" w:hAnsi="宋体" w:cs="仿宋" w:hint="eastAsia"/>
          <w:color w:val="000000"/>
          <w:kern w:val="0"/>
          <w:sz w:val="24"/>
        </w:rPr>
        <w:t>1</w:t>
      </w:r>
      <w:r>
        <w:rPr>
          <w:rFonts w:ascii="宋体" w:hAnsi="宋体" w:cs="仿宋" w:hint="eastAsia"/>
          <w:color w:val="000000"/>
          <w:kern w:val="0"/>
          <w:sz w:val="24"/>
        </w:rPr>
        <w:t>时00分</w:t>
      </w:r>
    </w:p>
    <w:p w:rsidR="00793658" w:rsidRDefault="00793658" w:rsidP="00793658">
      <w:pPr>
        <w:widowControl/>
        <w:shd w:val="clear" w:color="auto" w:fill="FFFFFF"/>
        <w:spacing w:line="360" w:lineRule="auto"/>
        <w:ind w:firstLineChars="300" w:firstLine="720"/>
        <w:rPr>
          <w:rFonts w:ascii="宋体" w:hAnsi="宋体" w:cs="仿宋" w:hint="eastAsia"/>
          <w:color w:val="000000"/>
          <w:kern w:val="0"/>
          <w:sz w:val="24"/>
        </w:rPr>
      </w:pPr>
      <w:r>
        <w:rPr>
          <w:rFonts w:ascii="宋体" w:hAnsi="宋体" w:cs="仿宋" w:hint="eastAsia"/>
          <w:color w:val="000000"/>
          <w:kern w:val="0"/>
          <w:sz w:val="24"/>
        </w:rPr>
        <w:t>2、开标地点：铜陵学院国资处，图书馆楼80</w:t>
      </w:r>
      <w:r w:rsidR="00D321D9">
        <w:rPr>
          <w:rFonts w:ascii="宋体" w:hAnsi="宋体" w:cs="仿宋" w:hint="eastAsia"/>
          <w:color w:val="000000"/>
          <w:kern w:val="0"/>
          <w:sz w:val="24"/>
        </w:rPr>
        <w:t>1</w:t>
      </w:r>
    </w:p>
    <w:p w:rsidR="00793658" w:rsidRDefault="00793658" w:rsidP="00793658">
      <w:pPr>
        <w:widowControl/>
        <w:shd w:val="clear" w:color="auto" w:fill="FFFFFF"/>
        <w:spacing w:line="360" w:lineRule="auto"/>
        <w:ind w:firstLineChars="300" w:firstLine="723"/>
        <w:rPr>
          <w:rFonts w:ascii="宋体" w:hAnsi="宋体" w:cs="仿宋" w:hint="eastAsia"/>
          <w:color w:val="000000"/>
          <w:kern w:val="0"/>
          <w:sz w:val="24"/>
        </w:rPr>
      </w:pPr>
      <w:r>
        <w:rPr>
          <w:rFonts w:ascii="宋体" w:hAnsi="宋体" w:cs="仿宋" w:hint="eastAsia"/>
          <w:b/>
          <w:bCs/>
          <w:color w:val="000000"/>
          <w:kern w:val="0"/>
          <w:sz w:val="24"/>
        </w:rPr>
        <w:t>五、投标截止时间：</w:t>
      </w:r>
      <w:r>
        <w:rPr>
          <w:rFonts w:ascii="宋体" w:hAnsi="宋体" w:cs="仿宋" w:hint="eastAsia"/>
          <w:color w:val="000000"/>
          <w:kern w:val="0"/>
          <w:sz w:val="24"/>
        </w:rPr>
        <w:t>2019年10月</w:t>
      </w:r>
      <w:r w:rsidR="00516EF4">
        <w:rPr>
          <w:rFonts w:ascii="宋体" w:hAnsi="宋体" w:cs="仿宋" w:hint="eastAsia"/>
          <w:color w:val="000000"/>
          <w:kern w:val="0"/>
          <w:sz w:val="24"/>
        </w:rPr>
        <w:t>30</w:t>
      </w:r>
      <w:r>
        <w:rPr>
          <w:rFonts w:ascii="宋体" w:hAnsi="宋体" w:cs="仿宋" w:hint="eastAsia"/>
          <w:color w:val="000000"/>
          <w:kern w:val="0"/>
          <w:sz w:val="24"/>
        </w:rPr>
        <w:t>日1</w:t>
      </w:r>
      <w:r w:rsidR="00516EF4">
        <w:rPr>
          <w:rFonts w:ascii="宋体" w:hAnsi="宋体" w:cs="仿宋" w:hint="eastAsia"/>
          <w:color w:val="000000"/>
          <w:kern w:val="0"/>
          <w:sz w:val="24"/>
        </w:rPr>
        <w:t>1</w:t>
      </w:r>
      <w:r>
        <w:rPr>
          <w:rFonts w:ascii="宋体" w:hAnsi="宋体" w:cs="仿宋" w:hint="eastAsia"/>
          <w:color w:val="000000"/>
          <w:kern w:val="0"/>
          <w:sz w:val="24"/>
        </w:rPr>
        <w:t>时00分</w:t>
      </w:r>
    </w:p>
    <w:p w:rsidR="00793658" w:rsidRDefault="00793658" w:rsidP="00793658">
      <w:pPr>
        <w:widowControl/>
        <w:shd w:val="clear" w:color="auto" w:fill="FFFFFF"/>
        <w:spacing w:line="360" w:lineRule="auto"/>
        <w:ind w:firstLineChars="300" w:firstLine="723"/>
        <w:rPr>
          <w:rFonts w:ascii="宋体" w:hAnsi="宋体" w:cs="仿宋" w:hint="eastAsia"/>
          <w:color w:val="000000"/>
          <w:kern w:val="0"/>
          <w:sz w:val="24"/>
        </w:rPr>
      </w:pPr>
      <w:r>
        <w:rPr>
          <w:rFonts w:ascii="宋体" w:hAnsi="宋体" w:cs="仿宋" w:hint="eastAsia"/>
          <w:b/>
          <w:bCs/>
          <w:color w:val="000000"/>
          <w:kern w:val="0"/>
          <w:sz w:val="24"/>
        </w:rPr>
        <w:t>六、联系方法</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lastRenderedPageBreak/>
        <w:t>（一）项目单位：铜陵学院</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t>地址：铜陵市开发区翠湖四路1335号</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t>联系人：程老师</w:t>
      </w:r>
      <w:r w:rsidR="001B4627">
        <w:rPr>
          <w:rFonts w:ascii="宋体" w:hAnsi="宋体" w:cs="仿宋" w:hint="eastAsia"/>
          <w:color w:val="000000"/>
          <w:kern w:val="0"/>
          <w:sz w:val="24"/>
        </w:rPr>
        <w:t xml:space="preserve">   汪老师</w:t>
      </w:r>
    </w:p>
    <w:p w:rsidR="00793658" w:rsidRDefault="00793658" w:rsidP="00793658">
      <w:pPr>
        <w:widowControl/>
        <w:shd w:val="clear" w:color="auto" w:fill="FFFFFF"/>
        <w:spacing w:line="360" w:lineRule="auto"/>
        <w:ind w:firstLine="640"/>
        <w:rPr>
          <w:rFonts w:ascii="宋体" w:hAnsi="宋体" w:cs="仿宋" w:hint="eastAsia"/>
          <w:color w:val="000000"/>
          <w:kern w:val="0"/>
          <w:sz w:val="24"/>
        </w:rPr>
      </w:pPr>
      <w:r>
        <w:rPr>
          <w:rFonts w:ascii="宋体" w:hAnsi="宋体" w:cs="仿宋" w:hint="eastAsia"/>
          <w:color w:val="000000"/>
          <w:kern w:val="0"/>
          <w:sz w:val="24"/>
        </w:rPr>
        <w:t>电话：0562-</w:t>
      </w:r>
      <w:proofErr w:type="gramStart"/>
      <w:r>
        <w:rPr>
          <w:rFonts w:ascii="宋体" w:hAnsi="宋体" w:cs="仿宋" w:hint="eastAsia"/>
          <w:color w:val="000000"/>
          <w:kern w:val="0"/>
          <w:sz w:val="24"/>
        </w:rPr>
        <w:t>5881058</w:t>
      </w:r>
      <w:r w:rsidR="001B4627">
        <w:rPr>
          <w:rFonts w:ascii="宋体" w:hAnsi="宋体" w:cs="仿宋" w:hint="eastAsia"/>
          <w:color w:val="000000"/>
          <w:kern w:val="0"/>
          <w:sz w:val="24"/>
        </w:rPr>
        <w:t xml:space="preserve">  0562</w:t>
      </w:r>
      <w:proofErr w:type="gramEnd"/>
      <w:r w:rsidR="001B4627">
        <w:rPr>
          <w:rFonts w:ascii="宋体" w:hAnsi="宋体" w:cs="仿宋" w:hint="eastAsia"/>
          <w:color w:val="000000"/>
          <w:kern w:val="0"/>
          <w:sz w:val="24"/>
        </w:rPr>
        <w:t>-5881972</w:t>
      </w:r>
    </w:p>
    <w:p w:rsidR="00793658" w:rsidRDefault="00793658" w:rsidP="00793658">
      <w:pPr>
        <w:widowControl/>
        <w:shd w:val="clear" w:color="auto" w:fill="FFFFFF"/>
        <w:spacing w:line="560" w:lineRule="exact"/>
        <w:ind w:firstLine="643"/>
        <w:rPr>
          <w:rFonts w:ascii="宋体" w:hAnsi="宋体" w:cs="仿宋" w:hint="eastAsia"/>
          <w:b/>
          <w:bCs/>
          <w:color w:val="000000"/>
          <w:kern w:val="0"/>
          <w:sz w:val="24"/>
        </w:rPr>
      </w:pPr>
      <w:r>
        <w:rPr>
          <w:rFonts w:ascii="宋体" w:hAnsi="宋体" w:cs="仿宋" w:hint="eastAsia"/>
          <w:b/>
          <w:bCs/>
          <w:color w:val="000000"/>
          <w:kern w:val="0"/>
          <w:sz w:val="24"/>
        </w:rPr>
        <w:t>七、谈判保证金缴纳账户</w:t>
      </w:r>
    </w:p>
    <w:tbl>
      <w:tblPr>
        <w:tblW w:w="0" w:type="auto"/>
        <w:jc w:val="center"/>
        <w:tblLayout w:type="fixed"/>
        <w:tblCellMar>
          <w:left w:w="0" w:type="dxa"/>
          <w:right w:w="0" w:type="dxa"/>
        </w:tblCellMar>
        <w:tblLook w:val="0000"/>
      </w:tblPr>
      <w:tblGrid>
        <w:gridCol w:w="2488"/>
        <w:gridCol w:w="6712"/>
      </w:tblGrid>
      <w:tr w:rsidR="00793658" w:rsidTr="0072345B">
        <w:trPr>
          <w:trHeight w:val="397"/>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户 名</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spacing w:line="360" w:lineRule="exact"/>
              <w:jc w:val="center"/>
              <w:rPr>
                <w:rFonts w:ascii="宋体" w:hAnsi="宋体" w:cs="宋体" w:hint="eastAsia"/>
                <w:color w:val="000000"/>
                <w:kern w:val="0"/>
                <w:sz w:val="24"/>
                <w:lang w:val="zh-CN"/>
              </w:rPr>
            </w:pPr>
            <w:r>
              <w:rPr>
                <w:rFonts w:ascii="宋体" w:hAnsi="宋体" w:cs="宋体" w:hint="eastAsia"/>
                <w:color w:val="000000"/>
                <w:kern w:val="0"/>
                <w:sz w:val="24"/>
                <w:lang w:val="zh-CN"/>
              </w:rPr>
              <w:t>铜陵学院</w:t>
            </w:r>
          </w:p>
        </w:tc>
      </w:tr>
      <w:tr w:rsidR="00793658" w:rsidTr="0072345B">
        <w:trPr>
          <w:trHeight w:val="355"/>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账 号</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jc w:val="center"/>
              <w:rPr>
                <w:rFonts w:ascii="宋体" w:hAnsi="宋体" w:cs="仿宋" w:hint="eastAsia"/>
                <w:kern w:val="0"/>
                <w:sz w:val="24"/>
                <w:lang/>
              </w:rPr>
            </w:pPr>
            <w:r w:rsidRPr="009D6CB4">
              <w:rPr>
                <w:rFonts w:ascii="宋体" w:hAnsi="宋体"/>
                <w:sz w:val="24"/>
              </w:rPr>
              <w:t>1990301021000032836</w:t>
            </w:r>
            <w:r w:rsidRPr="009D6CB4">
              <w:rPr>
                <w:rFonts w:ascii="宋体" w:hAnsi="宋体" w:cs="宋体" w:hint="eastAsia"/>
                <w:sz w:val="24"/>
              </w:rPr>
              <w:t>；</w:t>
            </w:r>
            <w:r>
              <w:rPr>
                <w:rFonts w:ascii="宋体" w:hAnsi="宋体" w:cs="仿宋" w:hint="eastAsia"/>
                <w:kern w:val="0"/>
                <w:sz w:val="24"/>
                <w:lang/>
              </w:rPr>
              <w:t xml:space="preserve"> </w:t>
            </w:r>
          </w:p>
        </w:tc>
      </w:tr>
      <w:tr w:rsidR="00793658" w:rsidTr="0072345B">
        <w:trPr>
          <w:trHeight w:val="355"/>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开户银行</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sidRPr="009D6CB4">
              <w:rPr>
                <w:rFonts w:ascii="宋体" w:hAnsi="宋体"/>
                <w:sz w:val="24"/>
              </w:rPr>
              <w:t>徽商银行铜陵北京路支行</w:t>
            </w:r>
          </w:p>
        </w:tc>
      </w:tr>
      <w:tr w:rsidR="00793658" w:rsidTr="0072345B">
        <w:trPr>
          <w:trHeight w:val="355"/>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保证金金额</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D321D9" w:rsidP="0072345B">
            <w:pPr>
              <w:jc w:val="center"/>
              <w:rPr>
                <w:rFonts w:ascii="宋体" w:hAnsi="宋体" w:cs="仿宋" w:hint="eastAsia"/>
                <w:sz w:val="24"/>
              </w:rPr>
            </w:pPr>
            <w:r>
              <w:rPr>
                <w:rFonts w:ascii="宋体" w:hAnsi="宋体" w:cs="仿宋" w:hint="eastAsia"/>
                <w:kern w:val="0"/>
                <w:sz w:val="24"/>
                <w:lang/>
              </w:rPr>
              <w:t>10</w:t>
            </w:r>
            <w:r w:rsidR="00793658">
              <w:rPr>
                <w:rFonts w:ascii="宋体" w:hAnsi="宋体" w:cs="仿宋" w:hint="eastAsia"/>
                <w:kern w:val="0"/>
                <w:sz w:val="24"/>
                <w:lang/>
              </w:rPr>
              <w:t>00.00元</w:t>
            </w:r>
          </w:p>
        </w:tc>
      </w:tr>
      <w:tr w:rsidR="00793658" w:rsidTr="0072345B">
        <w:trPr>
          <w:trHeight w:val="375"/>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交款方式</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793658" w:rsidP="00B81D76">
            <w:pPr>
              <w:widowControl/>
              <w:spacing w:before="100" w:beforeAutospacing="1" w:after="100" w:afterAutospacing="1"/>
              <w:jc w:val="left"/>
              <w:rPr>
                <w:rFonts w:ascii="宋体" w:hAnsi="宋体" w:cs="仿宋" w:hint="eastAsia"/>
                <w:sz w:val="24"/>
              </w:rPr>
            </w:pPr>
            <w:r>
              <w:rPr>
                <w:rFonts w:ascii="宋体" w:hAnsi="宋体" w:cs="仿宋" w:hint="eastAsia"/>
                <w:kern w:val="0"/>
                <w:sz w:val="24"/>
                <w:lang/>
              </w:rPr>
              <w:t>投标人须从转账或汇款</w:t>
            </w:r>
            <w:r w:rsidR="00B81D76" w:rsidRPr="00B81D76">
              <w:rPr>
                <w:rFonts w:ascii="宋体" w:hAnsi="宋体" w:cs="仿宋" w:hint="eastAsia"/>
                <w:b/>
                <w:kern w:val="0"/>
                <w:sz w:val="24"/>
                <w:lang/>
              </w:rPr>
              <w:t>（标注×××项目投标保证金）</w:t>
            </w:r>
            <w:r>
              <w:rPr>
                <w:rFonts w:ascii="宋体" w:hAnsi="宋体" w:cs="仿宋" w:hint="eastAsia"/>
                <w:kern w:val="0"/>
                <w:sz w:val="24"/>
                <w:lang/>
              </w:rPr>
              <w:t>，不接受现金形式。</w:t>
            </w:r>
          </w:p>
        </w:tc>
      </w:tr>
      <w:tr w:rsidR="00793658" w:rsidTr="00852B70">
        <w:trPr>
          <w:trHeight w:val="471"/>
          <w:jc w:val="center"/>
        </w:trPr>
        <w:tc>
          <w:tcPr>
            <w:tcW w:w="2488"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交款到账截止时间</w:t>
            </w:r>
          </w:p>
        </w:tc>
        <w:tc>
          <w:tcPr>
            <w:tcW w:w="6712" w:type="dxa"/>
            <w:tcBorders>
              <w:top w:val="single" w:sz="8" w:space="0" w:color="auto"/>
              <w:left w:val="single" w:sz="8" w:space="0" w:color="auto"/>
              <w:bottom w:val="single" w:sz="8" w:space="0" w:color="auto"/>
              <w:right w:val="single" w:sz="8" w:space="0" w:color="auto"/>
            </w:tcBorders>
            <w:vAlign w:val="center"/>
          </w:tcPr>
          <w:p w:rsidR="00793658" w:rsidRDefault="00793658" w:rsidP="0072345B">
            <w:pPr>
              <w:widowControl/>
              <w:spacing w:before="100" w:beforeAutospacing="1" w:after="100" w:afterAutospacing="1"/>
              <w:jc w:val="center"/>
              <w:rPr>
                <w:rFonts w:ascii="宋体" w:hAnsi="宋体" w:cs="仿宋" w:hint="eastAsia"/>
                <w:sz w:val="24"/>
              </w:rPr>
            </w:pPr>
            <w:r>
              <w:rPr>
                <w:rFonts w:ascii="宋体" w:hAnsi="宋体" w:cs="仿宋" w:hint="eastAsia"/>
                <w:kern w:val="0"/>
                <w:sz w:val="24"/>
                <w:lang/>
              </w:rPr>
              <w:t>同投标截止时间</w:t>
            </w:r>
          </w:p>
        </w:tc>
      </w:tr>
    </w:tbl>
    <w:p w:rsidR="00793658" w:rsidRDefault="00793658" w:rsidP="00793658">
      <w:pPr>
        <w:widowControl/>
        <w:shd w:val="clear" w:color="auto" w:fill="FFFFFF"/>
        <w:spacing w:line="560" w:lineRule="exact"/>
        <w:ind w:firstLineChars="294" w:firstLine="708"/>
        <w:rPr>
          <w:rFonts w:ascii="宋体" w:hAnsi="宋体" w:cs="仿宋" w:hint="eastAsia"/>
          <w:color w:val="000000"/>
          <w:kern w:val="0"/>
          <w:sz w:val="24"/>
        </w:rPr>
      </w:pPr>
      <w:r>
        <w:rPr>
          <w:rFonts w:ascii="宋体" w:hAnsi="宋体" w:cs="仿宋" w:hint="eastAsia"/>
          <w:b/>
          <w:bCs/>
          <w:color w:val="000000"/>
          <w:kern w:val="0"/>
          <w:sz w:val="24"/>
        </w:rPr>
        <w:t>八、附件：</w:t>
      </w:r>
      <w:r>
        <w:rPr>
          <w:rFonts w:ascii="宋体" w:hAnsi="宋体" w:cs="仿宋" w:hint="eastAsia"/>
          <w:color w:val="000000"/>
          <w:kern w:val="0"/>
          <w:sz w:val="24"/>
        </w:rPr>
        <w:t>谈判文件</w:t>
      </w:r>
    </w:p>
    <w:p w:rsidR="00793658" w:rsidRDefault="00793658" w:rsidP="00793658">
      <w:pPr>
        <w:rPr>
          <w:rFonts w:hint="eastAsia"/>
        </w:rPr>
      </w:pPr>
    </w:p>
    <w:p w:rsidR="00793658" w:rsidRDefault="00793658" w:rsidP="00793658">
      <w:pPr>
        <w:pStyle w:val="2"/>
        <w:spacing w:line="240" w:lineRule="auto"/>
        <w:jc w:val="center"/>
        <w:rPr>
          <w:rFonts w:ascii="宋体" w:eastAsia="宋体" w:hAnsi="宋体" w:hint="eastAsia"/>
          <w:sz w:val="28"/>
          <w:szCs w:val="28"/>
        </w:rPr>
      </w:pPr>
      <w:r>
        <w:rPr>
          <w:rFonts w:ascii="宋体" w:eastAsia="宋体" w:hAnsi="宋体" w:hint="eastAsia"/>
          <w:sz w:val="28"/>
          <w:szCs w:val="28"/>
        </w:rPr>
        <w:t>第二章 供应商须知一览表</w:t>
      </w:r>
    </w:p>
    <w:tbl>
      <w:tblPr>
        <w:tblW w:w="92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804"/>
        <w:gridCol w:w="2818"/>
        <w:gridCol w:w="5662"/>
      </w:tblGrid>
      <w:tr w:rsidR="00793658" w:rsidTr="0072345B">
        <w:trPr>
          <w:trHeight w:val="567"/>
          <w:tblHeader/>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序号</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条款名称</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说明和要求</w:t>
            </w:r>
          </w:p>
        </w:tc>
      </w:tr>
      <w:tr w:rsidR="00793658" w:rsidTr="0072345B">
        <w:trPr>
          <w:trHeight w:val="419"/>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1</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预算控制数</w:t>
            </w:r>
          </w:p>
        </w:tc>
        <w:tc>
          <w:tcPr>
            <w:tcW w:w="5662" w:type="dxa"/>
            <w:tcMar>
              <w:left w:w="113" w:type="dxa"/>
              <w:right w:w="113" w:type="dxa"/>
            </w:tcMar>
            <w:vAlign w:val="center"/>
          </w:tcPr>
          <w:p w:rsidR="00793658" w:rsidRDefault="00516EF4" w:rsidP="00852B70">
            <w:pPr>
              <w:pStyle w:val="ae"/>
              <w:wordWrap w:val="0"/>
              <w:adjustRightInd/>
              <w:snapToGrid w:val="0"/>
              <w:spacing w:line="360" w:lineRule="auto"/>
              <w:jc w:val="both"/>
              <w:rPr>
                <w:rFonts w:hint="eastAsia"/>
                <w:color w:val="000000"/>
                <w:sz w:val="21"/>
                <w:szCs w:val="21"/>
                <w:lang w:val="zh-CN"/>
              </w:rPr>
            </w:pPr>
            <w:r>
              <w:rPr>
                <w:rFonts w:hint="eastAsia"/>
                <w:sz w:val="21"/>
                <w:szCs w:val="21"/>
              </w:rPr>
              <w:t>无</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2</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供应商资格要求</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sz w:val="21"/>
                <w:szCs w:val="21"/>
              </w:rPr>
              <w:t>见竞争性谈判公告</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3</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采购方式</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竞争性谈判</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4</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评标方法</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lang w:val="zh-CN"/>
              </w:rPr>
            </w:pPr>
            <w:r>
              <w:rPr>
                <w:rFonts w:hint="eastAsia"/>
                <w:sz w:val="21"/>
                <w:szCs w:val="21"/>
                <w:lang w:val="zh-CN"/>
              </w:rPr>
              <w:t>有效最低价法</w:t>
            </w:r>
          </w:p>
        </w:tc>
      </w:tr>
      <w:tr w:rsidR="00793658" w:rsidTr="0072345B">
        <w:trPr>
          <w:trHeight w:val="546"/>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5</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供货时间</w:t>
            </w:r>
          </w:p>
        </w:tc>
        <w:tc>
          <w:tcPr>
            <w:tcW w:w="5662" w:type="dxa"/>
            <w:tcMar>
              <w:left w:w="113" w:type="dxa"/>
              <w:right w:w="113" w:type="dxa"/>
            </w:tcMar>
            <w:vAlign w:val="center"/>
          </w:tcPr>
          <w:p w:rsidR="00793658" w:rsidRDefault="00875EA4" w:rsidP="00852B70">
            <w:pPr>
              <w:snapToGrid w:val="0"/>
              <w:spacing w:line="360" w:lineRule="auto"/>
              <w:rPr>
                <w:rFonts w:ascii="宋体" w:hAnsi="宋体" w:cs="宋体" w:hint="eastAsia"/>
                <w:color w:val="000000"/>
                <w:kern w:val="0"/>
                <w:szCs w:val="21"/>
                <w:lang w:val="zh-CN"/>
              </w:rPr>
            </w:pPr>
            <w:r>
              <w:rPr>
                <w:rFonts w:ascii="宋体" w:hAnsi="宋体" w:cs="仿宋" w:hint="eastAsia"/>
                <w:color w:val="000000"/>
                <w:kern w:val="0"/>
                <w:sz w:val="24"/>
              </w:rPr>
              <w:t>2019年11月2号开始布展，11月3日开始使用。</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6</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是否接受联合体谈判响应</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不接受</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sz w:val="21"/>
                <w:szCs w:val="21"/>
                <w:lang w:val="zh-CN"/>
              </w:rPr>
            </w:pPr>
            <w:r>
              <w:rPr>
                <w:rFonts w:cs="Courier New" w:hint="eastAsia"/>
                <w:sz w:val="21"/>
                <w:szCs w:val="21"/>
              </w:rPr>
              <w:t>7</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lang w:val="zh-CN"/>
              </w:rPr>
            </w:pPr>
            <w:r>
              <w:rPr>
                <w:rFonts w:hint="eastAsia"/>
                <w:color w:val="000000"/>
                <w:sz w:val="21"/>
                <w:szCs w:val="21"/>
                <w:lang w:val="zh-CN"/>
              </w:rPr>
              <w:t>是否接受分包履约</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cs="华文仿宋" w:hint="eastAsia"/>
                <w:b/>
                <w:sz w:val="21"/>
                <w:szCs w:val="21"/>
              </w:rPr>
            </w:pPr>
            <w:r>
              <w:rPr>
                <w:rFonts w:hint="eastAsia"/>
                <w:color w:val="000000"/>
                <w:sz w:val="21"/>
                <w:szCs w:val="21"/>
                <w:lang w:val="zh-CN"/>
              </w:rPr>
              <w:t>不接受</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8</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标段划分</w:t>
            </w:r>
          </w:p>
        </w:tc>
        <w:tc>
          <w:tcPr>
            <w:tcW w:w="5662" w:type="dxa"/>
            <w:tcMar>
              <w:left w:w="113" w:type="dxa"/>
              <w:right w:w="113" w:type="dxa"/>
            </w:tcMar>
            <w:vAlign w:val="center"/>
          </w:tcPr>
          <w:p w:rsidR="00793658" w:rsidRDefault="00793658" w:rsidP="00852B70">
            <w:pPr>
              <w:pStyle w:val="ae"/>
              <w:adjustRightInd/>
              <w:snapToGrid w:val="0"/>
              <w:spacing w:line="360" w:lineRule="auto"/>
              <w:jc w:val="both"/>
              <w:rPr>
                <w:rFonts w:hint="eastAsia"/>
                <w:color w:val="000000"/>
                <w:sz w:val="21"/>
                <w:szCs w:val="21"/>
                <w:lang w:val="zh-CN"/>
              </w:rPr>
            </w:pPr>
            <w:r>
              <w:rPr>
                <w:rFonts w:hint="eastAsia"/>
                <w:color w:val="000000"/>
                <w:sz w:val="21"/>
                <w:szCs w:val="21"/>
                <w:lang w:val="zh-CN"/>
              </w:rPr>
              <w:t>一个标段</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9</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sz w:val="21"/>
                <w:szCs w:val="21"/>
              </w:rPr>
              <w:t>成交候选人的推荐</w:t>
            </w:r>
          </w:p>
        </w:tc>
        <w:tc>
          <w:tcPr>
            <w:tcW w:w="5662" w:type="dxa"/>
            <w:tcMar>
              <w:left w:w="113" w:type="dxa"/>
              <w:right w:w="113" w:type="dxa"/>
            </w:tcMar>
            <w:vAlign w:val="center"/>
          </w:tcPr>
          <w:p w:rsidR="00793658" w:rsidRDefault="00793658" w:rsidP="00852B70">
            <w:pPr>
              <w:pStyle w:val="ae"/>
              <w:adjustRightInd/>
              <w:snapToGrid w:val="0"/>
              <w:spacing w:line="360" w:lineRule="auto"/>
              <w:jc w:val="both"/>
              <w:rPr>
                <w:rFonts w:hint="eastAsia"/>
                <w:sz w:val="21"/>
                <w:szCs w:val="21"/>
              </w:rPr>
            </w:pPr>
            <w:r>
              <w:rPr>
                <w:rFonts w:cs="华文仿宋" w:hint="eastAsia"/>
                <w:bCs/>
                <w:sz w:val="21"/>
                <w:szCs w:val="21"/>
              </w:rPr>
              <w:t>谈判小组依据谈判文件规定的评标标准和方法，对合格谈判响应文件分别进行评审和比较，按得分高低顺序推荐出有排</w:t>
            </w:r>
            <w:r>
              <w:rPr>
                <w:rFonts w:cs="华文仿宋" w:hint="eastAsia"/>
                <w:bCs/>
                <w:sz w:val="21"/>
                <w:szCs w:val="21"/>
              </w:rPr>
              <w:lastRenderedPageBreak/>
              <w:t>序的成交候选人</w:t>
            </w:r>
            <w:r>
              <w:rPr>
                <w:rFonts w:cs="华文仿宋" w:hint="eastAsia"/>
                <w:b/>
                <w:sz w:val="21"/>
                <w:szCs w:val="21"/>
              </w:rPr>
              <w:t>。</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rPr>
            </w:pPr>
            <w:r>
              <w:rPr>
                <w:rFonts w:cs="Courier New" w:hint="eastAsia"/>
                <w:color w:val="000000"/>
                <w:sz w:val="21"/>
                <w:szCs w:val="21"/>
              </w:rPr>
              <w:lastRenderedPageBreak/>
              <w:t>10</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sz w:val="21"/>
                <w:szCs w:val="21"/>
              </w:rPr>
              <w:t>谈判响应保证金</w:t>
            </w:r>
          </w:p>
        </w:tc>
        <w:tc>
          <w:tcPr>
            <w:tcW w:w="5662" w:type="dxa"/>
            <w:tcMar>
              <w:left w:w="113" w:type="dxa"/>
              <w:right w:w="113" w:type="dxa"/>
            </w:tcMar>
            <w:vAlign w:val="center"/>
          </w:tcPr>
          <w:p w:rsidR="00793658" w:rsidRDefault="00793658" w:rsidP="00852B70">
            <w:pPr>
              <w:spacing w:line="360" w:lineRule="auto"/>
              <w:rPr>
                <w:rFonts w:ascii="宋体" w:hAnsi="宋体" w:hint="eastAsia"/>
                <w:szCs w:val="21"/>
              </w:rPr>
            </w:pPr>
            <w:r>
              <w:rPr>
                <w:rFonts w:ascii="宋体" w:hAnsi="宋体" w:cs="宋体" w:hint="eastAsia"/>
                <w:color w:val="000000"/>
                <w:kern w:val="0"/>
                <w:szCs w:val="21"/>
                <w:lang w:val="zh-CN"/>
              </w:rPr>
              <w:t>详见谈判公告</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rPr>
            </w:pPr>
            <w:r>
              <w:rPr>
                <w:rFonts w:cs="Courier New" w:hint="eastAsia"/>
                <w:color w:val="000000"/>
                <w:sz w:val="21"/>
                <w:szCs w:val="21"/>
              </w:rPr>
              <w:t>11</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sz w:val="21"/>
                <w:szCs w:val="21"/>
              </w:rPr>
              <w:t>履约保证金</w:t>
            </w:r>
            <w:r>
              <w:rPr>
                <w:rFonts w:hint="eastAsia"/>
                <w:sz w:val="21"/>
                <w:szCs w:val="21"/>
              </w:rPr>
              <w:tab/>
              <w:t xml:space="preserve">　　   </w:t>
            </w:r>
          </w:p>
        </w:tc>
        <w:tc>
          <w:tcPr>
            <w:tcW w:w="5662" w:type="dxa"/>
            <w:tcMar>
              <w:left w:w="113" w:type="dxa"/>
              <w:right w:w="113" w:type="dxa"/>
            </w:tcMar>
            <w:vAlign w:val="center"/>
          </w:tcPr>
          <w:p w:rsidR="00793658" w:rsidRDefault="00516EF4" w:rsidP="00852B70">
            <w:pPr>
              <w:pStyle w:val="ae"/>
              <w:adjustRightInd/>
              <w:snapToGrid w:val="0"/>
              <w:spacing w:line="360" w:lineRule="auto"/>
              <w:jc w:val="both"/>
              <w:rPr>
                <w:rFonts w:hint="eastAsia"/>
                <w:sz w:val="21"/>
                <w:szCs w:val="21"/>
              </w:rPr>
            </w:pPr>
            <w:r>
              <w:rPr>
                <w:rFonts w:hint="eastAsia"/>
                <w:sz w:val="21"/>
                <w:szCs w:val="21"/>
              </w:rPr>
              <w:t>无</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12</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构成竞争性谈判文件的其他文件</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lang w:val="zh-CN"/>
              </w:rPr>
            </w:pPr>
            <w:r>
              <w:rPr>
                <w:rFonts w:hint="eastAsia"/>
                <w:color w:val="000000"/>
                <w:sz w:val="21"/>
                <w:szCs w:val="21"/>
                <w:lang w:val="zh-CN"/>
              </w:rPr>
              <w:t>竞争性谈判文件的澄清</w:t>
            </w:r>
            <w:r>
              <w:rPr>
                <w:rFonts w:hint="eastAsia"/>
                <w:sz w:val="21"/>
                <w:szCs w:val="21"/>
              </w:rPr>
              <w:t>、修改书及有关补充通知为竞争性谈判文件的有效组成部分</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cs="Courier New" w:hint="eastAsia"/>
                <w:color w:val="000000"/>
                <w:sz w:val="21"/>
                <w:szCs w:val="21"/>
              </w:rPr>
              <w:t>13</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谈判响应有效期</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FF0000"/>
                <w:sz w:val="21"/>
                <w:szCs w:val="21"/>
                <w:lang w:val="zh-CN"/>
              </w:rPr>
            </w:pPr>
            <w:r>
              <w:rPr>
                <w:rFonts w:hint="eastAsia"/>
                <w:sz w:val="21"/>
                <w:szCs w:val="21"/>
              </w:rPr>
              <w:t>开标后一</w:t>
            </w:r>
            <w:r w:rsidR="00516EF4">
              <w:rPr>
                <w:rFonts w:hint="eastAsia"/>
                <w:sz w:val="21"/>
                <w:szCs w:val="21"/>
              </w:rPr>
              <w:t>周</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14</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付款方式</w:t>
            </w:r>
          </w:p>
        </w:tc>
        <w:tc>
          <w:tcPr>
            <w:tcW w:w="5662" w:type="dxa"/>
            <w:tcMar>
              <w:left w:w="113" w:type="dxa"/>
              <w:right w:w="113" w:type="dxa"/>
            </w:tcMar>
            <w:vAlign w:val="center"/>
          </w:tcPr>
          <w:p w:rsidR="00793658" w:rsidRPr="00852B70" w:rsidRDefault="00793658" w:rsidP="00852B70">
            <w:pPr>
              <w:pStyle w:val="ae"/>
              <w:wordWrap w:val="0"/>
              <w:adjustRightInd/>
              <w:snapToGrid w:val="0"/>
              <w:spacing w:line="360" w:lineRule="auto"/>
              <w:jc w:val="both"/>
              <w:rPr>
                <w:rFonts w:hint="eastAsia"/>
                <w:sz w:val="21"/>
                <w:szCs w:val="21"/>
              </w:rPr>
            </w:pPr>
            <w:r w:rsidRPr="00852B70">
              <w:rPr>
                <w:rFonts w:hint="eastAsia"/>
                <w:bCs/>
                <w:sz w:val="21"/>
                <w:szCs w:val="21"/>
              </w:rPr>
              <w:t>不支付预付款，</w:t>
            </w:r>
            <w:r w:rsidR="00F20548" w:rsidRPr="00852B70">
              <w:rPr>
                <w:rFonts w:hint="eastAsia"/>
                <w:bCs/>
                <w:sz w:val="21"/>
                <w:szCs w:val="21"/>
              </w:rPr>
              <w:t>按照合同要求履行</w:t>
            </w:r>
            <w:r w:rsidRPr="00852B70">
              <w:rPr>
                <w:rFonts w:hint="eastAsia"/>
                <w:bCs/>
                <w:sz w:val="21"/>
                <w:szCs w:val="21"/>
              </w:rPr>
              <w:t>完毕</w:t>
            </w:r>
            <w:r w:rsidRPr="00852B70">
              <w:rPr>
                <w:rFonts w:hint="eastAsia"/>
                <w:color w:val="000000"/>
                <w:sz w:val="21"/>
                <w:szCs w:val="21"/>
                <w:lang w:val="zh-CN"/>
              </w:rPr>
              <w:t>，经使用部门签署质量合格、</w:t>
            </w:r>
            <w:r w:rsidR="001B4627" w:rsidRPr="00852B70">
              <w:rPr>
                <w:rFonts w:hint="eastAsia"/>
                <w:color w:val="000000"/>
                <w:sz w:val="21"/>
                <w:szCs w:val="21"/>
                <w:lang w:val="zh-CN"/>
              </w:rPr>
              <w:t>按照实际使用数量，据实结算</w:t>
            </w:r>
            <w:r w:rsidRPr="00852B70">
              <w:rPr>
                <w:rFonts w:hint="eastAsia"/>
                <w:color w:val="000000"/>
                <w:sz w:val="21"/>
                <w:szCs w:val="21"/>
                <w:lang w:val="zh-CN"/>
              </w:rPr>
              <w:t>。</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lang w:val="zh-CN"/>
              </w:rPr>
              <w:t>1</w:t>
            </w:r>
            <w:r>
              <w:rPr>
                <w:rFonts w:cs="Courier New" w:hint="eastAsia"/>
                <w:color w:val="000000"/>
                <w:sz w:val="21"/>
                <w:szCs w:val="21"/>
              </w:rPr>
              <w:t>5</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项目实施地点</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采购人指定地点</w:t>
            </w:r>
            <w:r w:rsidR="00F20548">
              <w:rPr>
                <w:rFonts w:hint="eastAsia"/>
                <w:color w:val="000000"/>
                <w:sz w:val="21"/>
                <w:szCs w:val="21"/>
                <w:lang w:val="zh-CN"/>
              </w:rPr>
              <w:t>（铜陵学院新校区）</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rPr>
            </w:pPr>
            <w:r>
              <w:rPr>
                <w:rFonts w:cs="Courier New" w:hint="eastAsia"/>
                <w:color w:val="000000"/>
                <w:sz w:val="21"/>
                <w:szCs w:val="21"/>
              </w:rPr>
              <w:t>16</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谈判响应文件份数</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color w:val="000000"/>
                <w:sz w:val="21"/>
                <w:szCs w:val="21"/>
                <w:lang w:val="zh-CN"/>
              </w:rPr>
              <w:t>一份正本，一份副本</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cs="Courier New" w:hint="eastAsia"/>
                <w:color w:val="000000"/>
                <w:sz w:val="21"/>
                <w:szCs w:val="21"/>
                <w:lang w:val="zh-CN"/>
              </w:rPr>
              <w:t>1</w:t>
            </w:r>
            <w:r>
              <w:rPr>
                <w:rFonts w:cs="Courier New" w:hint="eastAsia"/>
                <w:color w:val="000000"/>
                <w:sz w:val="21"/>
                <w:szCs w:val="21"/>
              </w:rPr>
              <w:t>7</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谈判及谈判</w:t>
            </w:r>
            <w:proofErr w:type="gramStart"/>
            <w:r>
              <w:rPr>
                <w:rFonts w:hint="eastAsia"/>
                <w:color w:val="000000"/>
                <w:sz w:val="21"/>
                <w:szCs w:val="21"/>
                <w:lang w:val="zh-CN"/>
              </w:rPr>
              <w:t>响应书</w:t>
            </w:r>
            <w:proofErr w:type="gramEnd"/>
            <w:r>
              <w:rPr>
                <w:rFonts w:hint="eastAsia"/>
                <w:color w:val="000000"/>
                <w:sz w:val="21"/>
                <w:szCs w:val="21"/>
                <w:lang w:val="zh-CN"/>
              </w:rPr>
              <w:t>递交</w:t>
            </w:r>
          </w:p>
        </w:tc>
        <w:tc>
          <w:tcPr>
            <w:tcW w:w="5662" w:type="dxa"/>
            <w:tcMar>
              <w:left w:w="113" w:type="dxa"/>
              <w:right w:w="113" w:type="dxa"/>
            </w:tcMar>
            <w:vAlign w:val="center"/>
          </w:tcPr>
          <w:p w:rsidR="00793658" w:rsidRDefault="00793658" w:rsidP="00852B70">
            <w:pPr>
              <w:wordWrap w:val="0"/>
              <w:autoSpaceDE w:val="0"/>
              <w:autoSpaceDN w:val="0"/>
              <w:snapToGrid w:val="0"/>
              <w:spacing w:line="360" w:lineRule="auto"/>
              <w:rPr>
                <w:rFonts w:ascii="宋体" w:hAnsi="宋体" w:cs="宋体" w:hint="eastAsia"/>
                <w:kern w:val="0"/>
                <w:szCs w:val="21"/>
              </w:rPr>
            </w:pPr>
            <w:r>
              <w:rPr>
                <w:rFonts w:ascii="宋体" w:hAnsi="宋体" w:cs="宋体" w:hint="eastAsia"/>
                <w:kern w:val="0"/>
                <w:szCs w:val="21"/>
              </w:rPr>
              <w:t>见竞争性谈判公告，供应商应当仔细上网查看地点及时间相关发布或变更信息，递交</w:t>
            </w:r>
            <w:proofErr w:type="gramStart"/>
            <w:r>
              <w:rPr>
                <w:rFonts w:ascii="宋体" w:hAnsi="宋体" w:cs="宋体" w:hint="eastAsia"/>
                <w:kern w:val="0"/>
                <w:szCs w:val="21"/>
              </w:rPr>
              <w:t>至错误</w:t>
            </w:r>
            <w:proofErr w:type="gramEnd"/>
            <w:r>
              <w:rPr>
                <w:rFonts w:ascii="宋体" w:hAnsi="宋体" w:cs="宋体" w:hint="eastAsia"/>
                <w:kern w:val="0"/>
                <w:szCs w:val="21"/>
              </w:rPr>
              <w:t>的谈判响应地点将造成标书无法接受。</w:t>
            </w:r>
          </w:p>
          <w:p w:rsidR="00793658" w:rsidRDefault="00793658" w:rsidP="00852B70">
            <w:pPr>
              <w:wordWrap w:val="0"/>
              <w:autoSpaceDE w:val="0"/>
              <w:autoSpaceDN w:val="0"/>
              <w:snapToGrid w:val="0"/>
              <w:spacing w:line="360" w:lineRule="auto"/>
              <w:rPr>
                <w:rFonts w:ascii="宋体" w:hAnsi="宋体" w:hint="eastAsia"/>
                <w:szCs w:val="21"/>
              </w:rPr>
            </w:pPr>
            <w:r>
              <w:rPr>
                <w:rFonts w:ascii="宋体" w:hAnsi="宋体" w:hint="eastAsia"/>
                <w:szCs w:val="21"/>
                <w:highlight w:val="white"/>
              </w:rPr>
              <w:t>谈判响应文件接收时间为谈判响应截止时间。</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lang w:val="zh-CN"/>
              </w:rPr>
              <w:t>1</w:t>
            </w:r>
            <w:r>
              <w:rPr>
                <w:rFonts w:cs="Courier New" w:hint="eastAsia"/>
                <w:color w:val="000000"/>
                <w:sz w:val="21"/>
                <w:szCs w:val="21"/>
              </w:rPr>
              <w:t>8</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cs="Arial" w:hint="eastAsia"/>
                <w:color w:val="000000"/>
                <w:sz w:val="21"/>
                <w:szCs w:val="21"/>
                <w:lang w:val="zh-CN"/>
              </w:rPr>
            </w:pPr>
            <w:r>
              <w:rPr>
                <w:rFonts w:hint="eastAsia"/>
                <w:color w:val="000000"/>
                <w:sz w:val="21"/>
                <w:szCs w:val="21"/>
                <w:lang w:val="zh-CN"/>
              </w:rPr>
              <w:t>谈判响应截止时间</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color w:val="000000"/>
                <w:sz w:val="21"/>
                <w:szCs w:val="21"/>
                <w:lang w:val="zh-CN"/>
              </w:rPr>
              <w:t>见竞争性谈判公告，迟于谈判响应截止时间递交的文件将不予接受。</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lang w:val="zh-CN"/>
              </w:rPr>
              <w:t>20</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color w:val="000000"/>
                <w:sz w:val="21"/>
                <w:szCs w:val="21"/>
                <w:lang w:val="zh-CN"/>
              </w:rPr>
            </w:pPr>
            <w:r>
              <w:rPr>
                <w:rFonts w:hint="eastAsia"/>
                <w:sz w:val="21"/>
                <w:szCs w:val="21"/>
              </w:rPr>
              <w:t>费用承担</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sz w:val="21"/>
                <w:szCs w:val="21"/>
              </w:rPr>
              <w:t>供应商参加谈判响应活动发生的一切费用均自理</w:t>
            </w:r>
          </w:p>
        </w:tc>
      </w:tr>
      <w:tr w:rsidR="00793658" w:rsidTr="0072345B">
        <w:trPr>
          <w:trHeight w:val="567"/>
          <w:jc w:val="center"/>
        </w:trPr>
        <w:tc>
          <w:tcPr>
            <w:tcW w:w="804" w:type="dxa"/>
            <w:tcMar>
              <w:left w:w="113" w:type="dxa"/>
              <w:right w:w="113" w:type="dxa"/>
            </w:tcMar>
            <w:vAlign w:val="center"/>
          </w:tcPr>
          <w:p w:rsidR="00793658" w:rsidRDefault="00793658" w:rsidP="00852B70">
            <w:pPr>
              <w:pStyle w:val="ae"/>
              <w:wordWrap w:val="0"/>
              <w:adjustRightInd/>
              <w:snapToGrid w:val="0"/>
              <w:spacing w:line="360" w:lineRule="auto"/>
              <w:jc w:val="both"/>
              <w:rPr>
                <w:rFonts w:cs="Courier New" w:hint="eastAsia"/>
                <w:color w:val="000000"/>
                <w:sz w:val="21"/>
                <w:szCs w:val="21"/>
                <w:lang w:val="zh-CN"/>
              </w:rPr>
            </w:pPr>
            <w:r>
              <w:rPr>
                <w:rFonts w:cs="Courier New" w:hint="eastAsia"/>
                <w:color w:val="000000"/>
                <w:sz w:val="21"/>
                <w:szCs w:val="21"/>
              </w:rPr>
              <w:t>21</w:t>
            </w:r>
          </w:p>
        </w:tc>
        <w:tc>
          <w:tcPr>
            <w:tcW w:w="2818"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sz w:val="21"/>
                <w:szCs w:val="21"/>
              </w:rPr>
              <w:t>合同签订时间</w:t>
            </w:r>
          </w:p>
        </w:tc>
        <w:tc>
          <w:tcPr>
            <w:tcW w:w="5662" w:type="dxa"/>
            <w:tcMar>
              <w:left w:w="113" w:type="dxa"/>
              <w:right w:w="113" w:type="dxa"/>
            </w:tcMar>
            <w:vAlign w:val="center"/>
          </w:tcPr>
          <w:p w:rsidR="00793658" w:rsidRDefault="00793658" w:rsidP="00852B70">
            <w:pPr>
              <w:pStyle w:val="ae"/>
              <w:wordWrap w:val="0"/>
              <w:adjustRightInd/>
              <w:snapToGrid w:val="0"/>
              <w:spacing w:line="360" w:lineRule="auto"/>
              <w:jc w:val="both"/>
              <w:rPr>
                <w:rFonts w:hint="eastAsia"/>
                <w:sz w:val="21"/>
                <w:szCs w:val="21"/>
              </w:rPr>
            </w:pPr>
            <w:r>
              <w:rPr>
                <w:rFonts w:hint="eastAsia"/>
                <w:sz w:val="21"/>
                <w:szCs w:val="21"/>
              </w:rPr>
              <w:t>采购人通知后，成交供应商应在3</w:t>
            </w:r>
            <w:proofErr w:type="gramStart"/>
            <w:r>
              <w:rPr>
                <w:rFonts w:hint="eastAsia"/>
                <w:sz w:val="21"/>
                <w:szCs w:val="21"/>
              </w:rPr>
              <w:t>日内与</w:t>
            </w:r>
            <w:proofErr w:type="gramEnd"/>
            <w:r>
              <w:rPr>
                <w:rFonts w:hint="eastAsia"/>
                <w:sz w:val="21"/>
                <w:szCs w:val="21"/>
              </w:rPr>
              <w:t>采购人联系并签订合同，逾期不联系或不签订合同的，顺延至第二成交供应商或重新采购。</w:t>
            </w:r>
          </w:p>
        </w:tc>
      </w:tr>
      <w:bookmarkEnd w:id="0"/>
      <w:bookmarkEnd w:id="1"/>
      <w:bookmarkEnd w:id="2"/>
      <w:bookmarkEnd w:id="3"/>
      <w:bookmarkEnd w:id="4"/>
    </w:tbl>
    <w:p w:rsidR="00793658" w:rsidRPr="00DA10E2" w:rsidRDefault="00793658" w:rsidP="00793658">
      <w:pPr>
        <w:rPr>
          <w:rFonts w:ascii="宋体" w:hAnsi="宋体" w:hint="eastAsia"/>
          <w:sz w:val="28"/>
          <w:szCs w:val="28"/>
        </w:rPr>
      </w:pPr>
    </w:p>
    <w:p w:rsidR="00793658" w:rsidRDefault="00793658" w:rsidP="00793658">
      <w:pPr>
        <w:pStyle w:val="2"/>
        <w:jc w:val="center"/>
        <w:rPr>
          <w:rFonts w:ascii="宋体" w:eastAsia="宋体" w:hAnsi="宋体" w:hint="eastAsia"/>
          <w:sz w:val="28"/>
          <w:szCs w:val="28"/>
        </w:rPr>
      </w:pPr>
      <w:r>
        <w:rPr>
          <w:rFonts w:ascii="宋体" w:eastAsia="宋体" w:hAnsi="宋体" w:hint="eastAsia"/>
          <w:sz w:val="28"/>
          <w:szCs w:val="28"/>
        </w:rPr>
        <w:t>第三章  谈判响应须知</w:t>
      </w:r>
    </w:p>
    <w:p w:rsidR="00793658" w:rsidRDefault="00793658" w:rsidP="00793658">
      <w:pPr>
        <w:pStyle w:val="3"/>
        <w:rPr>
          <w:rFonts w:ascii="宋体" w:hAnsi="宋体" w:hint="eastAsia"/>
          <w:sz w:val="21"/>
          <w:szCs w:val="21"/>
        </w:rPr>
      </w:pPr>
      <w:r>
        <w:rPr>
          <w:rFonts w:ascii="宋体" w:hAnsi="宋体" w:hint="eastAsia"/>
          <w:sz w:val="21"/>
          <w:szCs w:val="21"/>
        </w:rPr>
        <w:t>一、总则</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w:t>
      </w:r>
      <w:r>
        <w:rPr>
          <w:rFonts w:ascii="宋体" w:hAnsi="宋体" w:cs="华文仿宋"/>
          <w:szCs w:val="21"/>
        </w:rPr>
        <w:t>本</w:t>
      </w:r>
      <w:r>
        <w:rPr>
          <w:rFonts w:ascii="宋体" w:hAnsi="宋体" w:cs="华文仿宋" w:hint="eastAsia"/>
          <w:szCs w:val="21"/>
        </w:rPr>
        <w:t>竞争性谈判</w:t>
      </w:r>
      <w:r>
        <w:rPr>
          <w:rFonts w:ascii="宋体" w:hAnsi="宋体" w:cs="华文仿宋"/>
          <w:szCs w:val="21"/>
        </w:rPr>
        <w:t>文件仅适用于本次</w:t>
      </w:r>
      <w:r>
        <w:rPr>
          <w:rFonts w:ascii="宋体" w:hAnsi="宋体" w:cs="华文仿宋" w:hint="eastAsia"/>
          <w:szCs w:val="21"/>
        </w:rPr>
        <w:t>竞争性谈判的</w:t>
      </w:r>
      <w:r>
        <w:rPr>
          <w:rFonts w:ascii="宋体" w:hAnsi="宋体" w:cs="华文仿宋"/>
          <w:szCs w:val="21"/>
        </w:rPr>
        <w:t>服务项目。</w:t>
      </w:r>
      <w:r>
        <w:rPr>
          <w:rFonts w:ascii="宋体" w:hAnsi="宋体" w:cs="华文仿宋" w:hint="eastAsia"/>
          <w:szCs w:val="21"/>
        </w:rPr>
        <w:t>根据采购人提交的服务要求，对此项目进行采购，编制竞争性谈判文件，组织开评标活动。</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lastRenderedPageBreak/>
        <w:t>2、本次竞争性谈判的</w:t>
      </w:r>
      <w:r>
        <w:rPr>
          <w:rFonts w:ascii="宋体" w:hAnsi="宋体" w:cs="华文仿宋"/>
          <w:szCs w:val="21"/>
        </w:rPr>
        <w:t>服务</w:t>
      </w:r>
      <w:r>
        <w:rPr>
          <w:rFonts w:ascii="宋体" w:hAnsi="宋体" w:cs="华文仿宋" w:hint="eastAsia"/>
          <w:szCs w:val="21"/>
        </w:rPr>
        <w:t>系指除货物和工程以外的其他政府采购对象</w:t>
      </w:r>
      <w:r>
        <w:rPr>
          <w:rFonts w:ascii="宋体" w:hAnsi="宋体" w:cs="华文仿宋"/>
          <w:szCs w:val="21"/>
        </w:rPr>
        <w:t>。无论</w:t>
      </w:r>
      <w:r>
        <w:rPr>
          <w:rFonts w:ascii="宋体" w:hAnsi="宋体" w:cs="华文仿宋" w:hint="eastAsia"/>
          <w:szCs w:val="21"/>
        </w:rPr>
        <w:t>竞争性谈判</w:t>
      </w:r>
      <w:r>
        <w:rPr>
          <w:rFonts w:ascii="宋体" w:hAnsi="宋体" w:cs="华文仿宋"/>
          <w:szCs w:val="21"/>
        </w:rPr>
        <w:t>文件是否列明，</w:t>
      </w:r>
      <w:r>
        <w:rPr>
          <w:rFonts w:ascii="宋体" w:hAnsi="宋体" w:cs="华文仿宋" w:hint="eastAsia"/>
          <w:szCs w:val="21"/>
        </w:rPr>
        <w:t>供应商</w:t>
      </w:r>
      <w:r>
        <w:rPr>
          <w:rFonts w:ascii="宋体" w:hAnsi="宋体" w:cs="华文仿宋"/>
          <w:szCs w:val="21"/>
        </w:rPr>
        <w:t>所提供的服务</w:t>
      </w:r>
      <w:r>
        <w:rPr>
          <w:rFonts w:ascii="宋体" w:hAnsi="宋体" w:cs="华文仿宋" w:hint="eastAsia"/>
          <w:szCs w:val="21"/>
        </w:rPr>
        <w:t>必</w:t>
      </w:r>
      <w:r>
        <w:rPr>
          <w:rFonts w:ascii="宋体" w:hAnsi="宋体" w:cs="华文仿宋"/>
          <w:szCs w:val="21"/>
        </w:rPr>
        <w:t>须符合国家</w:t>
      </w:r>
      <w:r>
        <w:rPr>
          <w:rFonts w:ascii="宋体" w:hAnsi="宋体" w:cs="华文仿宋" w:hint="eastAsia"/>
          <w:szCs w:val="21"/>
        </w:rPr>
        <w:t>相关</w:t>
      </w:r>
      <w:r>
        <w:rPr>
          <w:rFonts w:ascii="宋体" w:hAnsi="宋体" w:cs="华文仿宋"/>
          <w:szCs w:val="21"/>
        </w:rPr>
        <w:t>现行法律法规的规定，否则</w:t>
      </w:r>
      <w:r>
        <w:rPr>
          <w:rFonts w:ascii="宋体" w:hAnsi="宋体" w:cs="华文仿宋" w:hint="eastAsia"/>
          <w:szCs w:val="21"/>
        </w:rPr>
        <w:t>谈判响应</w:t>
      </w:r>
      <w:r>
        <w:rPr>
          <w:rFonts w:ascii="宋体" w:hAnsi="宋体" w:cs="华文仿宋"/>
          <w:szCs w:val="21"/>
        </w:rPr>
        <w:t>无效。本</w:t>
      </w:r>
      <w:r>
        <w:rPr>
          <w:rFonts w:ascii="宋体" w:hAnsi="宋体" w:cs="华文仿宋" w:hint="eastAsia"/>
          <w:szCs w:val="21"/>
        </w:rPr>
        <w:t>竞争性谈判</w:t>
      </w:r>
      <w:r>
        <w:rPr>
          <w:rFonts w:ascii="宋体" w:hAnsi="宋体" w:cs="华文仿宋"/>
          <w:szCs w:val="21"/>
        </w:rPr>
        <w:t>文件所要求的证书、认证、资质，均应当是有权机构颁发，且在有效期内。</w:t>
      </w:r>
    </w:p>
    <w:p w:rsidR="00793658" w:rsidRDefault="00793658" w:rsidP="00793658">
      <w:pPr>
        <w:pStyle w:val="3"/>
        <w:rPr>
          <w:rFonts w:ascii="宋体" w:hAnsi="宋体" w:hint="eastAsia"/>
          <w:sz w:val="21"/>
          <w:szCs w:val="21"/>
        </w:rPr>
      </w:pPr>
      <w:r>
        <w:rPr>
          <w:rFonts w:ascii="宋体" w:hAnsi="宋体" w:hint="eastAsia"/>
          <w:sz w:val="21"/>
          <w:szCs w:val="21"/>
        </w:rPr>
        <w:t>二、竞争性谈判文件</w:t>
      </w:r>
    </w:p>
    <w:p w:rsidR="00793658" w:rsidRDefault="00793658" w:rsidP="00793658">
      <w:pPr>
        <w:spacing w:line="360" w:lineRule="auto"/>
        <w:ind w:firstLine="549"/>
        <w:rPr>
          <w:rFonts w:ascii="宋体" w:hAnsi="宋体" w:cs="华文仿宋" w:hint="eastAsia"/>
          <w:szCs w:val="21"/>
        </w:rPr>
      </w:pPr>
      <w:r>
        <w:rPr>
          <w:rFonts w:ascii="宋体" w:hAnsi="宋体" w:cs="华文仿宋"/>
          <w:bCs/>
          <w:szCs w:val="21"/>
        </w:rPr>
        <w:t>3、</w:t>
      </w:r>
      <w:r>
        <w:rPr>
          <w:rFonts w:ascii="宋体" w:hAnsi="宋体" w:cs="华文仿宋" w:hint="eastAsia"/>
          <w:szCs w:val="21"/>
        </w:rPr>
        <w:t>供应商应当按照竞争性谈判文件的要求编制谈判响应文件。谈判响应文件应对竞争性谈判文件提出的要求和条件</w:t>
      </w:r>
      <w:proofErr w:type="gramStart"/>
      <w:r>
        <w:rPr>
          <w:rFonts w:ascii="宋体" w:hAnsi="宋体" w:cs="华文仿宋" w:hint="eastAsia"/>
          <w:szCs w:val="21"/>
        </w:rPr>
        <w:t>作出</w:t>
      </w:r>
      <w:proofErr w:type="gramEnd"/>
      <w:r>
        <w:rPr>
          <w:rFonts w:ascii="宋体" w:hAnsi="宋体" w:cs="华文仿宋" w:hint="eastAsia"/>
          <w:szCs w:val="21"/>
        </w:rPr>
        <w:t>实质性响应。供应商</w:t>
      </w:r>
      <w:r>
        <w:rPr>
          <w:rFonts w:ascii="宋体" w:hAnsi="宋体" w:cs="华文仿宋"/>
          <w:szCs w:val="21"/>
        </w:rPr>
        <w:t>应认真阅读和充分理解</w:t>
      </w:r>
      <w:r>
        <w:rPr>
          <w:rFonts w:ascii="宋体" w:hAnsi="宋体" w:cs="华文仿宋" w:hint="eastAsia"/>
          <w:szCs w:val="21"/>
        </w:rPr>
        <w:t>竞争性谈判</w:t>
      </w:r>
      <w:r>
        <w:rPr>
          <w:rFonts w:ascii="宋体" w:hAnsi="宋体" w:cs="华文仿宋"/>
          <w:szCs w:val="21"/>
        </w:rPr>
        <w:t>文件中所有的内容。如果</w:t>
      </w:r>
      <w:r>
        <w:rPr>
          <w:rFonts w:ascii="宋体" w:hAnsi="宋体" w:cs="华文仿宋" w:hint="eastAsia"/>
          <w:szCs w:val="21"/>
        </w:rPr>
        <w:t>供应商</w:t>
      </w:r>
      <w:r>
        <w:rPr>
          <w:rFonts w:ascii="宋体" w:hAnsi="宋体" w:cs="华文仿宋"/>
          <w:szCs w:val="21"/>
        </w:rPr>
        <w:t>没有满足</w:t>
      </w:r>
      <w:r>
        <w:rPr>
          <w:rFonts w:ascii="宋体" w:hAnsi="宋体" w:cs="华文仿宋" w:hint="eastAsia"/>
          <w:szCs w:val="21"/>
        </w:rPr>
        <w:t>竞争性谈判</w:t>
      </w:r>
      <w:r>
        <w:rPr>
          <w:rFonts w:ascii="宋体" w:hAnsi="宋体" w:cs="华文仿宋"/>
          <w:szCs w:val="21"/>
        </w:rPr>
        <w:t>文件的有关要求，其风险由</w:t>
      </w:r>
      <w:r>
        <w:rPr>
          <w:rFonts w:ascii="宋体" w:hAnsi="宋体" w:cs="华文仿宋" w:hint="eastAsia"/>
          <w:szCs w:val="21"/>
        </w:rPr>
        <w:t>供应商</w:t>
      </w:r>
      <w:r>
        <w:rPr>
          <w:rFonts w:ascii="宋体" w:hAnsi="宋体" w:cs="华文仿宋"/>
          <w:szCs w:val="21"/>
        </w:rPr>
        <w:t>自行承担。</w:t>
      </w:r>
    </w:p>
    <w:p w:rsidR="00793658" w:rsidRDefault="00793658" w:rsidP="00793658">
      <w:pPr>
        <w:pStyle w:val="ac"/>
        <w:spacing w:line="360" w:lineRule="auto"/>
        <w:ind w:firstLineChars="200" w:firstLine="420"/>
        <w:rPr>
          <w:rFonts w:eastAsia="宋体" w:hAnsi="宋体" w:hint="eastAsia"/>
          <w:color w:val="FF0000"/>
          <w:sz w:val="21"/>
          <w:szCs w:val="21"/>
        </w:rPr>
      </w:pPr>
      <w:r>
        <w:rPr>
          <w:rFonts w:eastAsia="宋体" w:hAnsi="宋体" w:hint="eastAsia"/>
          <w:sz w:val="21"/>
          <w:szCs w:val="21"/>
        </w:rPr>
        <w:t>4、供应商获取竞争性谈判文件后，应仔细检查竞争性谈判文件的所有内容，如有残缺、疑问等问题应在须知前附表中规定的时间内向采购人或采购代理公司提出，否则，由此引起的损失由供应商自行承担。</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5、答疑及竞争性谈判文件的澄清与修改</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5.1供应商可以要求采购单位对竞争性谈判文件中的有关问题进行答疑、澄清。</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5.2供应商对竞争性谈判文件如有疑问，须在法律规定的时间前按竞争性谈判公告中的联系方式，以书面形式（如传真、信件等）通知采购人。未在规定时间提出疑问的，将不予答复。在此规定时间以前收到的、且需要做出澄清的问题，将在谈判响应截止前以公告的形式发布在“铜陵学院校园网”，告知所有供应商，但不说明问题的来源。因此，供应</w:t>
      </w:r>
      <w:proofErr w:type="gramStart"/>
      <w:r>
        <w:rPr>
          <w:rFonts w:ascii="宋体" w:hAnsi="宋体" w:cs="华文仿宋" w:hint="eastAsia"/>
          <w:szCs w:val="21"/>
        </w:rPr>
        <w:t>商无论</w:t>
      </w:r>
      <w:proofErr w:type="gramEnd"/>
      <w:r>
        <w:rPr>
          <w:rFonts w:ascii="宋体" w:hAnsi="宋体" w:cs="华文仿宋" w:hint="eastAsia"/>
          <w:szCs w:val="21"/>
        </w:rPr>
        <w:t>是否提出过澄清的要求，均应上网查看是否有关本项目的澄清说明。</w:t>
      </w:r>
    </w:p>
    <w:p w:rsidR="00793658" w:rsidRDefault="00793658" w:rsidP="00793658">
      <w:pPr>
        <w:wordWrap w:val="0"/>
        <w:spacing w:line="360" w:lineRule="auto"/>
        <w:ind w:firstLineChars="200" w:firstLine="422"/>
        <w:rPr>
          <w:rFonts w:ascii="宋体" w:hAnsi="宋体" w:cs="华文仿宋" w:hint="eastAsia"/>
          <w:b/>
          <w:szCs w:val="21"/>
        </w:rPr>
      </w:pPr>
      <w:r>
        <w:rPr>
          <w:rFonts w:ascii="宋体" w:hAnsi="宋体" w:cs="华文仿宋" w:hint="eastAsia"/>
          <w:b/>
          <w:szCs w:val="21"/>
        </w:rPr>
        <w:t>6、竞争性谈判文件的修改</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6.1在某些情况下，采购人可能对竞争性谈判文件进行修改。</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6.2采购人对竞争性谈判文件的修改，将在网站以补充公告的形式通知所有供应商，并对所有供应商具有约束力。</w:t>
      </w:r>
    </w:p>
    <w:p w:rsidR="00793658" w:rsidRDefault="00793658" w:rsidP="00793658">
      <w:pPr>
        <w:pStyle w:val="ae"/>
        <w:adjustRightInd/>
        <w:spacing w:line="360" w:lineRule="auto"/>
        <w:ind w:firstLineChars="200" w:firstLine="420"/>
        <w:jc w:val="both"/>
        <w:rPr>
          <w:rFonts w:cs="华文仿宋" w:hint="eastAsia"/>
          <w:sz w:val="21"/>
          <w:szCs w:val="21"/>
        </w:rPr>
      </w:pPr>
      <w:r>
        <w:rPr>
          <w:rFonts w:cs="华文仿宋" w:hint="eastAsia"/>
          <w:sz w:val="21"/>
          <w:szCs w:val="21"/>
        </w:rPr>
        <w:t>6.3为使供应商有充分时间对竞争性谈判文件的修改部分进行研究或由于其他原因，采购人可以决定延长谈判响应截止日期，并以补充公告的形式将变更时间通知所有供应商。</w:t>
      </w:r>
    </w:p>
    <w:p w:rsidR="00793658" w:rsidRDefault="00793658" w:rsidP="00793658">
      <w:pPr>
        <w:pStyle w:val="ac"/>
        <w:spacing w:line="360" w:lineRule="auto"/>
        <w:ind w:firstLineChars="200" w:firstLine="420"/>
        <w:rPr>
          <w:rFonts w:eastAsia="宋体" w:hAnsi="宋体" w:hint="eastAsia"/>
          <w:sz w:val="21"/>
          <w:szCs w:val="21"/>
        </w:rPr>
      </w:pPr>
      <w:r>
        <w:rPr>
          <w:rFonts w:eastAsia="宋体" w:hAnsi="宋体" w:hint="eastAsia"/>
          <w:sz w:val="21"/>
          <w:szCs w:val="21"/>
        </w:rPr>
        <w:t>7.提交保证金（如有）</w:t>
      </w:r>
    </w:p>
    <w:p w:rsidR="00793658" w:rsidRDefault="00793658" w:rsidP="00793658">
      <w:pPr>
        <w:pStyle w:val="ac"/>
        <w:spacing w:line="360" w:lineRule="auto"/>
        <w:ind w:firstLineChars="200" w:firstLine="420"/>
        <w:rPr>
          <w:rFonts w:eastAsia="宋体" w:hAnsi="宋体" w:hint="eastAsia"/>
          <w:sz w:val="21"/>
          <w:szCs w:val="21"/>
        </w:rPr>
      </w:pPr>
      <w:r>
        <w:rPr>
          <w:rFonts w:eastAsia="宋体" w:hAnsi="宋体" w:hint="eastAsia"/>
          <w:sz w:val="21"/>
          <w:szCs w:val="21"/>
        </w:rPr>
        <w:t>7.1谈判响应保证金</w:t>
      </w:r>
      <w:proofErr w:type="gramStart"/>
      <w:r>
        <w:rPr>
          <w:rFonts w:eastAsia="宋体" w:hAnsi="宋体" w:hint="eastAsia"/>
          <w:sz w:val="21"/>
          <w:szCs w:val="21"/>
        </w:rPr>
        <w:t>账</w:t>
      </w:r>
      <w:proofErr w:type="gramEnd"/>
      <w:r>
        <w:rPr>
          <w:rFonts w:eastAsia="宋体" w:hAnsi="宋体" w:hint="eastAsia"/>
          <w:sz w:val="21"/>
          <w:szCs w:val="21"/>
        </w:rPr>
        <w:t>截止时间为谈判公告规定的时间。谈判响应保证金必须从供应商基本账户汇入到指定账户。</w:t>
      </w:r>
    </w:p>
    <w:p w:rsidR="00793658" w:rsidRDefault="00793658" w:rsidP="00793658">
      <w:pPr>
        <w:pStyle w:val="ac"/>
        <w:spacing w:line="360" w:lineRule="auto"/>
        <w:ind w:firstLineChars="200" w:firstLine="420"/>
        <w:rPr>
          <w:rFonts w:eastAsia="宋体" w:hAnsi="宋体" w:hint="eastAsia"/>
          <w:sz w:val="21"/>
          <w:szCs w:val="21"/>
        </w:rPr>
      </w:pPr>
      <w:r>
        <w:rPr>
          <w:rFonts w:eastAsia="宋体" w:hAnsi="宋体" w:hint="eastAsia"/>
          <w:sz w:val="21"/>
          <w:szCs w:val="21"/>
        </w:rPr>
        <w:t>8.开标时出现下列情形之一的，拒绝其投标。</w:t>
      </w:r>
    </w:p>
    <w:p w:rsidR="00793658" w:rsidRDefault="00793658" w:rsidP="00793658">
      <w:pPr>
        <w:pStyle w:val="ac"/>
        <w:spacing w:line="360" w:lineRule="auto"/>
        <w:ind w:firstLineChars="200" w:firstLine="420"/>
        <w:rPr>
          <w:rFonts w:eastAsia="宋体" w:hAnsi="宋体" w:hint="eastAsia"/>
          <w:sz w:val="21"/>
          <w:szCs w:val="21"/>
        </w:rPr>
      </w:pPr>
      <w:r>
        <w:rPr>
          <w:rFonts w:eastAsia="宋体" w:hAnsi="宋体" w:hint="eastAsia"/>
          <w:sz w:val="21"/>
          <w:szCs w:val="21"/>
        </w:rPr>
        <w:t>8.1未在投标截止时间前递交谈判响应文件的；</w:t>
      </w:r>
    </w:p>
    <w:p w:rsidR="00793658" w:rsidRDefault="00793658" w:rsidP="00793658">
      <w:pPr>
        <w:spacing w:line="360" w:lineRule="auto"/>
        <w:ind w:firstLine="549"/>
        <w:rPr>
          <w:rFonts w:ascii="宋体" w:hAnsi="宋体" w:cs="华文仿宋" w:hint="eastAsia"/>
          <w:b/>
          <w:szCs w:val="21"/>
        </w:rPr>
      </w:pPr>
      <w:r>
        <w:rPr>
          <w:rFonts w:ascii="宋体" w:hAnsi="宋体" w:hint="eastAsia"/>
          <w:b/>
          <w:szCs w:val="21"/>
        </w:rPr>
        <w:t>三、供应商</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9、谈判响应费用。</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lastRenderedPageBreak/>
        <w:t>供应商必须自行承担所有与参加谈判响应有关的一切费用。不论谈判响应的结果如何，采购人和集中采购机构在任何情况下均无义务和责任承担这些费用。</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10、合格的供应商</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10.1合格的供应商应当满足本项目采购文件所载明须满足的最低条件。</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10.2供应商之间如果存在下列情形之一的，不得同时参加同一标段（包别）或者不分标段（包别）的同一项目谈判响应，相关供应商均按无效标进行处理：</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10.2.1法定代表人为同一个人的两个及两个以上法人；</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10.2.2母公司、全资子公司及其控股公司；</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10.2.3参加谈判响应的其他组织之间存在特殊的利害关系的；</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10.2.4法律和行政法规规定的其他情形。</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11、勘察现场</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11.1供应商应自行对服务场地和周围环境进行勘察，以获取编制谈判响应文件和签署合同所需的资料。勘察现场的方式、地址及联系方式</w:t>
      </w:r>
      <w:proofErr w:type="gramStart"/>
      <w:r>
        <w:rPr>
          <w:rFonts w:ascii="宋体" w:hAnsi="宋体" w:cs="华文仿宋" w:hint="eastAsia"/>
          <w:szCs w:val="21"/>
        </w:rPr>
        <w:t>见供应</w:t>
      </w:r>
      <w:proofErr w:type="gramEnd"/>
      <w:r>
        <w:rPr>
          <w:rFonts w:ascii="宋体" w:hAnsi="宋体" w:cs="华文仿宋" w:hint="eastAsia"/>
          <w:szCs w:val="21"/>
        </w:rPr>
        <w:t>商须知前附表。</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11.2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11.3除非有特殊要求，竞争性谈判文件不单独提供现场的自然环境、气候条件、公用设施等情况，供应商被视为熟悉上述与履行合同有关的一切情况。</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12、知识产权</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12.1供应商须保证，采购人在中华人民共和国境内使用谈判响应货物、资料、技术、服务或其任何一部分时，享有不受限制的无偿使用权，不会产生因第三方提出侵犯其专利权、商标权或其它知识产权而引起的法律或经济纠纷。如供应商不拥有相应的知识产权，则在谈判响应报价中必须包括合法获取该知识产权的一切相关费用。如因此导致采购人损失的，供应商须承担全部赔偿责任。</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12.2供应商如欲在项目实施过程中采用自有知识成果，须在谈判响应文件中声明，并提供相关知识产权证明文件。使用</w:t>
      </w:r>
      <w:proofErr w:type="gramStart"/>
      <w:r>
        <w:rPr>
          <w:rFonts w:ascii="宋体" w:hAnsi="宋体" w:cs="华文仿宋" w:hint="eastAsia"/>
          <w:szCs w:val="21"/>
        </w:rPr>
        <w:t>该知识</w:t>
      </w:r>
      <w:proofErr w:type="gramEnd"/>
      <w:r>
        <w:rPr>
          <w:rFonts w:ascii="宋体" w:hAnsi="宋体" w:cs="华文仿宋" w:hint="eastAsia"/>
          <w:szCs w:val="21"/>
        </w:rPr>
        <w:t>成果后，供应商须提供开发接口和开发手册等技术文档。</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13、纪律与保密</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13.1供应商的谈判响应行为应遵守中国的有关法律、法规和规章。</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13.2供应商不得相互串通谈判响应报价，不得妨碍其他供应商的公平竞争，不得损害采购人或其他供应商的合法权益，供应商不得以向采购人、谈判小组成员行贿或者采取其他不正当手段谋取成交。</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lastRenderedPageBreak/>
        <w:t>13.2.1有下列情形之一的，属于供应商相互串通谈判响应：</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13.2.1.1供应商之间协商谈判响应报价等谈判响应文件的实质性内容；</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13.2.1.2供应商之间约定成交供应商；</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13.2.1.3供应商之间约定部分供应商放弃谈判响应或者成交；</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13.2.1.4属于同一集团、协会、商会等组织成员的供应</w:t>
      </w:r>
      <w:proofErr w:type="gramStart"/>
      <w:r>
        <w:rPr>
          <w:rFonts w:ascii="宋体" w:hAnsi="宋体" w:cs="华文仿宋" w:hint="eastAsia"/>
          <w:szCs w:val="21"/>
        </w:rPr>
        <w:t>商按照</w:t>
      </w:r>
      <w:proofErr w:type="gramEnd"/>
      <w:r>
        <w:rPr>
          <w:rFonts w:ascii="宋体" w:hAnsi="宋体" w:cs="华文仿宋" w:hint="eastAsia"/>
          <w:szCs w:val="21"/>
        </w:rPr>
        <w:t>该组织要求协同谈判响应；</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13.2.1.5供应商之间为谋取成交或者排斥特定供应商而采取的其他联合行动。</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13.2.1.6法律法规规定的其它情形。</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 有下列情形之一的，视为供应商相互串通谈判响应：</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13.2.2.1不同供应商的谈判响应文件由同一单位（或同一个人）编制；</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13.2.2.2不同供应商委托同一单位或者个人办理谈判响应事宜，或递交谈判响应文件内容一致；</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13.2.2.3不同供应商的谈判响应文件载明的项目负责人（或技术负责人）为同一人；</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13.2.2.4不同供应商的谈判响应文件相互混装；</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13.2.2.5不同供应商的谈判文件异常一致或者谈判最终报价是呈规律性差异；</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13.2.2.6不同供应商的谈判响应保证金从同一单位（或同一个人）的账户转出；</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13.2.2.7 法律法规规定的其它情形。</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13.3在确定成交供应商之前，供应商试图在谈判响应文件审查、澄清、比较和评价时对谈判小组、采购人和采购代理施加任何影响都可能导致其谈判响应无效。</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14.联合体谈判响应（如有）</w:t>
      </w:r>
    </w:p>
    <w:p w:rsidR="00793658" w:rsidRDefault="00793658" w:rsidP="00793658">
      <w:pPr>
        <w:spacing w:line="360" w:lineRule="auto"/>
        <w:ind w:firstLine="549"/>
        <w:rPr>
          <w:rFonts w:ascii="宋体" w:hAnsi="宋体" w:cs="华文仿宋" w:hint="eastAsia"/>
          <w:szCs w:val="21"/>
        </w:rPr>
      </w:pPr>
      <w:r>
        <w:rPr>
          <w:rFonts w:ascii="宋体" w:hAnsi="宋体" w:cs="华文仿宋" w:hint="eastAsia"/>
          <w:szCs w:val="21"/>
        </w:rPr>
        <w:t>14.1除非本项目明确要求不接受联合体形</w:t>
      </w:r>
      <w:proofErr w:type="gramStart"/>
      <w:r>
        <w:rPr>
          <w:rFonts w:ascii="宋体" w:hAnsi="宋体" w:cs="华文仿宋" w:hint="eastAsia"/>
          <w:szCs w:val="21"/>
        </w:rPr>
        <w:t>式谈判</w:t>
      </w:r>
      <w:proofErr w:type="gramEnd"/>
      <w:r>
        <w:rPr>
          <w:rFonts w:ascii="宋体" w:hAnsi="宋体" w:cs="华文仿宋" w:hint="eastAsia"/>
          <w:szCs w:val="21"/>
        </w:rPr>
        <w:t>响应外，两个或两个以上供应商可以组成一个联合体谈判响应，以一个供应商的身份谈判响应。</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14.2联合体各方之间应当签订联合体协议，明确约定联合体各方应当承担的工作和相应的责任，并将联合体协议连同谈判响应文件一并提交采购代理公司。由同一专业的单位组成的联合体，按照同一资质等级较低的单位确定资质等级。</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14.3联合体各方签订联合体协议后，不得再以自己的名义单独在同一项目中谈判响应，也不得组成新的联合体参加同一项目谈判响应，否则相关供应商均作无效标处理。</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14.4联合体谈判响应的，可以由联合体中的一方或者共同提交谈判响应保证金，以一方名义提交保证金的，对联合体各方均具有约束力。</w:t>
      </w:r>
    </w:p>
    <w:p w:rsidR="00793658" w:rsidRDefault="00793658" w:rsidP="00793658">
      <w:pPr>
        <w:spacing w:line="360" w:lineRule="auto"/>
        <w:ind w:firstLine="525"/>
        <w:rPr>
          <w:rFonts w:ascii="宋体" w:hAnsi="宋体" w:cs="华文仿宋" w:hint="eastAsia"/>
          <w:szCs w:val="21"/>
        </w:rPr>
      </w:pPr>
      <w:r>
        <w:rPr>
          <w:rFonts w:ascii="宋体" w:hAnsi="宋体" w:cs="华文仿宋" w:hint="eastAsia"/>
          <w:szCs w:val="21"/>
        </w:rPr>
        <w:t>15.盖章的效力</w:t>
      </w:r>
    </w:p>
    <w:p w:rsidR="00793658" w:rsidRDefault="00793658" w:rsidP="00793658">
      <w:pPr>
        <w:pStyle w:val="02"/>
        <w:wordWrap w:val="0"/>
        <w:spacing w:line="360" w:lineRule="auto"/>
        <w:ind w:firstLine="420"/>
        <w:rPr>
          <w:rFonts w:ascii="宋体" w:hAnsi="宋体" w:hint="eastAsia"/>
          <w:b w:val="0"/>
          <w:bCs w:val="0"/>
          <w:sz w:val="21"/>
          <w:szCs w:val="21"/>
        </w:rPr>
      </w:pPr>
      <w:r>
        <w:rPr>
          <w:rFonts w:ascii="宋体" w:hAnsi="宋体" w:hint="eastAsia"/>
          <w:b w:val="0"/>
          <w:bCs w:val="0"/>
          <w:sz w:val="21"/>
          <w:szCs w:val="21"/>
        </w:rPr>
        <w:t>竞争性谈判文件中明确要求加盖公章的，供应商必须加盖供应商公章。在有授权文件(原件)表明谈判响应专用章法律效力等同</w:t>
      </w:r>
      <w:proofErr w:type="gramStart"/>
      <w:r>
        <w:rPr>
          <w:rFonts w:ascii="宋体" w:hAnsi="宋体" w:hint="eastAsia"/>
          <w:b w:val="0"/>
          <w:bCs w:val="0"/>
          <w:sz w:val="21"/>
          <w:szCs w:val="21"/>
        </w:rPr>
        <w:t>于供应</w:t>
      </w:r>
      <w:proofErr w:type="gramEnd"/>
      <w:r>
        <w:rPr>
          <w:rFonts w:ascii="宋体" w:hAnsi="宋体" w:hint="eastAsia"/>
          <w:b w:val="0"/>
          <w:bCs w:val="0"/>
          <w:sz w:val="21"/>
          <w:szCs w:val="21"/>
        </w:rPr>
        <w:t>商公章的情况下，可以加盖谈判响应专用章，否则将导致谈判响应无效。</w:t>
      </w:r>
    </w:p>
    <w:p w:rsidR="00793658" w:rsidRDefault="00793658" w:rsidP="00793658">
      <w:pPr>
        <w:pStyle w:val="3"/>
        <w:spacing w:before="0" w:after="20" w:line="360" w:lineRule="auto"/>
        <w:rPr>
          <w:rFonts w:ascii="宋体" w:hAnsi="宋体" w:hint="eastAsia"/>
          <w:sz w:val="21"/>
          <w:szCs w:val="21"/>
        </w:rPr>
      </w:pPr>
      <w:r>
        <w:rPr>
          <w:rFonts w:ascii="宋体" w:hAnsi="宋体" w:hint="eastAsia"/>
          <w:sz w:val="21"/>
          <w:szCs w:val="21"/>
        </w:rPr>
        <w:lastRenderedPageBreak/>
        <w:t>四、谈判</w:t>
      </w:r>
      <w:proofErr w:type="gramStart"/>
      <w:r>
        <w:rPr>
          <w:rFonts w:ascii="宋体" w:hAnsi="宋体" w:hint="eastAsia"/>
          <w:sz w:val="21"/>
          <w:szCs w:val="21"/>
        </w:rPr>
        <w:t>响应书</w:t>
      </w:r>
      <w:proofErr w:type="gramEnd"/>
      <w:r>
        <w:rPr>
          <w:rFonts w:ascii="宋体" w:hAnsi="宋体" w:hint="eastAsia"/>
          <w:sz w:val="21"/>
          <w:szCs w:val="21"/>
        </w:rPr>
        <w:t>的编制</w:t>
      </w:r>
    </w:p>
    <w:p w:rsidR="00793658" w:rsidRDefault="00793658" w:rsidP="00793658">
      <w:pPr>
        <w:wordWrap w:val="0"/>
        <w:spacing w:line="360" w:lineRule="auto"/>
        <w:ind w:firstLineChars="200" w:firstLine="422"/>
        <w:rPr>
          <w:rFonts w:ascii="宋体" w:hAnsi="宋体" w:cs="华文仿宋" w:hint="eastAsia"/>
          <w:b/>
          <w:szCs w:val="21"/>
        </w:rPr>
      </w:pPr>
      <w:r>
        <w:rPr>
          <w:rFonts w:ascii="宋体" w:hAnsi="宋体" w:cs="华文仿宋" w:hint="eastAsia"/>
          <w:b/>
          <w:szCs w:val="21"/>
        </w:rPr>
        <w:t>16、谈判响应的语言及度量衡单位</w:t>
      </w:r>
    </w:p>
    <w:p w:rsidR="00793658" w:rsidRDefault="00793658" w:rsidP="00793658">
      <w:pPr>
        <w:wordWrap w:val="0"/>
        <w:spacing w:line="360" w:lineRule="auto"/>
        <w:ind w:firstLineChars="200" w:firstLine="422"/>
        <w:rPr>
          <w:rFonts w:ascii="宋体" w:hAnsi="宋体" w:cs="华文仿宋" w:hint="eastAsia"/>
          <w:szCs w:val="21"/>
        </w:rPr>
      </w:pPr>
      <w:r>
        <w:rPr>
          <w:rFonts w:ascii="宋体" w:hAnsi="宋体" w:cs="华文仿宋" w:hint="eastAsia"/>
          <w:b/>
          <w:szCs w:val="21"/>
        </w:rPr>
        <w:t xml:space="preserve">16.1　</w:t>
      </w:r>
      <w:r>
        <w:rPr>
          <w:rFonts w:ascii="宋体" w:hAnsi="宋体" w:cs="华文仿宋" w:hint="eastAsia"/>
          <w:szCs w:val="21"/>
        </w:rPr>
        <w:t>供应商的谈判响应书、以及供应商与采购单位就谈判响应的所有往来函电，均须使用简体中文。</w:t>
      </w:r>
    </w:p>
    <w:p w:rsidR="00793658" w:rsidRDefault="00793658" w:rsidP="00793658">
      <w:pPr>
        <w:wordWrap w:val="0"/>
        <w:spacing w:line="360" w:lineRule="auto"/>
        <w:ind w:firstLineChars="200" w:firstLine="422"/>
        <w:rPr>
          <w:rFonts w:ascii="宋体" w:hAnsi="宋体" w:cs="华文仿宋" w:hint="eastAsia"/>
          <w:szCs w:val="21"/>
        </w:rPr>
      </w:pPr>
      <w:r>
        <w:rPr>
          <w:rFonts w:ascii="宋体" w:hAnsi="宋体" w:cs="华文仿宋" w:hint="eastAsia"/>
          <w:b/>
          <w:bCs/>
          <w:szCs w:val="21"/>
        </w:rPr>
        <w:t xml:space="preserve">16.2　</w:t>
      </w:r>
      <w:r>
        <w:rPr>
          <w:rFonts w:ascii="宋体" w:hAnsi="宋体" w:cs="华文仿宋" w:hint="eastAsia"/>
          <w:szCs w:val="21"/>
        </w:rPr>
        <w:t>除竞争性谈判文件中另有规定外，谈判</w:t>
      </w:r>
      <w:proofErr w:type="gramStart"/>
      <w:r>
        <w:rPr>
          <w:rFonts w:ascii="宋体" w:hAnsi="宋体" w:cs="华文仿宋" w:hint="eastAsia"/>
          <w:szCs w:val="21"/>
        </w:rPr>
        <w:t>响应书</w:t>
      </w:r>
      <w:proofErr w:type="gramEnd"/>
      <w:r>
        <w:rPr>
          <w:rFonts w:ascii="宋体" w:hAnsi="宋体" w:cs="华文仿宋" w:hint="eastAsia"/>
          <w:szCs w:val="21"/>
        </w:rPr>
        <w:t>所使用的度量衡均须采用法定计量单位。</w:t>
      </w:r>
    </w:p>
    <w:p w:rsidR="00793658" w:rsidRDefault="00793658" w:rsidP="00793658">
      <w:pPr>
        <w:wordWrap w:val="0"/>
        <w:spacing w:line="360" w:lineRule="auto"/>
        <w:ind w:firstLineChars="200" w:firstLine="422"/>
        <w:rPr>
          <w:rFonts w:ascii="宋体" w:hAnsi="宋体" w:cs="华文仿宋" w:hint="eastAsia"/>
          <w:b/>
          <w:szCs w:val="21"/>
        </w:rPr>
      </w:pPr>
      <w:r>
        <w:rPr>
          <w:rFonts w:ascii="宋体" w:hAnsi="宋体" w:cs="华文仿宋" w:hint="eastAsia"/>
          <w:b/>
          <w:bCs/>
          <w:szCs w:val="21"/>
        </w:rPr>
        <w:t>17、</w:t>
      </w:r>
      <w:r>
        <w:rPr>
          <w:rFonts w:ascii="宋体" w:hAnsi="宋体" w:cs="华文仿宋" w:hint="eastAsia"/>
          <w:b/>
          <w:szCs w:val="21"/>
        </w:rPr>
        <w:t>谈判</w:t>
      </w:r>
      <w:proofErr w:type="gramStart"/>
      <w:r>
        <w:rPr>
          <w:rFonts w:ascii="宋体" w:hAnsi="宋体" w:cs="华文仿宋" w:hint="eastAsia"/>
          <w:b/>
          <w:szCs w:val="21"/>
        </w:rPr>
        <w:t>响应书</w:t>
      </w:r>
      <w:proofErr w:type="gramEnd"/>
      <w:r>
        <w:rPr>
          <w:rFonts w:ascii="宋体" w:hAnsi="宋体" w:cs="华文仿宋" w:hint="eastAsia"/>
          <w:b/>
          <w:szCs w:val="21"/>
        </w:rPr>
        <w:t>构成</w:t>
      </w:r>
    </w:p>
    <w:p w:rsidR="00793658" w:rsidRDefault="00793658" w:rsidP="00793658">
      <w:pPr>
        <w:wordWrap w:val="0"/>
        <w:spacing w:line="360" w:lineRule="auto"/>
        <w:ind w:firstLineChars="200" w:firstLine="422"/>
        <w:rPr>
          <w:rFonts w:ascii="宋体" w:hAnsi="宋体" w:cs="华文仿宋" w:hint="eastAsia"/>
          <w:szCs w:val="21"/>
        </w:rPr>
      </w:pPr>
      <w:r>
        <w:rPr>
          <w:rFonts w:ascii="宋体" w:hAnsi="宋体" w:cs="华文仿宋" w:hint="eastAsia"/>
          <w:b/>
          <w:bCs/>
          <w:szCs w:val="21"/>
        </w:rPr>
        <w:t xml:space="preserve">17.1　</w:t>
      </w:r>
      <w:r>
        <w:rPr>
          <w:rFonts w:ascii="宋体" w:hAnsi="宋体" w:cs="华文仿宋" w:hint="eastAsia"/>
          <w:szCs w:val="21"/>
        </w:rPr>
        <w:t>谈判</w:t>
      </w:r>
      <w:proofErr w:type="gramStart"/>
      <w:r>
        <w:rPr>
          <w:rFonts w:ascii="宋体" w:hAnsi="宋体" w:cs="华文仿宋" w:hint="eastAsia"/>
          <w:szCs w:val="21"/>
        </w:rPr>
        <w:t>响应书</w:t>
      </w:r>
      <w:proofErr w:type="gramEnd"/>
      <w:r>
        <w:rPr>
          <w:rFonts w:ascii="宋体" w:hAnsi="宋体" w:cs="华文仿宋" w:hint="eastAsia"/>
          <w:szCs w:val="21"/>
        </w:rPr>
        <w:t>应包括本竞争性谈判文件谈判</w:t>
      </w:r>
      <w:proofErr w:type="gramStart"/>
      <w:r>
        <w:rPr>
          <w:rFonts w:ascii="宋体" w:hAnsi="宋体" w:cs="华文仿宋" w:hint="eastAsia"/>
          <w:szCs w:val="21"/>
        </w:rPr>
        <w:t>响应书</w:t>
      </w:r>
      <w:proofErr w:type="gramEnd"/>
      <w:r>
        <w:rPr>
          <w:rFonts w:ascii="宋体" w:hAnsi="宋体" w:cs="华文仿宋" w:hint="eastAsia"/>
          <w:szCs w:val="21"/>
        </w:rPr>
        <w:t>格式中所规定的全部内容。</w:t>
      </w:r>
    </w:p>
    <w:p w:rsidR="00793658" w:rsidRDefault="00793658" w:rsidP="00793658">
      <w:pPr>
        <w:wordWrap w:val="0"/>
        <w:spacing w:line="360" w:lineRule="auto"/>
        <w:ind w:firstLineChars="200" w:firstLine="422"/>
        <w:rPr>
          <w:rFonts w:ascii="宋体" w:hAnsi="宋体" w:cs="华文仿宋" w:hint="eastAsia"/>
          <w:szCs w:val="21"/>
        </w:rPr>
      </w:pPr>
      <w:r>
        <w:rPr>
          <w:rFonts w:ascii="宋体" w:hAnsi="宋体" w:cs="华文仿宋" w:hint="eastAsia"/>
          <w:b/>
          <w:bCs/>
          <w:szCs w:val="21"/>
        </w:rPr>
        <w:t xml:space="preserve">17.2　</w:t>
      </w:r>
      <w:r>
        <w:rPr>
          <w:rFonts w:ascii="宋体" w:hAnsi="宋体" w:cs="华文仿宋" w:hint="eastAsia"/>
          <w:szCs w:val="21"/>
        </w:rPr>
        <w:t>供应商必须对其谈判</w:t>
      </w:r>
      <w:proofErr w:type="gramStart"/>
      <w:r>
        <w:rPr>
          <w:rFonts w:ascii="宋体" w:hAnsi="宋体" w:cs="华文仿宋" w:hint="eastAsia"/>
          <w:szCs w:val="21"/>
        </w:rPr>
        <w:t>响应书</w:t>
      </w:r>
      <w:proofErr w:type="gramEnd"/>
      <w:r>
        <w:rPr>
          <w:rFonts w:ascii="宋体" w:hAnsi="宋体" w:cs="华文仿宋" w:hint="eastAsia"/>
          <w:szCs w:val="21"/>
        </w:rPr>
        <w:t>的真实性与准确性负责。供应商一旦成为成交供应商，其谈判</w:t>
      </w:r>
      <w:proofErr w:type="gramStart"/>
      <w:r>
        <w:rPr>
          <w:rFonts w:ascii="宋体" w:hAnsi="宋体" w:cs="华文仿宋" w:hint="eastAsia"/>
          <w:szCs w:val="21"/>
        </w:rPr>
        <w:t>响应书</w:t>
      </w:r>
      <w:proofErr w:type="gramEnd"/>
      <w:r>
        <w:rPr>
          <w:rFonts w:ascii="宋体" w:hAnsi="宋体" w:cs="华文仿宋" w:hint="eastAsia"/>
          <w:szCs w:val="21"/>
        </w:rPr>
        <w:t>将作为合同的重要组成部分。</w:t>
      </w:r>
    </w:p>
    <w:p w:rsidR="00793658" w:rsidRDefault="00793658" w:rsidP="00793658">
      <w:pPr>
        <w:wordWrap w:val="0"/>
        <w:spacing w:line="360" w:lineRule="auto"/>
        <w:ind w:firstLineChars="200" w:firstLine="422"/>
        <w:rPr>
          <w:rFonts w:ascii="宋体" w:hAnsi="宋体" w:cs="华文仿宋" w:hint="eastAsia"/>
          <w:szCs w:val="21"/>
        </w:rPr>
      </w:pPr>
      <w:r>
        <w:rPr>
          <w:rFonts w:ascii="宋体" w:hAnsi="宋体" w:cs="华文仿宋" w:hint="eastAsia"/>
          <w:b/>
          <w:bCs/>
          <w:szCs w:val="21"/>
        </w:rPr>
        <w:t xml:space="preserve">17.3　</w:t>
      </w:r>
      <w:r>
        <w:rPr>
          <w:rFonts w:ascii="宋体" w:hAnsi="宋体" w:cs="华文仿宋" w:hint="eastAsia"/>
          <w:szCs w:val="21"/>
        </w:rPr>
        <w:t>除文件中规定允许变动的格式，供应商不得擅自对竞争性谈判文件规定的格式、条款和技术要求进行修改。否则，其谈判</w:t>
      </w:r>
      <w:proofErr w:type="gramStart"/>
      <w:r>
        <w:rPr>
          <w:rFonts w:ascii="宋体" w:hAnsi="宋体" w:cs="华文仿宋" w:hint="eastAsia"/>
          <w:szCs w:val="21"/>
        </w:rPr>
        <w:t>响应书</w:t>
      </w:r>
      <w:proofErr w:type="gramEnd"/>
      <w:r>
        <w:rPr>
          <w:rFonts w:ascii="宋体" w:hAnsi="宋体" w:cs="华文仿宋" w:hint="eastAsia"/>
          <w:szCs w:val="21"/>
        </w:rPr>
        <w:t>在评标时有可能被认为是未对竞争性谈判文件做出实质性的响应而中止对其作进一步的评审。</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szCs w:val="21"/>
        </w:rPr>
        <w:t>18、谈判响应报价</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szCs w:val="21"/>
        </w:rPr>
        <w:t xml:space="preserve">18.1　</w:t>
      </w:r>
      <w:r>
        <w:rPr>
          <w:rFonts w:ascii="宋体" w:hAnsi="宋体" w:cs="华文仿宋" w:hint="eastAsia"/>
          <w:bCs/>
          <w:szCs w:val="21"/>
        </w:rPr>
        <w:t>谈判</w:t>
      </w:r>
      <w:proofErr w:type="gramStart"/>
      <w:r>
        <w:rPr>
          <w:rFonts w:ascii="宋体" w:hAnsi="宋体" w:cs="华文仿宋" w:hint="eastAsia"/>
          <w:bCs/>
          <w:szCs w:val="21"/>
        </w:rPr>
        <w:t>响应书</w:t>
      </w:r>
      <w:proofErr w:type="gramEnd"/>
      <w:r>
        <w:rPr>
          <w:rFonts w:ascii="宋体" w:hAnsi="宋体" w:cs="华文仿宋" w:hint="eastAsia"/>
          <w:bCs/>
          <w:szCs w:val="21"/>
        </w:rPr>
        <w:t>的谈判响应报价表上应清楚地标明供应商拟提供服务的名称、单价和总价。只允许有一个方案、一个报价，多方案、多报价的谈判响应文件将不被接受。</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szCs w:val="21"/>
        </w:rPr>
        <w:t xml:space="preserve">18.2　</w:t>
      </w:r>
      <w:r>
        <w:rPr>
          <w:rFonts w:ascii="宋体" w:hAnsi="宋体" w:cs="华文仿宋" w:hint="eastAsia"/>
          <w:bCs/>
          <w:szCs w:val="21"/>
        </w:rPr>
        <w:t>谈判响应报价表上服务的价格是服务总价，其总价即为履行合同的固定价格。报价应当低于同类服务的市场平均价格。除非竞争性谈判文件另有规定，谈判响应报价均不得高于竞争性谈判文件（公告）列明的控制价、项目预算。</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szCs w:val="21"/>
        </w:rPr>
        <w:t xml:space="preserve">18.3　</w:t>
      </w:r>
      <w:r>
        <w:rPr>
          <w:rFonts w:ascii="宋体" w:hAnsi="宋体" w:cs="华文仿宋" w:hint="eastAsia"/>
          <w:bCs/>
          <w:szCs w:val="21"/>
        </w:rPr>
        <w:t>谈判响应供应商的报价应包含所投服务、保险、税费、调试、培训和交付后约定期限内</w:t>
      </w:r>
      <w:proofErr w:type="gramStart"/>
      <w:r>
        <w:rPr>
          <w:rFonts w:ascii="宋体" w:hAnsi="宋体" w:cs="华文仿宋" w:hint="eastAsia"/>
          <w:bCs/>
          <w:szCs w:val="21"/>
        </w:rPr>
        <w:t>免费维保服务</w:t>
      </w:r>
      <w:proofErr w:type="gramEnd"/>
      <w:r>
        <w:rPr>
          <w:rFonts w:ascii="宋体" w:hAnsi="宋体" w:cs="华文仿宋" w:hint="eastAsia"/>
          <w:bCs/>
          <w:szCs w:val="21"/>
        </w:rPr>
        <w:t>等工作所发生的一切应有费用。谈判响应报价为签订合同的依据</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bCs/>
          <w:color w:val="000000"/>
          <w:szCs w:val="21"/>
        </w:rPr>
        <w:t>18.4</w:t>
      </w:r>
      <w:r>
        <w:rPr>
          <w:rFonts w:ascii="宋体" w:hAnsi="宋体" w:cs="华文仿宋" w:hint="eastAsia"/>
          <w:bCs/>
          <w:szCs w:val="21"/>
        </w:rPr>
        <w:t>供应商应在谈判响应文件中注明拟提供服务的单价、服务内容明细和总价。除政策性文件规定以外，供应商所报价格在合同实施期间不因市场变化因素而变动。</w:t>
      </w:r>
    </w:p>
    <w:p w:rsidR="00793658" w:rsidRDefault="00793658" w:rsidP="00793658">
      <w:pPr>
        <w:wordWrap w:val="0"/>
        <w:spacing w:line="360" w:lineRule="auto"/>
        <w:ind w:firstLineChars="200" w:firstLine="422"/>
        <w:rPr>
          <w:rFonts w:ascii="宋体" w:hAnsi="宋体" w:cs="华文仿宋" w:hint="eastAsia"/>
          <w:bCs/>
          <w:szCs w:val="21"/>
        </w:rPr>
      </w:pPr>
      <w:r>
        <w:rPr>
          <w:rFonts w:ascii="宋体" w:hAnsi="宋体" w:cs="华文仿宋" w:hint="eastAsia"/>
          <w:b/>
          <w:szCs w:val="21"/>
        </w:rPr>
        <w:t>19、谈判响应货币：</w:t>
      </w:r>
      <w:r>
        <w:rPr>
          <w:rFonts w:ascii="宋体" w:hAnsi="宋体" w:cs="华文仿宋" w:hint="eastAsia"/>
          <w:bCs/>
          <w:szCs w:val="21"/>
        </w:rPr>
        <w:t>谈判响应须以人民币报价。</w:t>
      </w:r>
    </w:p>
    <w:p w:rsidR="00793658" w:rsidRDefault="00793658" w:rsidP="00793658">
      <w:pPr>
        <w:wordWrap w:val="0"/>
        <w:spacing w:line="360" w:lineRule="auto"/>
        <w:ind w:firstLineChars="200" w:firstLine="422"/>
        <w:rPr>
          <w:rFonts w:ascii="宋体" w:hAnsi="宋体" w:cs="华文仿宋" w:hint="eastAsia"/>
          <w:b/>
          <w:szCs w:val="21"/>
        </w:rPr>
      </w:pPr>
      <w:r>
        <w:rPr>
          <w:rFonts w:ascii="宋体" w:hAnsi="宋体" w:cs="华文仿宋" w:hint="eastAsia"/>
          <w:b/>
          <w:szCs w:val="21"/>
        </w:rPr>
        <w:t>20、证明供应商合格的文件</w:t>
      </w:r>
    </w:p>
    <w:p w:rsidR="00793658" w:rsidRDefault="00793658" w:rsidP="00793658">
      <w:pPr>
        <w:spacing w:line="360" w:lineRule="auto"/>
        <w:ind w:firstLineChars="218" w:firstLine="460"/>
        <w:rPr>
          <w:rFonts w:ascii="宋体" w:hAnsi="宋体" w:hint="eastAsia"/>
          <w:szCs w:val="21"/>
        </w:rPr>
      </w:pPr>
      <w:r>
        <w:rPr>
          <w:rFonts w:ascii="宋体" w:hAnsi="宋体" w:cs="华文仿宋" w:hint="eastAsia"/>
          <w:b/>
          <w:bCs/>
          <w:szCs w:val="21"/>
        </w:rPr>
        <w:t xml:space="preserve">20.1　</w:t>
      </w:r>
      <w:r>
        <w:rPr>
          <w:rFonts w:ascii="宋体" w:hAnsi="宋体" w:cs="华文仿宋" w:hint="eastAsia"/>
          <w:szCs w:val="21"/>
        </w:rPr>
        <w:t>供应商在其谈判响应文件中，应根据采购文件要求提交证明其有资格参加谈判响应和成交后有能力履行合同的证明文件，</w:t>
      </w:r>
      <w:r>
        <w:rPr>
          <w:rFonts w:ascii="宋体" w:hAnsi="宋体" w:hint="eastAsia"/>
          <w:szCs w:val="21"/>
          <w:highlight w:val="white"/>
        </w:rPr>
        <w:t>作为其谈判响应文件的一部分。</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b/>
          <w:bCs/>
          <w:szCs w:val="21"/>
        </w:rPr>
        <w:t>20.2</w:t>
      </w:r>
      <w:r>
        <w:rPr>
          <w:rFonts w:ascii="宋体" w:hAnsi="宋体" w:cs="华文仿宋" w:hint="eastAsia"/>
          <w:szCs w:val="21"/>
        </w:rPr>
        <w:t xml:space="preserve">　供应商资质证书（或资格证明）处于年检、换证、升级、变更等期间，除非法律法规或发证机构有书面材料明确表明供应商资质（或资格)有效，否则一律不予认可。</w:t>
      </w:r>
    </w:p>
    <w:p w:rsidR="00793658" w:rsidRDefault="00793658" w:rsidP="00793658">
      <w:pPr>
        <w:wordWrap w:val="0"/>
        <w:spacing w:line="360" w:lineRule="auto"/>
        <w:ind w:firstLineChars="200" w:firstLine="422"/>
        <w:rPr>
          <w:rFonts w:ascii="宋体" w:hAnsi="宋体" w:cs="华文仿宋" w:hint="eastAsia"/>
          <w:b/>
          <w:szCs w:val="21"/>
        </w:rPr>
      </w:pPr>
      <w:r>
        <w:rPr>
          <w:rFonts w:ascii="宋体" w:hAnsi="宋体" w:cs="华文仿宋" w:hint="eastAsia"/>
          <w:b/>
          <w:szCs w:val="21"/>
        </w:rPr>
        <w:t>21、谈判</w:t>
      </w:r>
      <w:proofErr w:type="gramStart"/>
      <w:r>
        <w:rPr>
          <w:rFonts w:ascii="宋体" w:hAnsi="宋体" w:cs="华文仿宋" w:hint="eastAsia"/>
          <w:b/>
          <w:szCs w:val="21"/>
        </w:rPr>
        <w:t>响应书</w:t>
      </w:r>
      <w:proofErr w:type="gramEnd"/>
      <w:r>
        <w:rPr>
          <w:rFonts w:ascii="宋体" w:hAnsi="宋体" w:cs="华文仿宋" w:hint="eastAsia"/>
          <w:b/>
          <w:szCs w:val="21"/>
        </w:rPr>
        <w:t>份数和签署</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21.1供应商应准备供应商须知前附表规定份数的谈判响应书。每份谈判</w:t>
      </w:r>
      <w:proofErr w:type="gramStart"/>
      <w:r>
        <w:rPr>
          <w:rFonts w:ascii="宋体" w:hAnsi="宋体" w:cs="华文仿宋" w:hint="eastAsia"/>
          <w:szCs w:val="21"/>
        </w:rPr>
        <w:t>响应书</w:t>
      </w:r>
      <w:proofErr w:type="gramEnd"/>
      <w:r>
        <w:rPr>
          <w:rFonts w:ascii="宋体" w:hAnsi="宋体" w:cs="华文仿宋" w:hint="eastAsia"/>
          <w:szCs w:val="21"/>
        </w:rPr>
        <w:t>须清楚地标明“正本”或“副本”“标段”字样，每标段正副本各一份，正本与副本必须一致；若正本与副本不一致，以正本为准。</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lastRenderedPageBreak/>
        <w:t>21.2 谈判</w:t>
      </w:r>
      <w:proofErr w:type="gramStart"/>
      <w:r>
        <w:rPr>
          <w:rFonts w:ascii="宋体" w:hAnsi="宋体" w:cs="华文仿宋" w:hint="eastAsia"/>
          <w:szCs w:val="21"/>
        </w:rPr>
        <w:t>响应书</w:t>
      </w:r>
      <w:proofErr w:type="gramEnd"/>
      <w:r>
        <w:rPr>
          <w:rFonts w:ascii="宋体" w:hAnsi="宋体" w:cs="华文仿宋" w:hint="eastAsia"/>
          <w:szCs w:val="21"/>
        </w:rPr>
        <w:t>的正本和所有的副本均需打印，由供应商的法定代表人或其授权代表正确签署。授权代表须将以书面形式出具的“法定代表人授权证书”附在谈判响应书上。</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21.3谈判</w:t>
      </w:r>
      <w:proofErr w:type="gramStart"/>
      <w:r>
        <w:rPr>
          <w:rFonts w:ascii="宋体" w:hAnsi="宋体" w:cs="华文仿宋" w:hint="eastAsia"/>
          <w:szCs w:val="21"/>
        </w:rPr>
        <w:t>响应书</w:t>
      </w:r>
      <w:proofErr w:type="gramEnd"/>
      <w:r>
        <w:rPr>
          <w:rFonts w:ascii="宋体" w:hAnsi="宋体" w:cs="华文仿宋" w:hint="eastAsia"/>
          <w:szCs w:val="21"/>
        </w:rPr>
        <w:t>不得行间插字、涂改或增删。如有修改错漏处，必须由供应商的法定代表人或其授权代表签字和盖章。</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22．谈判</w:t>
      </w:r>
      <w:proofErr w:type="gramStart"/>
      <w:r>
        <w:rPr>
          <w:rFonts w:ascii="宋体" w:hAnsi="宋体" w:cs="华文仿宋" w:hint="eastAsia"/>
          <w:szCs w:val="21"/>
        </w:rPr>
        <w:t>响应书</w:t>
      </w:r>
      <w:proofErr w:type="gramEnd"/>
      <w:r>
        <w:rPr>
          <w:rFonts w:ascii="宋体" w:hAnsi="宋体" w:cs="华文仿宋" w:hint="eastAsia"/>
          <w:szCs w:val="21"/>
        </w:rPr>
        <w:t>的密封和标记</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22.1供应商应将每标段谈判</w:t>
      </w:r>
      <w:proofErr w:type="gramStart"/>
      <w:r>
        <w:rPr>
          <w:rFonts w:ascii="宋体" w:hAnsi="宋体" w:cs="华文仿宋" w:hint="eastAsia"/>
          <w:szCs w:val="21"/>
        </w:rPr>
        <w:t>响应书</w:t>
      </w:r>
      <w:proofErr w:type="gramEnd"/>
      <w:r>
        <w:rPr>
          <w:rFonts w:ascii="宋体" w:hAnsi="宋体" w:cs="华文仿宋" w:hint="eastAsia"/>
          <w:szCs w:val="21"/>
        </w:rPr>
        <w:t xml:space="preserve">的正本和副本一起用包装袋封装好。封装应该严密、不易破损。封口处应盖有供应商公章或授权代表签名。 </w:t>
      </w:r>
    </w:p>
    <w:p w:rsidR="00793658" w:rsidRDefault="00793658" w:rsidP="00793658">
      <w:pPr>
        <w:spacing w:line="360" w:lineRule="auto"/>
        <w:ind w:firstLine="550"/>
        <w:rPr>
          <w:rFonts w:ascii="宋体" w:hAnsi="宋体" w:cs="华文仿宋" w:hint="eastAsia"/>
          <w:szCs w:val="21"/>
        </w:rPr>
      </w:pPr>
      <w:r>
        <w:rPr>
          <w:rFonts w:ascii="宋体" w:hAnsi="宋体" w:cs="华文仿宋" w:hint="eastAsia"/>
          <w:szCs w:val="21"/>
        </w:rPr>
        <w:t>22.2谈判</w:t>
      </w:r>
      <w:proofErr w:type="gramStart"/>
      <w:r>
        <w:rPr>
          <w:rFonts w:ascii="宋体" w:hAnsi="宋体" w:cs="华文仿宋" w:hint="eastAsia"/>
          <w:szCs w:val="21"/>
        </w:rPr>
        <w:t>响应书</w:t>
      </w:r>
      <w:proofErr w:type="gramEnd"/>
      <w:r>
        <w:rPr>
          <w:rFonts w:ascii="宋体" w:hAnsi="宋体" w:cs="华文仿宋" w:hint="eastAsia"/>
          <w:szCs w:val="21"/>
        </w:rPr>
        <w:t>包装袋上必须清楚写明项目的名称、项目编号、标段号及标段名（如果项目分有多个标段）、供应商全称及联系电话。</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每标段谈判响应文件应当单独密封，并在密封袋上标注项目名称、项目编号、供应商名称及包别（标段）。纸质谈判响应文件还应装订成册。</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22.3如果未按规定封装或加写标记</w:t>
      </w:r>
      <w:r>
        <w:rPr>
          <w:rFonts w:ascii="宋体" w:hAnsi="宋体" w:cs="华文仿宋" w:hint="eastAsia"/>
          <w:bCs/>
          <w:szCs w:val="21"/>
        </w:rPr>
        <w:t>或递交</w:t>
      </w:r>
      <w:r>
        <w:rPr>
          <w:rFonts w:ascii="宋体" w:hAnsi="宋体" w:cs="华文仿宋" w:hint="eastAsia"/>
          <w:szCs w:val="21"/>
        </w:rPr>
        <w:t>，采购代理公司将不承担谈判响应文件错放或提前开封的责任，并导致</w:t>
      </w:r>
      <w:r>
        <w:rPr>
          <w:rFonts w:ascii="宋体" w:hAnsi="宋体" w:cs="华文仿宋" w:hint="eastAsia"/>
          <w:bCs/>
          <w:szCs w:val="21"/>
        </w:rPr>
        <w:t>该类别</w:t>
      </w:r>
      <w:r>
        <w:rPr>
          <w:rFonts w:ascii="宋体" w:hAnsi="宋体" w:cs="华文仿宋" w:hint="eastAsia"/>
          <w:szCs w:val="21"/>
        </w:rPr>
        <w:t>谈判响应</w:t>
      </w:r>
      <w:r>
        <w:rPr>
          <w:rFonts w:ascii="宋体" w:hAnsi="宋体" w:cs="华文仿宋" w:hint="eastAsia"/>
          <w:bCs/>
          <w:szCs w:val="21"/>
        </w:rPr>
        <w:t>文件递交</w:t>
      </w:r>
      <w:r>
        <w:rPr>
          <w:rFonts w:ascii="宋体" w:hAnsi="宋体" w:cs="华文仿宋" w:hint="eastAsia"/>
          <w:szCs w:val="21"/>
        </w:rPr>
        <w:t>无效。</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22</w:t>
      </w:r>
      <w:r>
        <w:rPr>
          <w:rFonts w:ascii="宋体" w:hAnsi="宋体" w:cs="华文仿宋"/>
          <w:szCs w:val="21"/>
        </w:rPr>
        <w:t>.</w:t>
      </w:r>
      <w:r>
        <w:rPr>
          <w:rFonts w:ascii="宋体" w:hAnsi="宋体" w:cs="华文仿宋" w:hint="eastAsia"/>
          <w:szCs w:val="21"/>
        </w:rPr>
        <w:t>4 供应商应按照供应商须知前附表的要求准备谈判响应文件。</w:t>
      </w:r>
    </w:p>
    <w:p w:rsidR="00793658" w:rsidRDefault="00793658" w:rsidP="00793658">
      <w:pPr>
        <w:ind w:firstLineChars="200" w:firstLine="420"/>
        <w:rPr>
          <w:rFonts w:ascii="宋体" w:hAnsi="宋体" w:cs="华文仿宋" w:hint="eastAsia"/>
          <w:szCs w:val="21"/>
        </w:rPr>
      </w:pPr>
      <w:r>
        <w:rPr>
          <w:rFonts w:ascii="宋体" w:hAnsi="宋体" w:cs="华文仿宋" w:hint="eastAsia"/>
          <w:szCs w:val="21"/>
        </w:rPr>
        <w:t>22</w:t>
      </w:r>
      <w:r>
        <w:rPr>
          <w:rFonts w:ascii="宋体" w:hAnsi="宋体" w:cs="华文仿宋"/>
          <w:szCs w:val="21"/>
        </w:rPr>
        <w:t>.</w:t>
      </w:r>
      <w:r>
        <w:rPr>
          <w:rFonts w:ascii="宋体" w:hAnsi="宋体" w:cs="华文仿宋" w:hint="eastAsia"/>
          <w:szCs w:val="21"/>
        </w:rPr>
        <w:t>5</w:t>
      </w:r>
      <w:r>
        <w:rPr>
          <w:rFonts w:ascii="宋体" w:hAnsi="宋体" w:cs="华文仿宋" w:hint="eastAsia"/>
          <w:b/>
          <w:szCs w:val="21"/>
        </w:rPr>
        <w:t xml:space="preserve"> 谈判</w:t>
      </w:r>
      <w:proofErr w:type="gramStart"/>
      <w:r>
        <w:rPr>
          <w:rFonts w:ascii="宋体" w:hAnsi="宋体" w:cs="华文仿宋" w:hint="eastAsia"/>
          <w:b/>
          <w:szCs w:val="21"/>
        </w:rPr>
        <w:t>响应书</w:t>
      </w:r>
      <w:proofErr w:type="gramEnd"/>
      <w:r>
        <w:rPr>
          <w:rFonts w:ascii="宋体" w:hAnsi="宋体" w:cs="华文仿宋" w:hint="eastAsia"/>
          <w:b/>
          <w:szCs w:val="21"/>
        </w:rPr>
        <w:t>不得活页装订，否则响应无效。</w:t>
      </w:r>
    </w:p>
    <w:p w:rsidR="00793658" w:rsidRDefault="00793658" w:rsidP="00793658">
      <w:pPr>
        <w:pStyle w:val="3"/>
        <w:spacing w:before="0" w:after="0" w:line="360" w:lineRule="auto"/>
        <w:rPr>
          <w:rFonts w:ascii="宋体" w:hAnsi="宋体" w:hint="eastAsia"/>
          <w:sz w:val="21"/>
          <w:szCs w:val="21"/>
        </w:rPr>
      </w:pPr>
      <w:r>
        <w:rPr>
          <w:rFonts w:ascii="宋体" w:hAnsi="宋体" w:hint="eastAsia"/>
          <w:sz w:val="21"/>
          <w:szCs w:val="21"/>
        </w:rPr>
        <w:t>五、谈判</w:t>
      </w:r>
      <w:proofErr w:type="gramStart"/>
      <w:r>
        <w:rPr>
          <w:rFonts w:ascii="宋体" w:hAnsi="宋体" w:hint="eastAsia"/>
          <w:sz w:val="21"/>
          <w:szCs w:val="21"/>
        </w:rPr>
        <w:t>响应书</w:t>
      </w:r>
      <w:proofErr w:type="gramEnd"/>
      <w:r>
        <w:rPr>
          <w:rFonts w:ascii="宋体" w:hAnsi="宋体" w:hint="eastAsia"/>
          <w:sz w:val="21"/>
          <w:szCs w:val="21"/>
        </w:rPr>
        <w:t>的递交</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 xml:space="preserve">23.谈判响应文件的递交 </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23.1谈判响应文件的递交是指供应商在谈判响应截止时间前密封送达指定开标地点并递交的。</w:t>
      </w:r>
    </w:p>
    <w:p w:rsidR="00793658" w:rsidRDefault="00793658" w:rsidP="00793658">
      <w:pPr>
        <w:pStyle w:val="ac"/>
        <w:spacing w:line="360" w:lineRule="auto"/>
        <w:ind w:firstLineChars="200" w:firstLine="420"/>
        <w:rPr>
          <w:rFonts w:eastAsia="宋体" w:hAnsi="宋体" w:hint="eastAsia"/>
          <w:color w:val="FF0000"/>
          <w:sz w:val="21"/>
          <w:szCs w:val="21"/>
        </w:rPr>
      </w:pPr>
      <w:r>
        <w:rPr>
          <w:rFonts w:eastAsia="宋体" w:hAnsi="宋体" w:hint="eastAsia"/>
          <w:sz w:val="21"/>
          <w:szCs w:val="21"/>
        </w:rPr>
        <w:t>23.2谈判响应截止时间前，供应商可以修改或撤回已提交的谈判响应文件。</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23.3在竞争性谈判文件要求提交谈判响应文件的截止时间之后送达的谈判响应文件，为无效谈判响应文件，将拒绝接收。</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24、谈判响应文件、谈判响应保证金回单复印件需一同递交，否则其谈判响应将被拒绝。</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25、拒绝的谈判响应书：</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25.1采购单位将拒绝迟交的标书并原封退回。</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26、谈判</w:t>
      </w:r>
      <w:proofErr w:type="gramStart"/>
      <w:r>
        <w:rPr>
          <w:rFonts w:ascii="宋体" w:hAnsi="宋体" w:cs="华文仿宋" w:hint="eastAsia"/>
          <w:szCs w:val="21"/>
        </w:rPr>
        <w:t>响应书</w:t>
      </w:r>
      <w:proofErr w:type="gramEnd"/>
      <w:r>
        <w:rPr>
          <w:rFonts w:ascii="宋体" w:hAnsi="宋体" w:cs="华文仿宋" w:hint="eastAsia"/>
          <w:szCs w:val="21"/>
        </w:rPr>
        <w:t>的修改和撤回</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26.1供应商递交谈判响应书后，可以在规定的谈判响应截止时间前修改或撤回其谈判响应书。但这种修改和撤回，必须以书面形式通知采购单位。</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26.2供应</w:t>
      </w:r>
      <w:proofErr w:type="gramStart"/>
      <w:r>
        <w:rPr>
          <w:rFonts w:ascii="宋体" w:hAnsi="宋体" w:cs="华文仿宋" w:hint="eastAsia"/>
          <w:szCs w:val="21"/>
        </w:rPr>
        <w:t>商修改</w:t>
      </w:r>
      <w:proofErr w:type="gramEnd"/>
      <w:r>
        <w:rPr>
          <w:rFonts w:ascii="宋体" w:hAnsi="宋体" w:cs="华文仿宋" w:hint="eastAsia"/>
          <w:szCs w:val="21"/>
        </w:rPr>
        <w:t>书或撤回通知书，应由法定代表人或其授权代表签署，修改书应当按竞争性谈判文件要求进行密封、标记和提交。</w:t>
      </w:r>
    </w:p>
    <w:p w:rsidR="00793658" w:rsidRDefault="00793658" w:rsidP="00793658">
      <w:pPr>
        <w:pStyle w:val="3"/>
        <w:spacing w:before="0" w:after="0" w:line="360" w:lineRule="auto"/>
        <w:rPr>
          <w:rFonts w:ascii="宋体" w:hAnsi="宋体" w:hint="eastAsia"/>
          <w:sz w:val="21"/>
          <w:szCs w:val="21"/>
        </w:rPr>
      </w:pPr>
      <w:r>
        <w:rPr>
          <w:rFonts w:ascii="宋体" w:hAnsi="宋体" w:hint="eastAsia"/>
          <w:sz w:val="21"/>
          <w:szCs w:val="21"/>
        </w:rPr>
        <w:t>六、开标</w:t>
      </w:r>
    </w:p>
    <w:p w:rsidR="00793658" w:rsidRDefault="00793658" w:rsidP="00793658">
      <w:pPr>
        <w:wordWrap w:val="0"/>
        <w:spacing w:line="360" w:lineRule="auto"/>
        <w:ind w:firstLineChars="200" w:firstLine="420"/>
        <w:rPr>
          <w:rFonts w:ascii="宋体" w:hAnsi="宋体" w:cs="华文仿宋" w:hint="eastAsia"/>
          <w:szCs w:val="21"/>
        </w:rPr>
      </w:pPr>
      <w:r>
        <w:rPr>
          <w:rFonts w:ascii="宋体" w:hAnsi="宋体" w:cs="华文仿宋" w:hint="eastAsia"/>
          <w:szCs w:val="21"/>
        </w:rPr>
        <w:t>27、开标活动应当符合相关法律法规。</w:t>
      </w:r>
    </w:p>
    <w:p w:rsidR="00793658" w:rsidRDefault="00793658" w:rsidP="00793658">
      <w:pPr>
        <w:pStyle w:val="ac"/>
        <w:spacing w:line="360" w:lineRule="auto"/>
        <w:ind w:firstLineChars="200" w:firstLine="422"/>
        <w:rPr>
          <w:rFonts w:eastAsia="宋体" w:hAnsi="宋体" w:hint="eastAsia"/>
          <w:sz w:val="21"/>
          <w:szCs w:val="21"/>
        </w:rPr>
      </w:pPr>
      <w:r>
        <w:rPr>
          <w:rFonts w:eastAsia="宋体" w:hAnsi="宋体" w:cs="华文仿宋" w:hint="eastAsia"/>
          <w:b/>
          <w:sz w:val="21"/>
          <w:szCs w:val="21"/>
        </w:rPr>
        <w:lastRenderedPageBreak/>
        <w:t>28、开标会议</w:t>
      </w:r>
    </w:p>
    <w:p w:rsidR="00793658" w:rsidRDefault="00793658" w:rsidP="00793658">
      <w:pPr>
        <w:pStyle w:val="ae"/>
        <w:wordWrap w:val="0"/>
        <w:adjustRightInd/>
        <w:spacing w:line="360" w:lineRule="auto"/>
        <w:ind w:firstLineChars="200" w:firstLine="422"/>
        <w:jc w:val="both"/>
        <w:rPr>
          <w:rFonts w:cs="华文仿宋" w:hint="eastAsia"/>
          <w:sz w:val="21"/>
          <w:szCs w:val="21"/>
        </w:rPr>
      </w:pPr>
      <w:r>
        <w:rPr>
          <w:rFonts w:cs="华文仿宋" w:hint="eastAsia"/>
          <w:b/>
          <w:sz w:val="21"/>
          <w:szCs w:val="21"/>
        </w:rPr>
        <w:t xml:space="preserve">28.1 </w:t>
      </w:r>
      <w:r>
        <w:rPr>
          <w:rFonts w:cs="华文仿宋" w:hint="eastAsia"/>
          <w:sz w:val="21"/>
          <w:szCs w:val="21"/>
        </w:rPr>
        <w:t>主持人按竞争性谈判时间安排表所规定的时间和地点开标，并邀请所有供应商代表参加。供应</w:t>
      </w:r>
      <w:proofErr w:type="gramStart"/>
      <w:r>
        <w:rPr>
          <w:rFonts w:cs="华文仿宋" w:hint="eastAsia"/>
          <w:sz w:val="21"/>
          <w:szCs w:val="21"/>
        </w:rPr>
        <w:t>商法定</w:t>
      </w:r>
      <w:proofErr w:type="gramEnd"/>
      <w:r>
        <w:rPr>
          <w:rFonts w:cs="华文仿宋" w:hint="eastAsia"/>
          <w:sz w:val="21"/>
          <w:szCs w:val="21"/>
        </w:rPr>
        <w:t>代表人或其授权委托代理人应携带身份证、法人身份证明或授权委托书、纸质谈判响应文件（密封）参加开标并签到。</w:t>
      </w:r>
    </w:p>
    <w:p w:rsidR="00793658" w:rsidRDefault="00793658" w:rsidP="00793658">
      <w:pPr>
        <w:pStyle w:val="ae"/>
        <w:wordWrap w:val="0"/>
        <w:adjustRightInd/>
        <w:spacing w:line="360" w:lineRule="auto"/>
        <w:ind w:firstLineChars="200" w:firstLine="422"/>
        <w:jc w:val="both"/>
        <w:rPr>
          <w:rFonts w:cs="华文仿宋" w:hint="eastAsia"/>
          <w:sz w:val="21"/>
          <w:szCs w:val="21"/>
        </w:rPr>
      </w:pPr>
      <w:r>
        <w:rPr>
          <w:rFonts w:cs="华文仿宋" w:hint="eastAsia"/>
          <w:b/>
          <w:sz w:val="21"/>
          <w:szCs w:val="21"/>
        </w:rPr>
        <w:t>28.2</w:t>
      </w:r>
      <w:r>
        <w:rPr>
          <w:rFonts w:cs="华文仿宋" w:hint="eastAsia"/>
          <w:sz w:val="21"/>
          <w:szCs w:val="21"/>
        </w:rPr>
        <w:t xml:space="preserve"> 按规定提交合格的撤回通知的谈判响应文件不予开封，并退回给供应商。</w:t>
      </w:r>
    </w:p>
    <w:p w:rsidR="00793658" w:rsidRDefault="00793658" w:rsidP="00793658">
      <w:pPr>
        <w:pStyle w:val="ae"/>
        <w:wordWrap w:val="0"/>
        <w:adjustRightInd/>
        <w:spacing w:line="360" w:lineRule="auto"/>
        <w:ind w:firstLineChars="200" w:firstLine="422"/>
        <w:jc w:val="both"/>
        <w:rPr>
          <w:rFonts w:cs="华文仿宋" w:hint="eastAsia"/>
          <w:sz w:val="21"/>
          <w:szCs w:val="21"/>
        </w:rPr>
      </w:pPr>
      <w:r>
        <w:rPr>
          <w:rFonts w:cs="华文仿宋" w:hint="eastAsia"/>
          <w:b/>
          <w:sz w:val="21"/>
          <w:szCs w:val="21"/>
        </w:rPr>
        <w:t>28.3</w:t>
      </w:r>
      <w:r>
        <w:rPr>
          <w:rFonts w:cs="华文仿宋" w:hint="eastAsia"/>
          <w:sz w:val="21"/>
          <w:szCs w:val="21"/>
        </w:rPr>
        <w:t xml:space="preserve"> 开标由招标人相关人员主持，主持人并按下列程序进行，任何对开标期间的质疑应当在开标当场即时提出，否则视同供应商对开标过程理解和接受。</w:t>
      </w:r>
    </w:p>
    <w:p w:rsidR="00793658" w:rsidRDefault="00793658" w:rsidP="00793658">
      <w:pPr>
        <w:pStyle w:val="ac"/>
        <w:spacing w:line="360" w:lineRule="auto"/>
        <w:ind w:firstLineChars="200" w:firstLine="422"/>
        <w:rPr>
          <w:rFonts w:eastAsia="宋体" w:hAnsi="宋体" w:cs="华文仿宋" w:hint="eastAsia"/>
          <w:kern w:val="0"/>
          <w:sz w:val="21"/>
          <w:szCs w:val="21"/>
        </w:rPr>
      </w:pPr>
      <w:r>
        <w:rPr>
          <w:rFonts w:eastAsia="宋体" w:hAnsi="宋体" w:cs="华文仿宋" w:hint="eastAsia"/>
          <w:b/>
          <w:sz w:val="21"/>
          <w:szCs w:val="21"/>
        </w:rPr>
        <w:t>28.3.1</w:t>
      </w:r>
      <w:r>
        <w:rPr>
          <w:rFonts w:eastAsia="宋体" w:hAnsi="宋体" w:cs="华文仿宋" w:hint="eastAsia"/>
          <w:sz w:val="21"/>
          <w:szCs w:val="21"/>
        </w:rPr>
        <w:t>主持人</w:t>
      </w:r>
      <w:r>
        <w:rPr>
          <w:rFonts w:eastAsia="宋体" w:hAnsi="宋体" w:cs="华文仿宋" w:hint="eastAsia"/>
          <w:kern w:val="0"/>
          <w:sz w:val="21"/>
          <w:szCs w:val="21"/>
        </w:rPr>
        <w:t>公布在谈判响应截止时间前递交谈判文件的供应商名称，并与</w:t>
      </w:r>
      <w:r>
        <w:rPr>
          <w:rFonts w:eastAsia="宋体" w:hAnsi="宋体" w:cs="华文仿宋" w:hint="eastAsia"/>
          <w:sz w:val="21"/>
          <w:szCs w:val="21"/>
        </w:rPr>
        <w:t>供应商代表</w:t>
      </w:r>
      <w:r>
        <w:rPr>
          <w:rFonts w:eastAsia="宋体" w:hAnsi="宋体" w:cs="华文仿宋" w:hint="eastAsia"/>
          <w:kern w:val="0"/>
          <w:sz w:val="21"/>
          <w:szCs w:val="21"/>
        </w:rPr>
        <w:t>检查谈判响应文件的密封情况。有质疑的应当场提出。</w:t>
      </w:r>
    </w:p>
    <w:p w:rsidR="00793658" w:rsidRDefault="00793658" w:rsidP="00793658">
      <w:pPr>
        <w:pStyle w:val="ac"/>
        <w:spacing w:line="360" w:lineRule="auto"/>
        <w:ind w:firstLineChars="200" w:firstLine="420"/>
        <w:rPr>
          <w:rFonts w:eastAsia="宋体" w:hAnsi="宋体" w:cs="华文仿宋" w:hint="eastAsia"/>
          <w:kern w:val="0"/>
          <w:sz w:val="21"/>
          <w:szCs w:val="21"/>
        </w:rPr>
      </w:pPr>
      <w:r>
        <w:rPr>
          <w:rFonts w:eastAsia="宋体" w:hAnsi="宋体" w:cs="华文仿宋" w:hint="eastAsia"/>
          <w:kern w:val="0"/>
          <w:sz w:val="21"/>
          <w:szCs w:val="21"/>
        </w:rPr>
        <w:t>28.3.2由代理机构当众开标；</w:t>
      </w:r>
    </w:p>
    <w:p w:rsidR="00793658" w:rsidRDefault="00793658" w:rsidP="00793658">
      <w:pPr>
        <w:widowControl/>
        <w:spacing w:line="360" w:lineRule="auto"/>
        <w:ind w:firstLineChars="200" w:firstLine="420"/>
        <w:rPr>
          <w:rFonts w:ascii="宋体" w:hAnsi="宋体"/>
          <w:szCs w:val="21"/>
        </w:rPr>
      </w:pPr>
      <w:r>
        <w:rPr>
          <w:rFonts w:ascii="宋体" w:hAnsi="宋体" w:cs="华文仿宋" w:hint="eastAsia"/>
          <w:kern w:val="0"/>
          <w:szCs w:val="21"/>
        </w:rPr>
        <w:t>28.3.3</w:t>
      </w:r>
      <w:proofErr w:type="gramStart"/>
      <w:r>
        <w:rPr>
          <w:rFonts w:ascii="宋体" w:hAnsi="宋体" w:cs="华文仿宋" w:hint="eastAsia"/>
          <w:kern w:val="0"/>
          <w:szCs w:val="21"/>
        </w:rPr>
        <w:t>各</w:t>
      </w:r>
      <w:proofErr w:type="gramEnd"/>
      <w:r>
        <w:rPr>
          <w:rFonts w:ascii="宋体" w:hAnsi="宋体" w:cs="华文仿宋" w:hint="eastAsia"/>
          <w:kern w:val="0"/>
          <w:szCs w:val="21"/>
        </w:rPr>
        <w:t>供应商对开标情况记录进行签字确认。</w:t>
      </w:r>
    </w:p>
    <w:p w:rsidR="00793658" w:rsidRDefault="00793658" w:rsidP="00793658">
      <w:pPr>
        <w:pStyle w:val="3"/>
        <w:numPr>
          <w:ilvl w:val="0"/>
          <w:numId w:val="3"/>
        </w:numPr>
        <w:spacing w:before="0" w:after="0" w:line="360" w:lineRule="auto"/>
        <w:rPr>
          <w:rFonts w:ascii="宋体" w:hAnsi="宋体" w:hint="eastAsia"/>
          <w:sz w:val="21"/>
          <w:szCs w:val="21"/>
        </w:rPr>
      </w:pPr>
      <w:r>
        <w:rPr>
          <w:rFonts w:ascii="宋体" w:hAnsi="宋体" w:hint="eastAsia"/>
          <w:sz w:val="21"/>
          <w:szCs w:val="21"/>
        </w:rPr>
        <w:t>评标定标</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29、谈判与评标</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29.1 谈判与评审程序</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29.1.1 谈判小组由采购人依法组建，成员人数为3人以上单数。</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29.1.2 谈判小组首先对供应商的有效性进行审查。</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29.1.3 谈判开始前，谈判小组将认真审查供应商提交的谈判响应书，了解其与谈判文件要求是否有偏离，并对照</w:t>
      </w:r>
      <w:proofErr w:type="gramStart"/>
      <w:r>
        <w:rPr>
          <w:rFonts w:cs="华文仿宋" w:hint="eastAsia"/>
          <w:sz w:val="21"/>
          <w:szCs w:val="21"/>
        </w:rPr>
        <w:t>本谈判</w:t>
      </w:r>
      <w:proofErr w:type="gramEnd"/>
      <w:r>
        <w:rPr>
          <w:rFonts w:cs="华文仿宋" w:hint="eastAsia"/>
          <w:sz w:val="21"/>
          <w:szCs w:val="21"/>
        </w:rPr>
        <w:t>文件规定评判供应商是否合格。</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29.1.4 谈判小组所有成员集中与单一供应商进行逐一谈判。谈判小组可以根据谈判文件和谈判情况实质性变动采购需求中的技术、服务要求以及合同草案条款，但不得变动谈判文件中的其他内容。实质性变动的内容，须经采购人代表确认。</w:t>
      </w:r>
    </w:p>
    <w:p w:rsidR="00793658" w:rsidRDefault="00793658" w:rsidP="00793658">
      <w:pPr>
        <w:pStyle w:val="ae"/>
        <w:wordWrap w:val="0"/>
        <w:adjustRightInd/>
        <w:spacing w:line="360" w:lineRule="auto"/>
        <w:ind w:firstLineChars="200" w:firstLine="420"/>
        <w:jc w:val="both"/>
        <w:rPr>
          <w:rFonts w:cs="华文仿宋"/>
          <w:sz w:val="21"/>
          <w:szCs w:val="21"/>
        </w:rPr>
      </w:pPr>
      <w:r>
        <w:rPr>
          <w:rFonts w:cs="华文仿宋" w:hint="eastAsia"/>
          <w:sz w:val="21"/>
          <w:szCs w:val="21"/>
        </w:rPr>
        <w:t>对谈判文件</w:t>
      </w:r>
      <w:proofErr w:type="gramStart"/>
      <w:r>
        <w:rPr>
          <w:rFonts w:cs="华文仿宋" w:hint="eastAsia"/>
          <w:sz w:val="21"/>
          <w:szCs w:val="21"/>
        </w:rPr>
        <w:t>作出</w:t>
      </w:r>
      <w:proofErr w:type="gramEnd"/>
      <w:r>
        <w:rPr>
          <w:rFonts w:cs="华文仿宋" w:hint="eastAsia"/>
          <w:sz w:val="21"/>
          <w:szCs w:val="21"/>
        </w:rPr>
        <w:t>的实质性变动是谈判文件的有效组成部分，谈判小组应当及时以书面形式同时通知所有参加谈判的供应商。</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29.1.5</w:t>
      </w:r>
      <w:r>
        <w:rPr>
          <w:rFonts w:cs="华文仿宋" w:hint="eastAsia"/>
          <w:color w:val="000000"/>
          <w:sz w:val="21"/>
          <w:szCs w:val="21"/>
        </w:rPr>
        <w:t xml:space="preserve"> </w:t>
      </w:r>
      <w:r>
        <w:rPr>
          <w:rFonts w:cs="华文仿宋" w:hint="eastAsia"/>
          <w:sz w:val="21"/>
          <w:szCs w:val="21"/>
        </w:rPr>
        <w:t>对否定的供应商，谈判小组要提出充足的否定理由，并填写在评审记录上；对评审结果持有异议的，按照少数服从多数的原则由评委采取投票方式表决确定并记录入评审记录。</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29.2谈判</w:t>
      </w:r>
    </w:p>
    <w:p w:rsidR="00793658" w:rsidRDefault="00793658" w:rsidP="00793658">
      <w:pPr>
        <w:snapToGrid w:val="0"/>
        <w:spacing w:line="312" w:lineRule="auto"/>
        <w:ind w:firstLineChars="200" w:firstLine="420"/>
        <w:rPr>
          <w:rFonts w:ascii="宋体" w:hAnsi="宋体" w:cs="华文仿宋" w:hint="eastAsia"/>
          <w:kern w:val="0"/>
          <w:szCs w:val="21"/>
        </w:rPr>
      </w:pPr>
      <w:r>
        <w:rPr>
          <w:rFonts w:ascii="宋体" w:hAnsi="宋体" w:cs="华文仿宋" w:hint="eastAsia"/>
          <w:kern w:val="0"/>
          <w:szCs w:val="21"/>
        </w:rPr>
        <w:t>1、在掌握了供应</w:t>
      </w:r>
      <w:proofErr w:type="gramStart"/>
      <w:r>
        <w:rPr>
          <w:rFonts w:ascii="宋体" w:hAnsi="宋体" w:cs="华文仿宋" w:hint="eastAsia"/>
          <w:kern w:val="0"/>
          <w:szCs w:val="21"/>
        </w:rPr>
        <w:t>商谈判响应书</w:t>
      </w:r>
      <w:proofErr w:type="gramEnd"/>
      <w:r>
        <w:rPr>
          <w:rFonts w:ascii="宋体" w:hAnsi="宋体" w:cs="华文仿宋" w:hint="eastAsia"/>
          <w:kern w:val="0"/>
          <w:szCs w:val="21"/>
        </w:rPr>
        <w:t>的基本情况后，谈判小组将与供应商分别进行谈判。谈判将采取N轮谈判、1轮报价（且为最后报价）的方式进行</w:t>
      </w:r>
      <w:bookmarkStart w:id="5" w:name="OLE_LINK1"/>
      <w:r>
        <w:rPr>
          <w:rFonts w:ascii="宋体" w:hAnsi="宋体" w:cs="华文仿宋" w:hint="eastAsia"/>
          <w:kern w:val="0"/>
          <w:szCs w:val="21"/>
        </w:rPr>
        <w:t>，谈判</w:t>
      </w:r>
      <w:proofErr w:type="gramStart"/>
      <w:r>
        <w:rPr>
          <w:rFonts w:ascii="宋体" w:hAnsi="宋体" w:cs="华文仿宋" w:hint="eastAsia"/>
          <w:kern w:val="0"/>
          <w:szCs w:val="21"/>
        </w:rPr>
        <w:t>响应书</w:t>
      </w:r>
      <w:proofErr w:type="gramEnd"/>
      <w:r>
        <w:rPr>
          <w:rFonts w:ascii="宋体" w:hAnsi="宋体" w:cs="华文仿宋" w:hint="eastAsia"/>
          <w:kern w:val="0"/>
          <w:szCs w:val="21"/>
        </w:rPr>
        <w:t>中必须填写报价</w:t>
      </w:r>
      <w:bookmarkEnd w:id="5"/>
      <w:r>
        <w:rPr>
          <w:rFonts w:ascii="宋体" w:hAnsi="宋体" w:cs="华文仿宋" w:hint="eastAsia"/>
          <w:kern w:val="0"/>
          <w:szCs w:val="21"/>
        </w:rPr>
        <w:t>表，但并非最后报价。</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lastRenderedPageBreak/>
        <w:t>2、在谈判过程中，谈判小组可以根据谈判文件和谈判情况实质性变动采购需求中的技术、服务要求以及合同草案条款，实质性变动内容是谈判文件的有效组成部分。实质性变动的内容，经采购人代表确认。</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29.3 报价</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1、响应报价超过项目预算控制数或不按规定格式进行报价的属于无效响应。报价表应按要求填写并装订入响应文件内。</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2、谈判结束后，谈判小组要求所有继续参加谈判的供应商在规定的时间内提交最后报价（如谈判过程中没有增加货物、工程数量或服务要求的，则二次报价时不得高于谈判</w:t>
      </w:r>
      <w:proofErr w:type="gramStart"/>
      <w:r>
        <w:rPr>
          <w:rFonts w:ascii="宋体" w:hAnsi="宋体" w:cs="华文仿宋" w:hint="eastAsia"/>
          <w:kern w:val="0"/>
          <w:szCs w:val="21"/>
        </w:rPr>
        <w:t>响应书</w:t>
      </w:r>
      <w:proofErr w:type="gramEnd"/>
      <w:r>
        <w:rPr>
          <w:rFonts w:ascii="宋体" w:hAnsi="宋体" w:cs="华文仿宋" w:hint="eastAsia"/>
          <w:kern w:val="0"/>
          <w:szCs w:val="21"/>
        </w:rPr>
        <w:t>中的报价），最后报价表由工作人员现场发放。现场二次报价或者最后报价时仅报出总价，成交后，其单价部分按最后报价总价下降幅度同比例下降。</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30、评标过程的保密</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30.1开标后，直至授予成交供应商合同为止，凡属于对谈判响应文件的审查、澄清、评价和比较的有关资料以及成交候选人的推荐情况，与评标有关的其他任何情况均严格保密。</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bCs/>
          <w:sz w:val="21"/>
          <w:szCs w:val="21"/>
        </w:rPr>
        <w:t>30.2 成交供应商确定后，采购人不对未成交供应商就评标过程以及未能成交原因</w:t>
      </w:r>
      <w:proofErr w:type="gramStart"/>
      <w:r>
        <w:rPr>
          <w:rFonts w:cs="华文仿宋" w:hint="eastAsia"/>
          <w:bCs/>
          <w:sz w:val="21"/>
          <w:szCs w:val="21"/>
        </w:rPr>
        <w:t>作出</w:t>
      </w:r>
      <w:proofErr w:type="gramEnd"/>
      <w:r>
        <w:rPr>
          <w:rFonts w:cs="华文仿宋" w:hint="eastAsia"/>
          <w:bCs/>
          <w:sz w:val="21"/>
          <w:szCs w:val="21"/>
        </w:rPr>
        <w:t>任何解释。未成交供应商不得向谈判小组组成人员或其他有关人员询问评标过程的情况和索要材料。</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31、质疑和投诉</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供应商如对</w:t>
      </w:r>
      <w:proofErr w:type="gramStart"/>
      <w:r>
        <w:rPr>
          <w:rFonts w:cs="华文仿宋" w:hint="eastAsia"/>
          <w:bCs/>
          <w:sz w:val="21"/>
          <w:szCs w:val="21"/>
        </w:rPr>
        <w:t>本谈判</w:t>
      </w:r>
      <w:proofErr w:type="gramEnd"/>
      <w:r>
        <w:rPr>
          <w:rFonts w:cs="华文仿宋" w:hint="eastAsia"/>
          <w:bCs/>
          <w:sz w:val="21"/>
          <w:szCs w:val="21"/>
        </w:rPr>
        <w:t>文件有任何疑问或澄清要求，</w:t>
      </w:r>
      <w:r>
        <w:rPr>
          <w:rFonts w:hint="eastAsia"/>
          <w:bCs/>
          <w:snapToGrid w:val="0"/>
          <w:sz w:val="21"/>
          <w:szCs w:val="21"/>
        </w:rPr>
        <w:t>应在知其权益受到损害之日起七个工作日内提出</w:t>
      </w:r>
      <w:r>
        <w:rPr>
          <w:rFonts w:cs="华文仿宋" w:hint="eastAsia"/>
          <w:bCs/>
          <w:sz w:val="21"/>
          <w:szCs w:val="21"/>
        </w:rPr>
        <w:t>。否则视同供应商对文件理解和接受。</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供应商对成交公告有异议的，应在成交公告期限届满之日起七个工作日前提出。</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关于采购文件中非通用条款部分方面及评标结果的质疑向采购人提出，采购人在七个工作日内</w:t>
      </w:r>
      <w:proofErr w:type="gramStart"/>
      <w:r>
        <w:rPr>
          <w:rFonts w:cs="华文仿宋" w:hint="eastAsia"/>
          <w:bCs/>
          <w:sz w:val="21"/>
          <w:szCs w:val="21"/>
        </w:rPr>
        <w:t>作出</w:t>
      </w:r>
      <w:proofErr w:type="gramEnd"/>
      <w:r>
        <w:rPr>
          <w:rFonts w:cs="华文仿宋" w:hint="eastAsia"/>
          <w:bCs/>
          <w:sz w:val="21"/>
          <w:szCs w:val="21"/>
        </w:rPr>
        <w:t>答复，关于采购文件通用条款部分以及采购程序方面的质疑向采购人提出，由采购人</w:t>
      </w:r>
      <w:proofErr w:type="gramStart"/>
      <w:r>
        <w:rPr>
          <w:rFonts w:cs="华文仿宋" w:hint="eastAsia"/>
          <w:bCs/>
          <w:sz w:val="21"/>
          <w:szCs w:val="21"/>
        </w:rPr>
        <w:t>作出</w:t>
      </w:r>
      <w:proofErr w:type="gramEnd"/>
      <w:r>
        <w:rPr>
          <w:rFonts w:cs="华文仿宋" w:hint="eastAsia"/>
          <w:bCs/>
          <w:sz w:val="21"/>
          <w:szCs w:val="21"/>
        </w:rPr>
        <w:t>答复。</w:t>
      </w:r>
    </w:p>
    <w:p w:rsidR="00793658" w:rsidRDefault="00793658" w:rsidP="00793658">
      <w:pPr>
        <w:spacing w:line="360" w:lineRule="auto"/>
        <w:rPr>
          <w:rFonts w:ascii="宋体" w:hAnsi="宋体" w:hint="eastAsia"/>
          <w:szCs w:val="21"/>
        </w:rPr>
      </w:pPr>
      <w:r>
        <w:rPr>
          <w:rFonts w:ascii="宋体" w:hAnsi="宋体" w:cs="华文仿宋" w:hint="eastAsia"/>
          <w:bCs/>
          <w:szCs w:val="21"/>
        </w:rPr>
        <w:t xml:space="preserve">   </w:t>
      </w:r>
      <w:r>
        <w:rPr>
          <w:rFonts w:ascii="宋体" w:hAnsi="宋体" w:hint="eastAsia"/>
          <w:szCs w:val="21"/>
        </w:rPr>
        <w:t>八、废标</w:t>
      </w:r>
    </w:p>
    <w:p w:rsidR="00793658" w:rsidRDefault="00793658" w:rsidP="00793658">
      <w:pPr>
        <w:spacing w:line="360" w:lineRule="auto"/>
        <w:rPr>
          <w:rFonts w:ascii="宋体" w:hAnsi="宋体" w:cs="华文仿宋" w:hint="eastAsia"/>
          <w:kern w:val="0"/>
          <w:szCs w:val="21"/>
        </w:rPr>
      </w:pPr>
      <w:r>
        <w:rPr>
          <w:rFonts w:ascii="宋体" w:hAnsi="宋体" w:cs="华文仿宋" w:hint="eastAsia"/>
          <w:kern w:val="0"/>
          <w:szCs w:val="21"/>
        </w:rPr>
        <w:t xml:space="preserve">    32、在竞争性谈判采购中，出现下列情形之一的，本项目废标：</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32</w:t>
      </w:r>
      <w:r>
        <w:rPr>
          <w:rFonts w:ascii="宋体" w:hAnsi="宋体" w:cs="华文仿宋"/>
          <w:kern w:val="0"/>
          <w:szCs w:val="21"/>
        </w:rPr>
        <w:t>.1</w:t>
      </w:r>
      <w:r>
        <w:rPr>
          <w:rFonts w:ascii="宋体" w:hAnsi="宋体" w:cs="华文仿宋" w:hint="eastAsia"/>
          <w:kern w:val="0"/>
          <w:szCs w:val="21"/>
        </w:rPr>
        <w:t>合格供应商不足三家的（若供应</w:t>
      </w:r>
      <w:proofErr w:type="gramStart"/>
      <w:r>
        <w:rPr>
          <w:rFonts w:ascii="宋体" w:hAnsi="宋体" w:cs="华文仿宋" w:hint="eastAsia"/>
          <w:kern w:val="0"/>
          <w:szCs w:val="21"/>
        </w:rPr>
        <w:t>商满足</w:t>
      </w:r>
      <w:proofErr w:type="gramEnd"/>
      <w:r>
        <w:rPr>
          <w:rFonts w:ascii="宋体" w:hAnsi="宋体" w:cs="华文仿宋" w:hint="eastAsia"/>
          <w:kern w:val="0"/>
          <w:szCs w:val="21"/>
        </w:rPr>
        <w:t>2家，则经采购人确认后，可继续谈判）；</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32</w:t>
      </w:r>
      <w:r>
        <w:rPr>
          <w:rFonts w:ascii="宋体" w:hAnsi="宋体" w:cs="华文仿宋"/>
          <w:kern w:val="0"/>
          <w:szCs w:val="21"/>
        </w:rPr>
        <w:t>.</w:t>
      </w:r>
      <w:r>
        <w:rPr>
          <w:rFonts w:ascii="宋体" w:hAnsi="宋体" w:cs="华文仿宋" w:hint="eastAsia"/>
          <w:kern w:val="0"/>
          <w:szCs w:val="21"/>
        </w:rPr>
        <w:t>2谈判</w:t>
      </w:r>
      <w:proofErr w:type="gramStart"/>
      <w:r>
        <w:rPr>
          <w:rFonts w:ascii="宋体" w:hAnsi="宋体" w:cs="华文仿宋" w:hint="eastAsia"/>
          <w:kern w:val="0"/>
          <w:szCs w:val="21"/>
        </w:rPr>
        <w:t>响应书</w:t>
      </w:r>
      <w:proofErr w:type="gramEnd"/>
      <w:r>
        <w:rPr>
          <w:rFonts w:ascii="宋体" w:hAnsi="宋体" w:cs="华文仿宋" w:hint="eastAsia"/>
          <w:kern w:val="0"/>
          <w:szCs w:val="21"/>
        </w:rPr>
        <w:t>未加盖单位印章和法定代表人（或授权委托人）签章的；</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32</w:t>
      </w:r>
      <w:r>
        <w:rPr>
          <w:rFonts w:ascii="宋体" w:hAnsi="宋体" w:cs="华文仿宋"/>
          <w:kern w:val="0"/>
          <w:szCs w:val="21"/>
        </w:rPr>
        <w:t>.</w:t>
      </w:r>
      <w:r>
        <w:rPr>
          <w:rFonts w:ascii="宋体" w:hAnsi="宋体" w:cs="华文仿宋" w:hint="eastAsia"/>
          <w:kern w:val="0"/>
          <w:szCs w:val="21"/>
        </w:rPr>
        <w:t>3</w:t>
      </w:r>
      <w:r>
        <w:rPr>
          <w:rFonts w:ascii="宋体" w:hAnsi="宋体" w:cs="Arial" w:hint="eastAsia"/>
          <w:szCs w:val="21"/>
        </w:rPr>
        <w:t>报价超过项目预算控制数或不按规定格式进行报价的属于无效报价；</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32.4所提供的货物/服务/工程清单缺少的；</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32.5关键性商务、技术参数以及相关要求不能得到真正满足的；</w:t>
      </w:r>
    </w:p>
    <w:p w:rsidR="00793658" w:rsidRDefault="00793658" w:rsidP="00793658">
      <w:pPr>
        <w:spacing w:line="360" w:lineRule="auto"/>
        <w:ind w:firstLineChars="200" w:firstLine="420"/>
        <w:rPr>
          <w:rFonts w:ascii="宋体" w:hAnsi="宋体" w:cs="华文仿宋" w:hint="eastAsia"/>
          <w:kern w:val="0"/>
          <w:szCs w:val="21"/>
        </w:rPr>
      </w:pPr>
      <w:r>
        <w:rPr>
          <w:rFonts w:ascii="宋体" w:hAnsi="宋体" w:cs="华文仿宋" w:hint="eastAsia"/>
          <w:kern w:val="0"/>
          <w:szCs w:val="21"/>
        </w:rPr>
        <w:t xml:space="preserve">32.6出现影响采购公正的违法、违规行为的； </w:t>
      </w:r>
    </w:p>
    <w:p w:rsidR="00793658" w:rsidRDefault="00793658" w:rsidP="00793658">
      <w:pPr>
        <w:spacing w:line="360" w:lineRule="auto"/>
        <w:rPr>
          <w:rFonts w:ascii="宋体" w:hAnsi="宋体" w:cs="华文仿宋" w:hint="eastAsia"/>
          <w:kern w:val="0"/>
          <w:szCs w:val="21"/>
        </w:rPr>
      </w:pPr>
      <w:r>
        <w:rPr>
          <w:rFonts w:ascii="宋体" w:hAnsi="宋体" w:cs="华文仿宋" w:hint="eastAsia"/>
          <w:kern w:val="0"/>
          <w:szCs w:val="21"/>
        </w:rPr>
        <w:t xml:space="preserve">    32</w:t>
      </w:r>
      <w:r>
        <w:rPr>
          <w:rFonts w:ascii="宋体" w:hAnsi="宋体" w:cs="华文仿宋"/>
          <w:kern w:val="0"/>
          <w:szCs w:val="21"/>
        </w:rPr>
        <w:t>.</w:t>
      </w:r>
      <w:r>
        <w:rPr>
          <w:rFonts w:ascii="宋体" w:hAnsi="宋体" w:cs="华文仿宋" w:hint="eastAsia"/>
          <w:kern w:val="0"/>
          <w:szCs w:val="21"/>
        </w:rPr>
        <w:t>7采购需求出现重大问题，导致谈判小组认为无法继续评审的；</w:t>
      </w:r>
    </w:p>
    <w:p w:rsidR="00793658" w:rsidRDefault="00793658" w:rsidP="00793658">
      <w:pPr>
        <w:spacing w:line="360" w:lineRule="auto"/>
        <w:rPr>
          <w:rFonts w:ascii="宋体" w:hAnsi="宋体" w:cs="华文仿宋" w:hint="eastAsia"/>
          <w:kern w:val="0"/>
          <w:szCs w:val="21"/>
        </w:rPr>
      </w:pPr>
      <w:r>
        <w:rPr>
          <w:rFonts w:ascii="宋体" w:hAnsi="宋体" w:cs="华文仿宋" w:hint="eastAsia"/>
          <w:kern w:val="0"/>
          <w:szCs w:val="21"/>
        </w:rPr>
        <w:t xml:space="preserve">    32</w:t>
      </w:r>
      <w:r>
        <w:rPr>
          <w:rFonts w:ascii="宋体" w:hAnsi="宋体" w:cs="华文仿宋"/>
          <w:kern w:val="0"/>
          <w:szCs w:val="21"/>
        </w:rPr>
        <w:t>.</w:t>
      </w:r>
      <w:r>
        <w:rPr>
          <w:rFonts w:ascii="宋体" w:hAnsi="宋体" w:cs="华文仿宋" w:hint="eastAsia"/>
          <w:kern w:val="0"/>
          <w:szCs w:val="21"/>
        </w:rPr>
        <w:t>8因重大变故，采购任务取消的；</w:t>
      </w:r>
    </w:p>
    <w:p w:rsidR="00793658" w:rsidRDefault="00793658" w:rsidP="00793658">
      <w:pPr>
        <w:spacing w:line="360" w:lineRule="auto"/>
        <w:rPr>
          <w:rFonts w:ascii="宋体" w:hAnsi="宋体" w:cs="华文仿宋" w:hint="eastAsia"/>
          <w:kern w:val="0"/>
          <w:szCs w:val="21"/>
        </w:rPr>
      </w:pPr>
      <w:r>
        <w:rPr>
          <w:rFonts w:ascii="宋体" w:hAnsi="宋体" w:cs="华文仿宋" w:hint="eastAsia"/>
          <w:kern w:val="0"/>
          <w:szCs w:val="21"/>
        </w:rPr>
        <w:lastRenderedPageBreak/>
        <w:t xml:space="preserve">    32</w:t>
      </w:r>
      <w:r>
        <w:rPr>
          <w:rFonts w:ascii="宋体" w:hAnsi="宋体" w:cs="华文仿宋"/>
          <w:kern w:val="0"/>
          <w:szCs w:val="21"/>
        </w:rPr>
        <w:t>.</w:t>
      </w:r>
      <w:r>
        <w:rPr>
          <w:rFonts w:ascii="宋体" w:hAnsi="宋体" w:cs="华文仿宋" w:hint="eastAsia"/>
          <w:kern w:val="0"/>
          <w:szCs w:val="21"/>
        </w:rPr>
        <w:t>9法律法规规定的其他应该废标的情形。</w:t>
      </w:r>
    </w:p>
    <w:p w:rsidR="00793658" w:rsidRDefault="00793658" w:rsidP="00793658">
      <w:pPr>
        <w:pStyle w:val="3"/>
        <w:spacing w:before="0" w:after="0" w:line="360" w:lineRule="auto"/>
        <w:rPr>
          <w:rFonts w:ascii="宋体" w:hAnsi="宋体" w:hint="eastAsia"/>
          <w:sz w:val="21"/>
          <w:szCs w:val="21"/>
        </w:rPr>
      </w:pPr>
      <w:r>
        <w:rPr>
          <w:rFonts w:ascii="宋体" w:hAnsi="宋体" w:hint="eastAsia"/>
          <w:sz w:val="21"/>
          <w:szCs w:val="21"/>
        </w:rPr>
        <w:t>九、评标办法</w:t>
      </w:r>
    </w:p>
    <w:p w:rsidR="00793658" w:rsidRDefault="00793658" w:rsidP="00793658">
      <w:pPr>
        <w:pStyle w:val="ae"/>
        <w:adjustRightInd/>
        <w:spacing w:line="360" w:lineRule="auto"/>
        <w:jc w:val="both"/>
        <w:rPr>
          <w:rFonts w:cs="华文仿宋" w:hint="eastAsia"/>
          <w:b/>
          <w:sz w:val="21"/>
          <w:szCs w:val="21"/>
        </w:rPr>
      </w:pPr>
      <w:r>
        <w:rPr>
          <w:rFonts w:cs="华文仿宋" w:hint="eastAsia"/>
          <w:b/>
          <w:sz w:val="21"/>
          <w:szCs w:val="21"/>
        </w:rPr>
        <w:t xml:space="preserve">    一、总则</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本着坚持“公开、公平、公正”的原则，为维护谈判响应双方的合法权益，增加评标工作透明度，保证评标、定标的科学性、公正性和可操作性，根据《中华人民共和国政府采购法》、《中华人民共和国政府采购法实施条例》、《政府采购货物和服务竞争性谈判谈判响应管理办法》等法律法规的精神，并结合本项目实际制定本办法。</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综合评分法，即在全部满足招标文件实质性要求前提下，按照招标文件中规定的各项因素进行综合评审，以总得分最高的供应商作为中标候选供应商。得分相同时，以价格最低的供应商作为中标候选人，价格相同时按服务方案得分高低进行排序，仍然相同时抽签决定排序。</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本项目采取的评标办法</w:t>
      </w:r>
      <w:proofErr w:type="gramStart"/>
      <w:r>
        <w:rPr>
          <w:rFonts w:cs="华文仿宋" w:hint="eastAsia"/>
          <w:sz w:val="21"/>
          <w:szCs w:val="21"/>
        </w:rPr>
        <w:t>见供应</w:t>
      </w:r>
      <w:proofErr w:type="gramEnd"/>
      <w:r>
        <w:rPr>
          <w:rFonts w:cs="华文仿宋" w:hint="eastAsia"/>
          <w:sz w:val="21"/>
          <w:szCs w:val="21"/>
        </w:rPr>
        <w:t>商须知前附表。</w:t>
      </w:r>
    </w:p>
    <w:p w:rsidR="00793658" w:rsidRDefault="00793658" w:rsidP="00793658">
      <w:pPr>
        <w:adjustRightInd w:val="0"/>
        <w:snapToGrid w:val="0"/>
        <w:spacing w:line="360" w:lineRule="auto"/>
        <w:ind w:right="-10"/>
        <w:rPr>
          <w:rFonts w:ascii="宋体" w:hAnsi="宋体" w:cs="华文仿宋" w:hint="eastAsia"/>
          <w:b/>
          <w:szCs w:val="21"/>
        </w:rPr>
      </w:pPr>
      <w:r>
        <w:rPr>
          <w:rFonts w:ascii="宋体" w:hAnsi="宋体" w:cs="华文仿宋" w:hint="eastAsia"/>
          <w:b/>
          <w:szCs w:val="21"/>
        </w:rPr>
        <w:t xml:space="preserve">    33、评标程序</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谈判小组应认真研究竞争性谈判文件及采购需求，应了解和熟悉竞争性谈判项目的范围、性质、特征主要技术服务要求及标准、评审标准等相关内容：</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33.1 谈判小组成员对响应文件有效性进行评审。</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bCs/>
          <w:sz w:val="21"/>
          <w:szCs w:val="21"/>
        </w:rPr>
        <w:t>33.2先进行</w:t>
      </w:r>
      <w:r>
        <w:rPr>
          <w:rFonts w:cs="华文仿宋" w:hint="eastAsia"/>
          <w:sz w:val="21"/>
          <w:szCs w:val="21"/>
        </w:rPr>
        <w:t>有效性评审，采用综合评分法的将技术与商务部分得分汇总后，最后再进行报价部分评审。谈判小组根据采购文件，推荐有排序的</w:t>
      </w:r>
      <w:proofErr w:type="gramStart"/>
      <w:r>
        <w:rPr>
          <w:rFonts w:cs="华文仿宋" w:hint="eastAsia"/>
          <w:sz w:val="21"/>
          <w:szCs w:val="21"/>
        </w:rPr>
        <w:t>预成交</w:t>
      </w:r>
      <w:proofErr w:type="gramEnd"/>
      <w:r>
        <w:rPr>
          <w:rFonts w:cs="华文仿宋" w:hint="eastAsia"/>
          <w:sz w:val="21"/>
          <w:szCs w:val="21"/>
        </w:rPr>
        <w:t>候选人，并形成评标报告。</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1谈判小组发现供应商的谈判响应文件中对同类问题表述不一致、前后矛盾、有明显文字和计算错误的内容、有可能不符合竞争性谈判文件规定等情况需要澄清时，谈判小组将以询标的方式告知并要求供应商以书面方式进行必要的澄清、说明或补正。对否定的谈判响应文件，评委要提出充足的否定理由，并填写在评标记录上。对评审结果持有不同意见的，按照少数服从多数的原则由评委采取投票方式表决确定。谈判小组成员应当在评审报告上签字，对自己的评审意见承担法律责任。对评审报告有异议的，应当在评审报告上签署不同意见，并说明理由，否则视为同意评审报告。</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2评审报告是谈判小组根据全体评标成员签字的原始评标记录和评标结果编写的报告，谈判小组全体成员、监督人员均须在评审报告上签字。评审报告应如实记录本次评标的主要过程，全面反映评标过程中的各种不同的意见，以及其他澄清、说明、补正事项。</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3谈判小组在评标过程中发现的问题，应当区别情形及时</w:t>
      </w:r>
      <w:proofErr w:type="gramStart"/>
      <w:r>
        <w:rPr>
          <w:rFonts w:cs="华文仿宋" w:hint="eastAsia"/>
          <w:sz w:val="21"/>
          <w:szCs w:val="21"/>
        </w:rPr>
        <w:t>作出</w:t>
      </w:r>
      <w:proofErr w:type="gramEnd"/>
      <w:r>
        <w:rPr>
          <w:rFonts w:cs="华文仿宋" w:hint="eastAsia"/>
          <w:sz w:val="21"/>
          <w:szCs w:val="21"/>
        </w:rPr>
        <w:t>处理。</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w:t>
      </w:r>
      <w:r>
        <w:rPr>
          <w:rFonts w:cs="华文仿宋"/>
          <w:sz w:val="21"/>
          <w:szCs w:val="21"/>
        </w:rPr>
        <w:t>.</w:t>
      </w:r>
      <w:r>
        <w:rPr>
          <w:rFonts w:cs="华文仿宋" w:hint="eastAsia"/>
          <w:sz w:val="21"/>
          <w:szCs w:val="21"/>
        </w:rPr>
        <w:t>2.4</w:t>
      </w:r>
      <w:r>
        <w:rPr>
          <w:rFonts w:cs="华文仿宋" w:hint="eastAsia"/>
          <w:bCs/>
          <w:sz w:val="21"/>
          <w:szCs w:val="21"/>
        </w:rPr>
        <w:t>谈判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谈判小组应当将其作为无效投标处理。</w:t>
      </w:r>
    </w:p>
    <w:p w:rsidR="00793658" w:rsidRDefault="00793658" w:rsidP="00793658">
      <w:pPr>
        <w:pStyle w:val="ae"/>
        <w:wordWrap w:val="0"/>
        <w:adjustRightInd/>
        <w:spacing w:line="360" w:lineRule="auto"/>
        <w:ind w:firstLineChars="200" w:firstLine="420"/>
        <w:jc w:val="both"/>
        <w:rPr>
          <w:rFonts w:cs="华文仿宋" w:hint="eastAsia"/>
          <w:b/>
          <w:sz w:val="21"/>
          <w:szCs w:val="21"/>
        </w:rPr>
      </w:pPr>
      <w:r>
        <w:rPr>
          <w:rFonts w:cs="华文仿宋" w:hint="eastAsia"/>
          <w:bCs/>
          <w:sz w:val="21"/>
          <w:szCs w:val="21"/>
        </w:rPr>
        <w:t>33</w:t>
      </w:r>
      <w:r>
        <w:rPr>
          <w:rFonts w:cs="华文仿宋"/>
          <w:bCs/>
          <w:sz w:val="21"/>
          <w:szCs w:val="21"/>
        </w:rPr>
        <w:t>.</w:t>
      </w:r>
      <w:r>
        <w:rPr>
          <w:rFonts w:cs="华文仿宋" w:hint="eastAsia"/>
          <w:bCs/>
          <w:sz w:val="21"/>
          <w:szCs w:val="21"/>
        </w:rPr>
        <w:t>2</w:t>
      </w:r>
      <w:r>
        <w:rPr>
          <w:rFonts w:cs="华文仿宋"/>
          <w:bCs/>
          <w:sz w:val="21"/>
          <w:szCs w:val="21"/>
        </w:rPr>
        <w:t>.</w:t>
      </w:r>
      <w:r>
        <w:rPr>
          <w:rFonts w:cs="华文仿宋" w:hint="eastAsia"/>
          <w:bCs/>
          <w:sz w:val="21"/>
          <w:szCs w:val="21"/>
        </w:rPr>
        <w:t>5如采购文件中要求提供原件进行审查的，各供应商应按采购文件要求将相关原件材料</w:t>
      </w:r>
      <w:r>
        <w:rPr>
          <w:rFonts w:cs="华文仿宋" w:hint="eastAsia"/>
          <w:bCs/>
          <w:sz w:val="21"/>
          <w:szCs w:val="21"/>
        </w:rPr>
        <w:lastRenderedPageBreak/>
        <w:t>等带到（开标现场）在开标截止时间前一并递交，迟交将不接收。相关原件的复印件或影印件应当加盖公章装订</w:t>
      </w:r>
      <w:proofErr w:type="gramStart"/>
      <w:r>
        <w:rPr>
          <w:rFonts w:cs="华文仿宋" w:hint="eastAsia"/>
          <w:bCs/>
          <w:sz w:val="21"/>
          <w:szCs w:val="21"/>
        </w:rPr>
        <w:t>入谈判</w:t>
      </w:r>
      <w:proofErr w:type="gramEnd"/>
      <w:r>
        <w:rPr>
          <w:rFonts w:cs="华文仿宋" w:hint="eastAsia"/>
          <w:bCs/>
          <w:sz w:val="21"/>
          <w:szCs w:val="21"/>
        </w:rPr>
        <w:t>响应文件，由评标专家进行评审。</w:t>
      </w:r>
    </w:p>
    <w:p w:rsidR="00793658" w:rsidRDefault="00793658" w:rsidP="00793658">
      <w:pPr>
        <w:spacing w:line="360" w:lineRule="auto"/>
        <w:ind w:firstLine="549"/>
        <w:rPr>
          <w:rFonts w:ascii="宋体" w:hAnsi="宋体" w:cs="华文仿宋" w:hint="eastAsia"/>
          <w:kern w:val="0"/>
          <w:szCs w:val="21"/>
        </w:rPr>
      </w:pPr>
      <w:r>
        <w:rPr>
          <w:rFonts w:ascii="宋体" w:hAnsi="宋体" w:cs="华文仿宋" w:hint="eastAsia"/>
          <w:szCs w:val="21"/>
        </w:rPr>
        <w:t>33</w:t>
      </w:r>
      <w:r>
        <w:rPr>
          <w:rFonts w:ascii="宋体" w:hAnsi="宋体" w:cs="华文仿宋"/>
          <w:szCs w:val="21"/>
        </w:rPr>
        <w:t>.</w:t>
      </w:r>
      <w:r>
        <w:rPr>
          <w:rFonts w:ascii="宋体" w:hAnsi="宋体" w:cs="华文仿宋" w:hint="eastAsia"/>
          <w:szCs w:val="21"/>
        </w:rPr>
        <w:t>2</w:t>
      </w:r>
      <w:r>
        <w:rPr>
          <w:rFonts w:ascii="宋体" w:hAnsi="宋体" w:cs="华文仿宋"/>
          <w:szCs w:val="21"/>
        </w:rPr>
        <w:t>.</w:t>
      </w:r>
      <w:r>
        <w:rPr>
          <w:rFonts w:ascii="宋体" w:hAnsi="宋体" w:cs="华文仿宋" w:hint="eastAsia"/>
          <w:kern w:val="0"/>
          <w:szCs w:val="21"/>
        </w:rPr>
        <w:t>6</w:t>
      </w:r>
      <w:r>
        <w:rPr>
          <w:rFonts w:ascii="宋体" w:hAnsi="宋体" w:cs="华文仿宋" w:hint="eastAsia"/>
          <w:szCs w:val="21"/>
        </w:rPr>
        <w:t>谈判小组</w:t>
      </w:r>
      <w:r>
        <w:rPr>
          <w:rFonts w:ascii="宋体" w:hAnsi="宋体" w:cs="华文仿宋" w:hint="eastAsia"/>
          <w:kern w:val="0"/>
          <w:szCs w:val="21"/>
        </w:rPr>
        <w:t>评审谈判响应文件依据为谈判响应文件以及按采购文件要求递交的其它资料。</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7谈判小组和评标工作人员应严格遵守国家的法律、法规和规章制度；严格按照本次竞争性谈判文件进行评标；公正廉洁、不徇私情，不得损害国家利益；保护采购人、供应商的合法权益。</w:t>
      </w:r>
    </w:p>
    <w:p w:rsidR="00793658" w:rsidRDefault="00793658" w:rsidP="00793658">
      <w:pPr>
        <w:pStyle w:val="ae"/>
        <w:wordWrap w:val="0"/>
        <w:spacing w:line="360" w:lineRule="auto"/>
        <w:ind w:firstLineChars="200" w:firstLine="420"/>
        <w:jc w:val="both"/>
        <w:rPr>
          <w:rFonts w:cs="华文仿宋" w:hint="eastAsia"/>
          <w:sz w:val="21"/>
          <w:szCs w:val="21"/>
        </w:rPr>
      </w:pPr>
      <w:r>
        <w:rPr>
          <w:rFonts w:cs="华文仿宋" w:hint="eastAsia"/>
          <w:sz w:val="21"/>
          <w:szCs w:val="21"/>
        </w:rPr>
        <w:t>33.4谈判小组</w:t>
      </w:r>
      <w:r>
        <w:rPr>
          <w:rFonts w:cs="华文仿宋"/>
          <w:sz w:val="21"/>
          <w:szCs w:val="21"/>
        </w:rPr>
        <w:t>发现采购文件内容违反国家有关强制性规定的，应当停止评审并向</w:t>
      </w:r>
      <w:r>
        <w:rPr>
          <w:rFonts w:cs="华文仿宋" w:hint="eastAsia"/>
          <w:sz w:val="21"/>
          <w:szCs w:val="21"/>
        </w:rPr>
        <w:t>采购人</w:t>
      </w:r>
      <w:proofErr w:type="gramStart"/>
      <w:r>
        <w:rPr>
          <w:rFonts w:cs="华文仿宋" w:hint="eastAsia"/>
          <w:sz w:val="21"/>
          <w:szCs w:val="21"/>
        </w:rPr>
        <w:t>及集中</w:t>
      </w:r>
      <w:proofErr w:type="gramEnd"/>
      <w:r>
        <w:rPr>
          <w:rFonts w:cs="华文仿宋" w:hint="eastAsia"/>
          <w:sz w:val="21"/>
          <w:szCs w:val="21"/>
        </w:rPr>
        <w:t>采购代理机构</w:t>
      </w:r>
      <w:r>
        <w:rPr>
          <w:rFonts w:cs="华文仿宋"/>
          <w:sz w:val="21"/>
          <w:szCs w:val="21"/>
        </w:rPr>
        <w:t>说明情况。</w:t>
      </w:r>
    </w:p>
    <w:p w:rsidR="00793658" w:rsidRDefault="00793658" w:rsidP="00793658">
      <w:pPr>
        <w:pStyle w:val="ae"/>
        <w:wordWrap w:val="0"/>
        <w:adjustRightInd/>
        <w:spacing w:line="360" w:lineRule="auto"/>
        <w:ind w:firstLineChars="200" w:firstLine="422"/>
        <w:jc w:val="both"/>
        <w:rPr>
          <w:rFonts w:cs="华文仿宋" w:hint="eastAsia"/>
          <w:b/>
          <w:sz w:val="21"/>
          <w:szCs w:val="21"/>
        </w:rPr>
      </w:pPr>
      <w:r>
        <w:rPr>
          <w:rFonts w:cs="华文仿宋" w:hint="eastAsia"/>
          <w:b/>
          <w:sz w:val="21"/>
          <w:szCs w:val="21"/>
        </w:rPr>
        <w:t>34、有效性审查</w:t>
      </w:r>
    </w:p>
    <w:p w:rsidR="00793658" w:rsidRDefault="00793658" w:rsidP="00793658">
      <w:pPr>
        <w:pStyle w:val="ae"/>
        <w:wordWrap w:val="0"/>
        <w:adjustRightInd/>
        <w:spacing w:line="360" w:lineRule="auto"/>
        <w:ind w:firstLineChars="200" w:firstLine="420"/>
        <w:jc w:val="both"/>
        <w:rPr>
          <w:rFonts w:cs="华文仿宋" w:hint="eastAsia"/>
          <w:bCs/>
          <w:sz w:val="21"/>
          <w:szCs w:val="21"/>
        </w:rPr>
      </w:pPr>
      <w:r>
        <w:rPr>
          <w:rFonts w:cs="华文仿宋" w:hint="eastAsia"/>
          <w:bCs/>
          <w:sz w:val="21"/>
          <w:szCs w:val="21"/>
        </w:rPr>
        <w:t>若有一项不通过，作无效标处理。</w:t>
      </w:r>
    </w:p>
    <w:tbl>
      <w:tblPr>
        <w:tblW w:w="10195" w:type="dxa"/>
        <w:jc w:val="center"/>
        <w:tblLayout w:type="fixed"/>
        <w:tblLook w:val="0000"/>
      </w:tblPr>
      <w:tblGrid>
        <w:gridCol w:w="675"/>
        <w:gridCol w:w="2410"/>
        <w:gridCol w:w="3686"/>
        <w:gridCol w:w="3424"/>
      </w:tblGrid>
      <w:tr w:rsidR="00793658" w:rsidTr="0072345B">
        <w:trPr>
          <w:trHeight w:val="588"/>
          <w:jc w:val="center"/>
        </w:trPr>
        <w:tc>
          <w:tcPr>
            <w:tcW w:w="675"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序号</w:t>
            </w:r>
          </w:p>
        </w:tc>
        <w:tc>
          <w:tcPr>
            <w:tcW w:w="2410"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项目内容</w:t>
            </w:r>
          </w:p>
        </w:tc>
        <w:tc>
          <w:tcPr>
            <w:tcW w:w="3686"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合格条件</w:t>
            </w:r>
          </w:p>
        </w:tc>
        <w:tc>
          <w:tcPr>
            <w:tcW w:w="3424"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审核材料要求</w:t>
            </w:r>
          </w:p>
        </w:tc>
      </w:tr>
      <w:tr w:rsidR="00793658" w:rsidTr="0072345B">
        <w:trPr>
          <w:trHeight w:val="848"/>
          <w:jc w:val="center"/>
        </w:trPr>
        <w:tc>
          <w:tcPr>
            <w:tcW w:w="675"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1</w:t>
            </w:r>
          </w:p>
        </w:tc>
        <w:tc>
          <w:tcPr>
            <w:tcW w:w="2410"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授权委托书</w:t>
            </w:r>
          </w:p>
        </w:tc>
        <w:tc>
          <w:tcPr>
            <w:tcW w:w="3686"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供应商授权的委托代理人有合法、有效的委托书，委托书按相应要求签字或盖章。同时委托人符合文件相关要求。</w:t>
            </w:r>
          </w:p>
        </w:tc>
        <w:tc>
          <w:tcPr>
            <w:tcW w:w="3424" w:type="dxa"/>
            <w:tcBorders>
              <w:top w:val="single" w:sz="6" w:space="0" w:color="auto"/>
              <w:left w:val="single" w:sz="6" w:space="0" w:color="auto"/>
              <w:bottom w:val="single" w:sz="6" w:space="0" w:color="auto"/>
              <w:right w:val="single" w:sz="6" w:space="0" w:color="auto"/>
            </w:tcBorders>
            <w:vAlign w:val="center"/>
          </w:tcPr>
          <w:p w:rsidR="00793658" w:rsidRDefault="00793658" w:rsidP="0072345B">
            <w:pPr>
              <w:wordWrap w:val="0"/>
              <w:rPr>
                <w:rFonts w:ascii="宋体" w:hAnsi="宋体" w:cs="华文仿宋" w:hint="eastAsia"/>
                <w:szCs w:val="21"/>
              </w:rPr>
            </w:pPr>
            <w:r>
              <w:rPr>
                <w:rFonts w:ascii="宋体" w:hAnsi="宋体" w:cs="华文仿宋" w:hint="eastAsia"/>
                <w:szCs w:val="21"/>
              </w:rPr>
              <w:t>提供授权委托书原件装订</w:t>
            </w:r>
            <w:proofErr w:type="gramStart"/>
            <w:r>
              <w:rPr>
                <w:rFonts w:ascii="宋体" w:hAnsi="宋体" w:cs="华文仿宋" w:hint="eastAsia"/>
                <w:szCs w:val="21"/>
              </w:rPr>
              <w:t>入谈判</w:t>
            </w:r>
            <w:proofErr w:type="gramEnd"/>
            <w:r>
              <w:rPr>
                <w:rFonts w:ascii="宋体" w:hAnsi="宋体" w:cs="华文仿宋" w:hint="eastAsia"/>
                <w:szCs w:val="21"/>
              </w:rPr>
              <w:t>响应文件。（法定代表人参加谈判响应的无需谈判响应授权书，提供身份证明复印件或影印件）</w:t>
            </w:r>
          </w:p>
        </w:tc>
      </w:tr>
      <w:tr w:rsidR="00793658" w:rsidTr="0072345B">
        <w:trPr>
          <w:trHeight w:val="613"/>
          <w:jc w:val="center"/>
        </w:trPr>
        <w:tc>
          <w:tcPr>
            <w:tcW w:w="675"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2</w:t>
            </w:r>
          </w:p>
        </w:tc>
        <w:tc>
          <w:tcPr>
            <w:tcW w:w="2410"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谈判响应保证金（如有，右同）</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jc w:val="both"/>
              <w:rPr>
                <w:rFonts w:hint="eastAsia"/>
                <w:sz w:val="21"/>
                <w:szCs w:val="21"/>
              </w:rPr>
            </w:pPr>
            <w:r>
              <w:rPr>
                <w:rFonts w:cs="华文仿宋" w:hint="eastAsia"/>
                <w:sz w:val="21"/>
                <w:szCs w:val="21"/>
              </w:rPr>
              <w:t>按谈判文件规定的金额、账号、提交形式等要求转入投标保证金并在投标截止时间前到达指定账户。</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提供银行回单复印件加盖公章装订</w:t>
            </w:r>
            <w:proofErr w:type="gramStart"/>
            <w:r>
              <w:rPr>
                <w:rFonts w:cs="华文仿宋" w:hint="eastAsia"/>
                <w:sz w:val="21"/>
                <w:szCs w:val="21"/>
              </w:rPr>
              <w:t>入谈判</w:t>
            </w:r>
            <w:proofErr w:type="gramEnd"/>
            <w:r>
              <w:rPr>
                <w:rFonts w:cs="华文仿宋" w:hint="eastAsia"/>
                <w:sz w:val="21"/>
                <w:szCs w:val="21"/>
              </w:rPr>
              <w:t>响应文件。</w:t>
            </w:r>
          </w:p>
        </w:tc>
      </w:tr>
      <w:tr w:rsidR="00793658" w:rsidTr="0072345B">
        <w:trPr>
          <w:trHeight w:val="588"/>
          <w:jc w:val="center"/>
        </w:trPr>
        <w:tc>
          <w:tcPr>
            <w:tcW w:w="675" w:type="dxa"/>
            <w:tcBorders>
              <w:top w:val="single" w:sz="4" w:space="0" w:color="auto"/>
              <w:left w:val="single" w:sz="6" w:space="0" w:color="auto"/>
              <w:right w:val="single" w:sz="6" w:space="0" w:color="auto"/>
            </w:tcBorders>
            <w:vAlign w:val="center"/>
          </w:tcPr>
          <w:p w:rsidR="00793658" w:rsidRDefault="00793658" w:rsidP="0072345B">
            <w:pPr>
              <w:pStyle w:val="ae"/>
              <w:wordWrap w:val="0"/>
              <w:adjustRightInd/>
              <w:jc w:val="both"/>
              <w:rPr>
                <w:rFonts w:cs="华文仿宋" w:hint="eastAsia"/>
                <w:sz w:val="21"/>
                <w:szCs w:val="21"/>
              </w:rPr>
            </w:pPr>
            <w:r>
              <w:rPr>
                <w:rFonts w:cs="华文仿宋" w:hint="eastAsia"/>
                <w:sz w:val="21"/>
                <w:szCs w:val="21"/>
              </w:rPr>
              <w:t>3</w:t>
            </w:r>
          </w:p>
        </w:tc>
        <w:tc>
          <w:tcPr>
            <w:tcW w:w="2410" w:type="dxa"/>
            <w:tcBorders>
              <w:top w:val="single" w:sz="4" w:space="0" w:color="auto"/>
              <w:left w:val="single" w:sz="6" w:space="0" w:color="auto"/>
              <w:right w:val="single" w:sz="6" w:space="0" w:color="auto"/>
            </w:tcBorders>
            <w:vAlign w:val="center"/>
          </w:tcPr>
          <w:p w:rsidR="00793658" w:rsidRDefault="00793658" w:rsidP="0072345B">
            <w:pPr>
              <w:widowControl/>
              <w:jc w:val="left"/>
              <w:rPr>
                <w:rFonts w:ascii="宋体" w:hAnsi="宋体" w:cs="华文仿宋" w:hint="eastAsia"/>
                <w:kern w:val="0"/>
                <w:szCs w:val="21"/>
              </w:rPr>
            </w:pPr>
            <w:r>
              <w:rPr>
                <w:rFonts w:ascii="宋体" w:hAnsi="宋体" w:cs="华文仿宋" w:hint="eastAsia"/>
                <w:kern w:val="0"/>
                <w:szCs w:val="21"/>
              </w:rPr>
              <w:t>营业执照</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widowControl/>
              <w:jc w:val="left"/>
              <w:rPr>
                <w:rFonts w:ascii="宋体" w:hAnsi="宋体" w:cs="华文仿宋" w:hint="eastAsia"/>
                <w:kern w:val="0"/>
                <w:szCs w:val="21"/>
              </w:rPr>
            </w:pPr>
            <w:r>
              <w:rPr>
                <w:rFonts w:ascii="宋体" w:hAnsi="宋体" w:cs="华文仿宋" w:hint="eastAsia"/>
                <w:kern w:val="0"/>
                <w:szCs w:val="21"/>
              </w:rPr>
              <w:t>投标单位应具备有效的企业法人营业执照</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E46372">
            <w:pPr>
              <w:pStyle w:val="ae"/>
              <w:wordWrap w:val="0"/>
              <w:adjustRightInd/>
              <w:jc w:val="both"/>
              <w:rPr>
                <w:rFonts w:cs="华文仿宋" w:hint="eastAsia"/>
                <w:sz w:val="21"/>
                <w:szCs w:val="21"/>
              </w:rPr>
            </w:pPr>
            <w:r>
              <w:rPr>
                <w:rFonts w:cs="华文仿宋" w:hint="eastAsia"/>
                <w:sz w:val="21"/>
                <w:szCs w:val="21"/>
              </w:rPr>
              <w:t>复印件盖公章装订在谈判响应文件内</w:t>
            </w:r>
            <w:r w:rsidR="00E46372">
              <w:rPr>
                <w:rFonts w:cs="华文仿宋" w:hint="eastAsia"/>
                <w:sz w:val="21"/>
                <w:szCs w:val="21"/>
              </w:rPr>
              <w:t>。</w:t>
            </w:r>
          </w:p>
        </w:tc>
      </w:tr>
      <w:tr w:rsidR="00793658" w:rsidTr="0072345B">
        <w:trPr>
          <w:trHeight w:val="517"/>
          <w:jc w:val="center"/>
        </w:trPr>
        <w:tc>
          <w:tcPr>
            <w:tcW w:w="675" w:type="dxa"/>
            <w:tcBorders>
              <w:top w:val="single" w:sz="4" w:space="0" w:color="auto"/>
              <w:left w:val="single" w:sz="4" w:space="0" w:color="auto"/>
              <w:bottom w:val="single" w:sz="4" w:space="0" w:color="auto"/>
              <w:right w:val="single" w:sz="4" w:space="0" w:color="auto"/>
            </w:tcBorders>
            <w:vAlign w:val="center"/>
          </w:tcPr>
          <w:p w:rsidR="00793658" w:rsidRDefault="00F20548" w:rsidP="0072345B">
            <w:pPr>
              <w:pStyle w:val="ae"/>
              <w:wordWrap w:val="0"/>
              <w:adjustRightInd/>
              <w:jc w:val="both"/>
              <w:rPr>
                <w:rFonts w:cs="华文仿宋" w:hint="eastAsia"/>
                <w:sz w:val="21"/>
                <w:szCs w:val="21"/>
              </w:rPr>
            </w:pPr>
            <w:r>
              <w:rPr>
                <w:rFonts w:cs="华文仿宋" w:hint="eastAsia"/>
                <w:sz w:val="21"/>
                <w:szCs w:val="21"/>
              </w:rPr>
              <w:t>4</w:t>
            </w:r>
          </w:p>
        </w:tc>
        <w:tc>
          <w:tcPr>
            <w:tcW w:w="2410" w:type="dxa"/>
            <w:tcBorders>
              <w:top w:val="single" w:sz="4" w:space="0" w:color="auto"/>
              <w:left w:val="single" w:sz="4" w:space="0" w:color="auto"/>
              <w:bottom w:val="single" w:sz="4" w:space="0" w:color="auto"/>
              <w:right w:val="single" w:sz="4" w:space="0" w:color="auto"/>
            </w:tcBorders>
            <w:vAlign w:val="center"/>
          </w:tcPr>
          <w:p w:rsidR="00793658" w:rsidRDefault="00793658" w:rsidP="0072345B">
            <w:pPr>
              <w:pStyle w:val="ae"/>
              <w:adjustRightInd/>
              <w:snapToGrid w:val="0"/>
              <w:rPr>
                <w:rFonts w:cs="华文仿宋" w:hint="eastAsia"/>
                <w:sz w:val="21"/>
                <w:szCs w:val="21"/>
              </w:rPr>
            </w:pPr>
            <w:r>
              <w:rPr>
                <w:rFonts w:cs="华文仿宋" w:hint="eastAsia"/>
                <w:sz w:val="21"/>
                <w:szCs w:val="21"/>
              </w:rPr>
              <w:t>承诺函</w:t>
            </w:r>
          </w:p>
        </w:tc>
        <w:tc>
          <w:tcPr>
            <w:tcW w:w="3686" w:type="dxa"/>
            <w:tcBorders>
              <w:top w:val="single" w:sz="4" w:space="0" w:color="auto"/>
              <w:left w:val="single" w:sz="4" w:space="0" w:color="auto"/>
              <w:bottom w:val="single" w:sz="4" w:space="0" w:color="auto"/>
              <w:right w:val="single" w:sz="4" w:space="0" w:color="auto"/>
            </w:tcBorders>
            <w:vAlign w:val="center"/>
          </w:tcPr>
          <w:p w:rsidR="00793658" w:rsidRDefault="00793658" w:rsidP="0072345B">
            <w:pPr>
              <w:pStyle w:val="ae"/>
              <w:adjustRightInd/>
              <w:snapToGrid w:val="0"/>
              <w:jc w:val="both"/>
              <w:rPr>
                <w:rFonts w:cs="华文仿宋" w:hint="eastAsia"/>
                <w:sz w:val="21"/>
                <w:szCs w:val="21"/>
              </w:rPr>
            </w:pPr>
            <w:r>
              <w:rPr>
                <w:rFonts w:hint="eastAsia"/>
                <w:color w:val="000000"/>
                <w:sz w:val="21"/>
                <w:szCs w:val="21"/>
              </w:rPr>
              <w:t>至投标截止之日不在被限制投标期内</w:t>
            </w:r>
          </w:p>
        </w:tc>
        <w:tc>
          <w:tcPr>
            <w:tcW w:w="3424" w:type="dxa"/>
            <w:tcBorders>
              <w:top w:val="single" w:sz="4" w:space="0" w:color="auto"/>
              <w:left w:val="single" w:sz="4" w:space="0" w:color="auto"/>
              <w:bottom w:val="single" w:sz="4" w:space="0" w:color="auto"/>
              <w:right w:val="single" w:sz="6" w:space="0" w:color="auto"/>
            </w:tcBorders>
            <w:vAlign w:val="center"/>
          </w:tcPr>
          <w:p w:rsidR="00793658" w:rsidRDefault="00793658" w:rsidP="0072345B">
            <w:pPr>
              <w:pStyle w:val="ae"/>
              <w:wordWrap w:val="0"/>
              <w:adjustRightInd/>
              <w:jc w:val="both"/>
              <w:rPr>
                <w:rFonts w:hint="eastAsia"/>
                <w:color w:val="000000"/>
                <w:sz w:val="21"/>
                <w:szCs w:val="21"/>
              </w:rPr>
            </w:pPr>
            <w:r>
              <w:rPr>
                <w:rFonts w:hint="eastAsia"/>
                <w:color w:val="000000"/>
                <w:sz w:val="21"/>
                <w:szCs w:val="21"/>
              </w:rPr>
              <w:t>提供原件并装订</w:t>
            </w:r>
            <w:proofErr w:type="gramStart"/>
            <w:r>
              <w:rPr>
                <w:rFonts w:hint="eastAsia"/>
                <w:color w:val="000000"/>
                <w:sz w:val="21"/>
                <w:szCs w:val="21"/>
              </w:rPr>
              <w:t>入谈判</w:t>
            </w:r>
            <w:proofErr w:type="gramEnd"/>
            <w:r>
              <w:rPr>
                <w:rFonts w:hint="eastAsia"/>
                <w:color w:val="000000"/>
                <w:sz w:val="21"/>
                <w:szCs w:val="21"/>
              </w:rPr>
              <w:t>响应文件内</w:t>
            </w:r>
          </w:p>
        </w:tc>
      </w:tr>
      <w:tr w:rsidR="00793658" w:rsidTr="0072345B">
        <w:trPr>
          <w:trHeight w:val="588"/>
          <w:jc w:val="center"/>
        </w:trPr>
        <w:tc>
          <w:tcPr>
            <w:tcW w:w="675" w:type="dxa"/>
            <w:tcBorders>
              <w:top w:val="single" w:sz="4" w:space="0" w:color="auto"/>
              <w:left w:val="single" w:sz="6" w:space="0" w:color="auto"/>
              <w:bottom w:val="single" w:sz="4" w:space="0" w:color="auto"/>
              <w:right w:val="single" w:sz="6" w:space="0" w:color="auto"/>
            </w:tcBorders>
            <w:vAlign w:val="center"/>
          </w:tcPr>
          <w:p w:rsidR="00793658" w:rsidRDefault="00F20548" w:rsidP="0072345B">
            <w:pPr>
              <w:pStyle w:val="ae"/>
              <w:wordWrap w:val="0"/>
              <w:adjustRightInd/>
              <w:jc w:val="both"/>
              <w:rPr>
                <w:rFonts w:cs="华文仿宋" w:hint="eastAsia"/>
                <w:sz w:val="21"/>
                <w:szCs w:val="21"/>
              </w:rPr>
            </w:pPr>
            <w:r>
              <w:rPr>
                <w:rFonts w:cs="华文仿宋" w:hint="eastAsia"/>
                <w:sz w:val="21"/>
                <w:szCs w:val="21"/>
              </w:rPr>
              <w:t>5</w:t>
            </w:r>
          </w:p>
        </w:tc>
        <w:tc>
          <w:tcPr>
            <w:tcW w:w="2410"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标书规范性</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jc w:val="both"/>
              <w:rPr>
                <w:rFonts w:cs="华文仿宋" w:hint="eastAsia"/>
                <w:sz w:val="21"/>
                <w:szCs w:val="21"/>
              </w:rPr>
            </w:pPr>
            <w:r>
              <w:rPr>
                <w:rFonts w:cs="华文仿宋" w:hint="eastAsia"/>
                <w:sz w:val="21"/>
                <w:szCs w:val="21"/>
              </w:rPr>
              <w:t>谈判响应文件装订、密封、标记、递交等符合竞争性谈判文件的要求。</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ind w:firstLineChars="200" w:firstLine="420"/>
              <w:jc w:val="both"/>
              <w:rPr>
                <w:rFonts w:cs="华文仿宋" w:hint="eastAsia"/>
                <w:sz w:val="21"/>
                <w:szCs w:val="21"/>
              </w:rPr>
            </w:pPr>
          </w:p>
        </w:tc>
      </w:tr>
      <w:tr w:rsidR="00793658" w:rsidTr="0072345B">
        <w:trPr>
          <w:trHeight w:val="588"/>
          <w:jc w:val="center"/>
        </w:trPr>
        <w:tc>
          <w:tcPr>
            <w:tcW w:w="675" w:type="dxa"/>
            <w:tcBorders>
              <w:top w:val="single" w:sz="4" w:space="0" w:color="auto"/>
              <w:left w:val="single" w:sz="6" w:space="0" w:color="auto"/>
              <w:bottom w:val="single" w:sz="4" w:space="0" w:color="auto"/>
              <w:right w:val="single" w:sz="6" w:space="0" w:color="auto"/>
            </w:tcBorders>
            <w:vAlign w:val="center"/>
          </w:tcPr>
          <w:p w:rsidR="00793658" w:rsidRDefault="00F20548" w:rsidP="0072345B">
            <w:pPr>
              <w:pStyle w:val="ae"/>
              <w:wordWrap w:val="0"/>
              <w:adjustRightInd/>
              <w:jc w:val="both"/>
              <w:rPr>
                <w:rFonts w:cs="华文仿宋" w:hint="eastAsia"/>
                <w:sz w:val="21"/>
                <w:szCs w:val="21"/>
              </w:rPr>
            </w:pPr>
            <w:r>
              <w:rPr>
                <w:rFonts w:cs="华文仿宋" w:hint="eastAsia"/>
                <w:sz w:val="21"/>
                <w:szCs w:val="21"/>
              </w:rPr>
              <w:t>6</w:t>
            </w:r>
          </w:p>
        </w:tc>
        <w:tc>
          <w:tcPr>
            <w:tcW w:w="2410"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标书盖章</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jc w:val="both"/>
              <w:rPr>
                <w:rFonts w:cs="华文仿宋" w:hint="eastAsia"/>
                <w:sz w:val="21"/>
                <w:szCs w:val="21"/>
              </w:rPr>
            </w:pPr>
            <w:r>
              <w:rPr>
                <w:rFonts w:cs="华文仿宋" w:hint="eastAsia"/>
                <w:sz w:val="21"/>
                <w:szCs w:val="21"/>
              </w:rPr>
              <w:t>谈判响应文件盖章符合竞争性谈判文件的要求。</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ind w:firstLineChars="200" w:firstLine="420"/>
              <w:jc w:val="both"/>
              <w:rPr>
                <w:rFonts w:cs="华文仿宋" w:hint="eastAsia"/>
                <w:sz w:val="21"/>
                <w:szCs w:val="21"/>
              </w:rPr>
            </w:pPr>
          </w:p>
        </w:tc>
      </w:tr>
      <w:tr w:rsidR="00793658" w:rsidTr="0072345B">
        <w:trPr>
          <w:trHeight w:val="588"/>
          <w:jc w:val="center"/>
        </w:trPr>
        <w:tc>
          <w:tcPr>
            <w:tcW w:w="675" w:type="dxa"/>
            <w:tcBorders>
              <w:top w:val="single" w:sz="4" w:space="0" w:color="auto"/>
              <w:left w:val="single" w:sz="6" w:space="0" w:color="auto"/>
              <w:bottom w:val="single" w:sz="4" w:space="0" w:color="auto"/>
              <w:right w:val="single" w:sz="6" w:space="0" w:color="auto"/>
            </w:tcBorders>
            <w:vAlign w:val="center"/>
          </w:tcPr>
          <w:p w:rsidR="00793658" w:rsidRDefault="00F20548" w:rsidP="0072345B">
            <w:pPr>
              <w:pStyle w:val="ae"/>
              <w:wordWrap w:val="0"/>
              <w:adjustRightInd/>
              <w:jc w:val="both"/>
              <w:rPr>
                <w:rFonts w:cs="华文仿宋" w:hint="eastAsia"/>
                <w:sz w:val="21"/>
                <w:szCs w:val="21"/>
              </w:rPr>
            </w:pPr>
            <w:r>
              <w:rPr>
                <w:rFonts w:cs="华文仿宋" w:hint="eastAsia"/>
                <w:sz w:val="21"/>
                <w:szCs w:val="21"/>
              </w:rPr>
              <w:t>7</w:t>
            </w:r>
          </w:p>
        </w:tc>
        <w:tc>
          <w:tcPr>
            <w:tcW w:w="2410"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标书响应情况</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jc w:val="both"/>
              <w:rPr>
                <w:rFonts w:cs="华文仿宋" w:hint="eastAsia"/>
                <w:sz w:val="21"/>
                <w:szCs w:val="21"/>
              </w:rPr>
            </w:pPr>
            <w:r>
              <w:rPr>
                <w:rFonts w:cs="华文仿宋" w:hint="eastAsia"/>
                <w:sz w:val="21"/>
                <w:szCs w:val="21"/>
              </w:rPr>
              <w:t>服务标准要求、服务期响应、售后服务体系</w:t>
            </w:r>
            <w:proofErr w:type="gramStart"/>
            <w:r>
              <w:rPr>
                <w:rFonts w:cs="华文仿宋" w:hint="eastAsia"/>
                <w:sz w:val="21"/>
                <w:szCs w:val="21"/>
              </w:rPr>
              <w:t>与维保等</w:t>
            </w:r>
            <w:proofErr w:type="gramEnd"/>
            <w:r>
              <w:rPr>
                <w:rFonts w:cs="华文仿宋" w:hint="eastAsia"/>
                <w:sz w:val="21"/>
                <w:szCs w:val="21"/>
              </w:rPr>
              <w:t>内容满足竞争性谈判文件的实质性要求。</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ind w:firstLineChars="200" w:firstLine="420"/>
              <w:jc w:val="both"/>
              <w:rPr>
                <w:rFonts w:cs="华文仿宋" w:hint="eastAsia"/>
                <w:sz w:val="21"/>
                <w:szCs w:val="21"/>
              </w:rPr>
            </w:pPr>
          </w:p>
        </w:tc>
      </w:tr>
      <w:tr w:rsidR="00793658" w:rsidTr="0072345B">
        <w:trPr>
          <w:trHeight w:val="588"/>
          <w:jc w:val="center"/>
        </w:trPr>
        <w:tc>
          <w:tcPr>
            <w:tcW w:w="675" w:type="dxa"/>
            <w:tcBorders>
              <w:top w:val="single" w:sz="4" w:space="0" w:color="auto"/>
              <w:left w:val="single" w:sz="6" w:space="0" w:color="auto"/>
              <w:bottom w:val="single" w:sz="4" w:space="0" w:color="auto"/>
              <w:right w:val="single" w:sz="6" w:space="0" w:color="auto"/>
            </w:tcBorders>
            <w:vAlign w:val="center"/>
          </w:tcPr>
          <w:p w:rsidR="00793658" w:rsidRDefault="00F20548" w:rsidP="0072345B">
            <w:pPr>
              <w:pStyle w:val="ae"/>
              <w:wordWrap w:val="0"/>
              <w:adjustRightInd/>
              <w:jc w:val="both"/>
              <w:rPr>
                <w:rFonts w:cs="华文仿宋" w:hint="eastAsia"/>
                <w:sz w:val="21"/>
                <w:szCs w:val="21"/>
              </w:rPr>
            </w:pPr>
            <w:r>
              <w:rPr>
                <w:rFonts w:cs="华文仿宋" w:hint="eastAsia"/>
                <w:sz w:val="21"/>
                <w:szCs w:val="21"/>
              </w:rPr>
              <w:t>8</w:t>
            </w:r>
          </w:p>
        </w:tc>
        <w:tc>
          <w:tcPr>
            <w:tcW w:w="2410"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adjustRightInd/>
              <w:jc w:val="both"/>
              <w:rPr>
                <w:rFonts w:cs="华文仿宋" w:hint="eastAsia"/>
                <w:sz w:val="21"/>
                <w:szCs w:val="21"/>
              </w:rPr>
            </w:pPr>
            <w:r>
              <w:rPr>
                <w:rFonts w:cs="华文仿宋" w:hint="eastAsia"/>
                <w:sz w:val="21"/>
                <w:szCs w:val="21"/>
              </w:rPr>
              <w:t>其他要求</w:t>
            </w:r>
          </w:p>
        </w:tc>
        <w:tc>
          <w:tcPr>
            <w:tcW w:w="3686"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jc w:val="both"/>
              <w:rPr>
                <w:rFonts w:cs="华文仿宋" w:hint="eastAsia"/>
                <w:sz w:val="21"/>
                <w:szCs w:val="21"/>
              </w:rPr>
            </w:pPr>
            <w:r>
              <w:rPr>
                <w:rFonts w:cs="华文仿宋" w:hint="eastAsia"/>
                <w:sz w:val="21"/>
                <w:szCs w:val="21"/>
              </w:rPr>
              <w:t>法律、行政法规规定的其他条件或竞争性谈判公告、竞争性谈判文件列明的其他要求</w:t>
            </w:r>
          </w:p>
        </w:tc>
        <w:tc>
          <w:tcPr>
            <w:tcW w:w="3424" w:type="dxa"/>
            <w:tcBorders>
              <w:top w:val="single" w:sz="4" w:space="0" w:color="auto"/>
              <w:left w:val="single" w:sz="6" w:space="0" w:color="auto"/>
              <w:bottom w:val="single" w:sz="4" w:space="0" w:color="auto"/>
              <w:right w:val="single" w:sz="6" w:space="0" w:color="auto"/>
            </w:tcBorders>
            <w:vAlign w:val="center"/>
          </w:tcPr>
          <w:p w:rsidR="00793658" w:rsidRDefault="00793658" w:rsidP="0072345B">
            <w:pPr>
              <w:pStyle w:val="ae"/>
              <w:wordWrap w:val="0"/>
              <w:adjustRightInd/>
              <w:ind w:firstLineChars="200" w:firstLine="420"/>
              <w:jc w:val="both"/>
              <w:rPr>
                <w:rFonts w:cs="华文仿宋" w:hint="eastAsia"/>
                <w:sz w:val="21"/>
                <w:szCs w:val="21"/>
              </w:rPr>
            </w:pPr>
          </w:p>
        </w:tc>
      </w:tr>
    </w:tbl>
    <w:p w:rsidR="00793658" w:rsidRDefault="00793658" w:rsidP="00793658">
      <w:pPr>
        <w:pStyle w:val="ae"/>
        <w:wordWrap w:val="0"/>
        <w:adjustRightInd/>
        <w:jc w:val="both"/>
        <w:rPr>
          <w:rFonts w:cs="华文仿宋" w:hint="eastAsia"/>
          <w:sz w:val="21"/>
          <w:szCs w:val="21"/>
        </w:rPr>
      </w:pPr>
    </w:p>
    <w:p w:rsidR="00793658" w:rsidRDefault="00793658" w:rsidP="00793658">
      <w:pPr>
        <w:pStyle w:val="ae"/>
        <w:wordWrap w:val="0"/>
        <w:adjustRightInd/>
        <w:spacing w:line="360" w:lineRule="auto"/>
        <w:ind w:firstLineChars="200" w:firstLine="422"/>
        <w:jc w:val="both"/>
        <w:rPr>
          <w:rFonts w:cs="华文仿宋" w:hint="eastAsia"/>
          <w:b/>
          <w:sz w:val="21"/>
          <w:szCs w:val="21"/>
        </w:rPr>
      </w:pPr>
      <w:r>
        <w:rPr>
          <w:rFonts w:cs="华文仿宋" w:hint="eastAsia"/>
          <w:b/>
          <w:sz w:val="21"/>
          <w:szCs w:val="21"/>
        </w:rPr>
        <w:t>35、报价部分评审</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bCs/>
          <w:sz w:val="21"/>
          <w:szCs w:val="21"/>
        </w:rPr>
        <w:t>35.1</w:t>
      </w:r>
      <w:r>
        <w:rPr>
          <w:rFonts w:cs="华文仿宋" w:hint="eastAsia"/>
          <w:sz w:val="21"/>
          <w:szCs w:val="21"/>
        </w:rPr>
        <w:t>如采用综合评分法的，应当在技术与商务部分评审结束后，评审其报价部分。</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35.2谈判小组将对进入报价部分评审的各供应商的报价部分有效性进行审查，经评审有效后，谈判小组将对报价部分进行校核，看其是否有计算或表达上的错误，修正错误的原则如下：</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lastRenderedPageBreak/>
        <w:t>35</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1如果数字表示的金额和用文字表示的金额不一致时，应以文字表示的金额为准；</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w:t>
      </w:r>
      <w:r>
        <w:rPr>
          <w:rFonts w:cs="华文仿宋"/>
          <w:sz w:val="21"/>
          <w:szCs w:val="21"/>
        </w:rPr>
        <w:t>.</w:t>
      </w:r>
      <w:r>
        <w:rPr>
          <w:rFonts w:cs="华文仿宋" w:hint="eastAsia"/>
          <w:sz w:val="21"/>
          <w:szCs w:val="21"/>
        </w:rPr>
        <w:t>2</w:t>
      </w:r>
      <w:r>
        <w:rPr>
          <w:rFonts w:cs="华文仿宋"/>
          <w:sz w:val="21"/>
          <w:szCs w:val="21"/>
        </w:rPr>
        <w:t>.</w:t>
      </w:r>
      <w:r>
        <w:rPr>
          <w:rFonts w:cs="华文仿宋" w:hint="eastAsia"/>
          <w:sz w:val="21"/>
          <w:szCs w:val="21"/>
        </w:rPr>
        <w:t>2如果单价与数量的乘积和总价不一致，以单价为准；当单位小数点有明显的错误时，谈判小组将以总价为准，并修正其单价。</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35.2.3如果谈判响应报价同时出现上述1、2两种情况，按第2种修正原则调整或修正谈判响应文件的谈判响应报价。</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按上述修正错误的原则及方法调整或修正谈判响应文件的谈判响应报价，供应商同意后，调整后的谈判响应报价对</w:t>
      </w:r>
      <w:proofErr w:type="gramStart"/>
      <w:r>
        <w:rPr>
          <w:rFonts w:cs="华文仿宋" w:hint="eastAsia"/>
          <w:sz w:val="21"/>
          <w:szCs w:val="21"/>
        </w:rPr>
        <w:t>供应商起约束</w:t>
      </w:r>
      <w:proofErr w:type="gramEnd"/>
      <w:r>
        <w:rPr>
          <w:rFonts w:cs="华文仿宋" w:hint="eastAsia"/>
          <w:sz w:val="21"/>
          <w:szCs w:val="21"/>
        </w:rPr>
        <w:t>作用。如果供应商不接受修正后的报价，则其谈判响应将被拒绝并且其谈判响应保证金也将被没收，并不影响评标工作。</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35.3谈判响应报价无效的几种情形：</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35.3.1谈判响应报价高于预算控制；</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35.3.2经谈判小组认定低于成本的；</w:t>
      </w:r>
    </w:p>
    <w:p w:rsidR="00793658" w:rsidRDefault="00793658" w:rsidP="00793658">
      <w:pPr>
        <w:pStyle w:val="ae"/>
        <w:wordWrap w:val="0"/>
        <w:adjustRightInd/>
        <w:spacing w:line="360" w:lineRule="auto"/>
        <w:jc w:val="both"/>
        <w:rPr>
          <w:rFonts w:cs="华文仿宋" w:hint="eastAsia"/>
          <w:sz w:val="21"/>
          <w:szCs w:val="21"/>
        </w:rPr>
      </w:pPr>
      <w:r>
        <w:rPr>
          <w:rFonts w:cs="华文仿宋" w:hint="eastAsia"/>
          <w:sz w:val="21"/>
          <w:szCs w:val="21"/>
        </w:rPr>
        <w:t xml:space="preserve">    35.3.3经谈判小组认定报价出现异常导致不能保证政府采购资金的使用效益的；</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35.3.4不符合法律法规及采购文件中其它合格性评审要求。</w:t>
      </w:r>
    </w:p>
    <w:p w:rsidR="00793658" w:rsidRDefault="00793658" w:rsidP="00793658">
      <w:pPr>
        <w:pStyle w:val="3"/>
        <w:spacing w:before="0" w:after="0" w:line="360" w:lineRule="auto"/>
        <w:rPr>
          <w:rFonts w:ascii="宋体" w:hAnsi="宋体" w:hint="eastAsia"/>
          <w:sz w:val="21"/>
          <w:szCs w:val="21"/>
        </w:rPr>
      </w:pPr>
      <w:r>
        <w:rPr>
          <w:rFonts w:ascii="宋体" w:hAnsi="宋体" w:hint="eastAsia"/>
          <w:sz w:val="21"/>
          <w:szCs w:val="21"/>
        </w:rPr>
        <w:t>十、合同的签订、履行及验收</w:t>
      </w:r>
    </w:p>
    <w:p w:rsidR="00793658" w:rsidRDefault="00793658" w:rsidP="00793658">
      <w:pPr>
        <w:pStyle w:val="ae"/>
        <w:wordWrap w:val="0"/>
        <w:adjustRightInd/>
        <w:spacing w:line="360" w:lineRule="auto"/>
        <w:ind w:firstLineChars="200" w:firstLine="422"/>
        <w:jc w:val="both"/>
        <w:rPr>
          <w:rFonts w:cs="华文仿宋" w:hint="eastAsia"/>
          <w:b/>
          <w:sz w:val="21"/>
          <w:szCs w:val="21"/>
        </w:rPr>
      </w:pPr>
      <w:r>
        <w:rPr>
          <w:rFonts w:cs="华文仿宋" w:hint="eastAsia"/>
          <w:b/>
          <w:sz w:val="21"/>
          <w:szCs w:val="21"/>
        </w:rPr>
        <w:t>37、合同授予标准：</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本项目合同将授予成交供应商。</w:t>
      </w:r>
    </w:p>
    <w:p w:rsidR="00793658" w:rsidRDefault="00793658" w:rsidP="00793658">
      <w:pPr>
        <w:pStyle w:val="ae"/>
        <w:wordWrap w:val="0"/>
        <w:adjustRightInd/>
        <w:spacing w:line="360" w:lineRule="auto"/>
        <w:ind w:firstLineChars="200" w:firstLine="422"/>
        <w:jc w:val="both"/>
        <w:rPr>
          <w:rFonts w:cs="华文仿宋" w:hint="eastAsia"/>
          <w:b/>
          <w:sz w:val="21"/>
          <w:szCs w:val="21"/>
        </w:rPr>
      </w:pPr>
      <w:r>
        <w:rPr>
          <w:rFonts w:cs="华文仿宋" w:hint="eastAsia"/>
          <w:b/>
          <w:sz w:val="21"/>
          <w:szCs w:val="21"/>
        </w:rPr>
        <w:t>38、采购人拒绝谈判响应的权力</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采购人不承诺将合同授予报价最低的供应商。采购人在发出成交通知书前，有权依据谈判小组的评标报告拒绝不合格的谈判响应。</w:t>
      </w:r>
    </w:p>
    <w:p w:rsidR="00793658" w:rsidRDefault="00793658" w:rsidP="00793658">
      <w:pPr>
        <w:pStyle w:val="ae"/>
        <w:wordWrap w:val="0"/>
        <w:adjustRightInd/>
        <w:spacing w:line="360" w:lineRule="auto"/>
        <w:ind w:firstLineChars="200" w:firstLine="422"/>
        <w:jc w:val="both"/>
        <w:rPr>
          <w:rFonts w:cs="华文仿宋" w:hint="eastAsia"/>
          <w:sz w:val="21"/>
          <w:szCs w:val="21"/>
        </w:rPr>
      </w:pPr>
      <w:r>
        <w:rPr>
          <w:rFonts w:cs="华文仿宋" w:hint="eastAsia"/>
          <w:b/>
          <w:sz w:val="21"/>
          <w:szCs w:val="21"/>
        </w:rPr>
        <w:t>39、合同协议书的签订</w:t>
      </w:r>
    </w:p>
    <w:p w:rsidR="00793658" w:rsidRDefault="00793658" w:rsidP="00793658">
      <w:pPr>
        <w:pStyle w:val="ae"/>
        <w:wordWrap w:val="0"/>
        <w:adjustRightInd/>
        <w:spacing w:line="360" w:lineRule="auto"/>
        <w:ind w:firstLineChars="200" w:firstLine="422"/>
        <w:jc w:val="both"/>
        <w:rPr>
          <w:rFonts w:cs="华文仿宋" w:hint="eastAsia"/>
          <w:sz w:val="21"/>
          <w:szCs w:val="21"/>
        </w:rPr>
      </w:pPr>
      <w:r>
        <w:rPr>
          <w:rFonts w:cs="华文仿宋" w:hint="eastAsia"/>
          <w:b/>
          <w:sz w:val="21"/>
          <w:szCs w:val="21"/>
        </w:rPr>
        <w:t>39.1</w:t>
      </w:r>
      <w:r>
        <w:rPr>
          <w:rFonts w:cs="华文仿宋" w:hint="eastAsia"/>
          <w:sz w:val="21"/>
          <w:szCs w:val="21"/>
        </w:rPr>
        <w:t>成交供应商应在成交通知书发出之日起三十日内（具体时间、地点</w:t>
      </w:r>
      <w:proofErr w:type="gramStart"/>
      <w:r>
        <w:rPr>
          <w:rFonts w:cs="华文仿宋" w:hint="eastAsia"/>
          <w:sz w:val="21"/>
          <w:szCs w:val="21"/>
        </w:rPr>
        <w:t>见成交</w:t>
      </w:r>
      <w:proofErr w:type="gramEnd"/>
      <w:r>
        <w:rPr>
          <w:rFonts w:cs="华文仿宋" w:hint="eastAsia"/>
          <w:sz w:val="21"/>
          <w:szCs w:val="21"/>
        </w:rPr>
        <w:t>通知书）与采购人签订合同。采购人应按照竞争性谈判文件和成交供应商的谈判响应文件与成交供应商签订采购合同，采购人不得向成交供应商提出任何不合理的要求，作为签订合同的条件，不得与成交供应商私下订立背离合同实质性内容的任何协议，所签订的合同不得对竞争性谈判文件和成交供应</w:t>
      </w:r>
      <w:proofErr w:type="gramStart"/>
      <w:r>
        <w:rPr>
          <w:rFonts w:cs="华文仿宋" w:hint="eastAsia"/>
          <w:sz w:val="21"/>
          <w:szCs w:val="21"/>
        </w:rPr>
        <w:t>商谈判</w:t>
      </w:r>
      <w:proofErr w:type="gramEnd"/>
      <w:r>
        <w:rPr>
          <w:rFonts w:cs="华文仿宋" w:hint="eastAsia"/>
          <w:sz w:val="21"/>
          <w:szCs w:val="21"/>
        </w:rPr>
        <w:t>响应文件作实质性修改。</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39.2成交供应商如不按本竞争性谈判文件规定与采购人订立合同，则采购人将废除授标，有谈判响应担保的将不予退还，给采购人造成的损失超过谈判响应担保数额的，还应当对超过部分予以赔偿，同时依法承担相应法律责任。</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39.3成交供应商应当按照合同约定履行义务，完成成交项目，不得将成交项目转让（转包）给他人。</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39.4 采购双方必须严格按照竞争性谈判文件、谈判响应文件及有关承诺签订采购合同，不得擅自变更。合同的标的、价款、质量、履行期限、服务要求等主要条款应当与竞争性谈判文件和</w:t>
      </w:r>
      <w:r>
        <w:rPr>
          <w:rFonts w:cs="华文仿宋" w:hint="eastAsia"/>
          <w:sz w:val="21"/>
          <w:szCs w:val="21"/>
        </w:rPr>
        <w:lastRenderedPageBreak/>
        <w:t>成交供应商的谈判响应文件的内容一致，采购人和成交供应商不得再行订立背离合同实质性内容的其他协议。对任何因双方擅自变更合同引起的问题采购代理公司概不负责，合同风险由双方自行承担。</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39.5采购人保留以书面形式要求对服务细则作适当调整的权利。</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40、履行合同</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sz w:val="21"/>
          <w:szCs w:val="21"/>
        </w:rPr>
        <w:t>40.1成交供应商与采购人签订合同后，合同双方应严格执行合同条款，履行合同规定的义务，保证合同的顺利完成。</w:t>
      </w:r>
    </w:p>
    <w:p w:rsidR="00793658" w:rsidRDefault="00793658" w:rsidP="00793658">
      <w:pPr>
        <w:pStyle w:val="ae"/>
        <w:wordWrap w:val="0"/>
        <w:adjustRightInd/>
        <w:spacing w:line="360" w:lineRule="auto"/>
        <w:ind w:firstLineChars="200" w:firstLine="420"/>
        <w:jc w:val="both"/>
        <w:rPr>
          <w:rFonts w:cs="华文仿宋" w:hint="eastAsia"/>
          <w:sz w:val="21"/>
          <w:szCs w:val="21"/>
        </w:rPr>
      </w:pPr>
      <w:r>
        <w:rPr>
          <w:rFonts w:cs="华文仿宋" w:hint="eastAsia"/>
          <w:bCs/>
          <w:sz w:val="21"/>
          <w:szCs w:val="21"/>
        </w:rPr>
        <w:t>40.2</w:t>
      </w:r>
      <w:r>
        <w:rPr>
          <w:rFonts w:cs="华文仿宋" w:hint="eastAsia"/>
          <w:sz w:val="21"/>
          <w:szCs w:val="21"/>
        </w:rPr>
        <w:t>在合同履行过程中，如发生合同纠纷，合同双方应按照《合同法》的有关规定进行处理。</w:t>
      </w:r>
    </w:p>
    <w:p w:rsidR="00793658" w:rsidRDefault="00793658" w:rsidP="00793658">
      <w:pPr>
        <w:rPr>
          <w:rFonts w:hint="eastAsia"/>
        </w:rPr>
      </w:pPr>
    </w:p>
    <w:p w:rsidR="00793658" w:rsidRPr="000062E8" w:rsidRDefault="00793658" w:rsidP="00793658">
      <w:pPr>
        <w:pStyle w:val="2"/>
        <w:jc w:val="center"/>
        <w:rPr>
          <w:rFonts w:ascii="宋体" w:eastAsia="宋体" w:hAnsi="宋体" w:hint="eastAsia"/>
          <w:sz w:val="28"/>
          <w:szCs w:val="28"/>
        </w:rPr>
      </w:pPr>
      <w:r w:rsidRPr="000062E8">
        <w:rPr>
          <w:rFonts w:ascii="宋体" w:eastAsia="宋体" w:hAnsi="宋体" w:hint="eastAsia"/>
          <w:sz w:val="28"/>
          <w:szCs w:val="28"/>
        </w:rPr>
        <w:t>第四章 项目需求</w:t>
      </w:r>
      <w:bookmarkStart w:id="6" w:name="_Toc407096156"/>
    </w:p>
    <w:p w:rsidR="00E46372" w:rsidRDefault="00E46372" w:rsidP="00E46372">
      <w:pPr>
        <w:spacing w:line="420" w:lineRule="exact"/>
        <w:rPr>
          <w:rFonts w:ascii="宋体" w:hAnsi="宋体" w:cs="仿宋" w:hint="eastAsia"/>
          <w:sz w:val="24"/>
          <w:shd w:val="clear" w:color="auto" w:fill="FFFFFF"/>
        </w:rPr>
      </w:pPr>
      <w:r>
        <w:rPr>
          <w:rFonts w:ascii="宋体" w:hAnsi="宋体" w:cs="仿宋" w:hint="eastAsia"/>
          <w:sz w:val="24"/>
          <w:shd w:val="clear" w:color="auto" w:fill="FFFFFF"/>
        </w:rPr>
        <w:t>服务内容：</w:t>
      </w:r>
    </w:p>
    <w:p w:rsidR="00E46372" w:rsidRDefault="00E46372" w:rsidP="00E46372">
      <w:pPr>
        <w:spacing w:line="420" w:lineRule="exact"/>
        <w:ind w:firstLineChars="200" w:firstLine="480"/>
        <w:rPr>
          <w:rFonts w:ascii="宋体" w:hAnsi="宋体" w:cs="仿宋" w:hint="eastAsia"/>
          <w:sz w:val="24"/>
          <w:shd w:val="clear" w:color="auto" w:fill="FFFFFF"/>
        </w:rPr>
      </w:pPr>
      <w:r>
        <w:rPr>
          <w:rFonts w:ascii="宋体" w:hAnsi="宋体" w:cs="仿宋" w:hint="eastAsia"/>
          <w:sz w:val="24"/>
          <w:shd w:val="clear" w:color="auto" w:fill="FFFFFF"/>
        </w:rPr>
        <w:t>学校</w:t>
      </w:r>
      <w:r w:rsidR="000062E8">
        <w:rPr>
          <w:rFonts w:ascii="宋体" w:hAnsi="宋体" w:cs="仿宋" w:hint="eastAsia"/>
          <w:sz w:val="24"/>
          <w:shd w:val="clear" w:color="auto" w:fill="FFFFFF"/>
        </w:rPr>
        <w:t>在2019年11月3日组织2020届毕业生</w:t>
      </w:r>
      <w:r w:rsidRPr="006428A5">
        <w:rPr>
          <w:rFonts w:ascii="宋体" w:hAnsi="宋体" w:cs="仿宋" w:hint="eastAsia"/>
          <w:sz w:val="24"/>
          <w:shd w:val="clear" w:color="auto" w:fill="FFFFFF"/>
        </w:rPr>
        <w:t>就业招聘会</w:t>
      </w:r>
      <w:r w:rsidR="000062E8">
        <w:rPr>
          <w:rFonts w:ascii="宋体" w:hAnsi="宋体" w:cs="仿宋" w:hint="eastAsia"/>
          <w:sz w:val="24"/>
          <w:shd w:val="clear" w:color="auto" w:fill="FFFFFF"/>
        </w:rPr>
        <w:t>需要</w:t>
      </w:r>
      <w:r w:rsidRPr="006428A5">
        <w:rPr>
          <w:rFonts w:ascii="宋体" w:hAnsi="宋体" w:cs="仿宋" w:hint="eastAsia"/>
          <w:sz w:val="24"/>
          <w:shd w:val="clear" w:color="auto" w:fill="FFFFFF"/>
        </w:rPr>
        <w:t>帐篷</w:t>
      </w:r>
      <w:r>
        <w:rPr>
          <w:rFonts w:ascii="宋体" w:hAnsi="宋体" w:cs="仿宋" w:hint="eastAsia"/>
          <w:sz w:val="24"/>
          <w:shd w:val="clear" w:color="auto" w:fill="FFFFFF"/>
        </w:rPr>
        <w:t>、</w:t>
      </w:r>
      <w:r w:rsidRPr="006428A5">
        <w:rPr>
          <w:rFonts w:ascii="宋体" w:hAnsi="宋体" w:cs="仿宋" w:hint="eastAsia"/>
          <w:sz w:val="24"/>
          <w:shd w:val="clear" w:color="auto" w:fill="FFFFFF"/>
        </w:rPr>
        <w:t>桌椅</w:t>
      </w:r>
      <w:r>
        <w:rPr>
          <w:rFonts w:ascii="宋体" w:hAnsi="宋体" w:cs="仿宋" w:hint="eastAsia"/>
          <w:sz w:val="24"/>
          <w:shd w:val="clear" w:color="auto" w:fill="FFFFFF"/>
        </w:rPr>
        <w:t>、台布等材料</w:t>
      </w:r>
      <w:r w:rsidRPr="006428A5">
        <w:rPr>
          <w:rFonts w:ascii="宋体" w:hAnsi="宋体" w:cs="仿宋" w:hint="eastAsia"/>
          <w:sz w:val="24"/>
          <w:shd w:val="clear" w:color="auto" w:fill="FFFFFF"/>
        </w:rPr>
        <w:t>租用</w:t>
      </w:r>
      <w:r>
        <w:rPr>
          <w:rFonts w:ascii="宋体" w:hAnsi="宋体" w:cs="仿宋" w:hint="eastAsia"/>
          <w:sz w:val="24"/>
          <w:shd w:val="clear" w:color="auto" w:fill="FFFFFF"/>
        </w:rPr>
        <w:t>及布置</w:t>
      </w:r>
      <w:r w:rsidRPr="006428A5">
        <w:rPr>
          <w:rFonts w:ascii="宋体" w:hAnsi="宋体" w:cs="仿宋" w:hint="eastAsia"/>
          <w:sz w:val="24"/>
          <w:shd w:val="clear" w:color="auto" w:fill="FFFFFF"/>
        </w:rPr>
        <w:t>服务</w:t>
      </w:r>
      <w:r>
        <w:rPr>
          <w:rFonts w:ascii="宋体" w:hAnsi="宋体" w:cs="仿宋" w:hint="eastAsia"/>
          <w:sz w:val="24"/>
          <w:shd w:val="clear" w:color="auto" w:fill="FFFFFF"/>
        </w:rPr>
        <w:t>。学校一般每年举办大型招聘会一次（单次帐篷需求约80-160顶，长条桌及台布需求在160-320套，塑料椅或塑料</w:t>
      </w:r>
      <w:proofErr w:type="gramStart"/>
      <w:r>
        <w:rPr>
          <w:rFonts w:ascii="宋体" w:hAnsi="宋体" w:cs="仿宋" w:hint="eastAsia"/>
          <w:sz w:val="24"/>
          <w:shd w:val="clear" w:color="auto" w:fill="FFFFFF"/>
        </w:rPr>
        <w:t>凳</w:t>
      </w:r>
      <w:proofErr w:type="gramEnd"/>
      <w:r>
        <w:rPr>
          <w:rFonts w:ascii="宋体" w:hAnsi="宋体" w:cs="仿宋" w:hint="eastAsia"/>
          <w:sz w:val="24"/>
          <w:shd w:val="clear" w:color="auto" w:fill="FFFFFF"/>
        </w:rPr>
        <w:t>需求在320-640个）、中小型招聘活动若干次（需求根据招聘活动单位数量确定）。</w:t>
      </w:r>
    </w:p>
    <w:p w:rsidR="00E46372" w:rsidRDefault="00E46372" w:rsidP="00E46372">
      <w:pPr>
        <w:spacing w:line="420" w:lineRule="exact"/>
        <w:ind w:firstLineChars="200" w:firstLine="480"/>
        <w:rPr>
          <w:rFonts w:ascii="宋体" w:hAnsi="宋体" w:cs="仿宋" w:hint="eastAsia"/>
          <w:sz w:val="24"/>
          <w:shd w:val="clear" w:color="auto" w:fill="FFFFFF"/>
        </w:rPr>
      </w:pPr>
      <w:r>
        <w:rPr>
          <w:rFonts w:ascii="宋体" w:hAnsi="宋体" w:cs="仿宋" w:hint="eastAsia"/>
          <w:sz w:val="24"/>
          <w:shd w:val="clear" w:color="auto" w:fill="FFFFFF"/>
        </w:rPr>
        <w:t>服务商供应能力要求：单次供应</w:t>
      </w:r>
      <w:r w:rsidRPr="00902F46">
        <w:rPr>
          <w:rFonts w:ascii="宋体" w:hAnsi="宋体" w:cs="宋体" w:hint="eastAsia"/>
          <w:bCs/>
          <w:kern w:val="0"/>
          <w:sz w:val="24"/>
        </w:rPr>
        <w:t>活动帐篷</w:t>
      </w:r>
      <w:r>
        <w:rPr>
          <w:rFonts w:ascii="宋体" w:hAnsi="宋体" w:cs="宋体" w:hint="eastAsia"/>
          <w:bCs/>
          <w:kern w:val="0"/>
          <w:sz w:val="24"/>
        </w:rPr>
        <w:t>能力</w:t>
      </w:r>
      <w:r>
        <w:rPr>
          <w:rFonts w:ascii="宋体" w:hAnsi="宋体" w:cs="仿宋" w:hint="eastAsia"/>
          <w:sz w:val="24"/>
          <w:shd w:val="clear" w:color="auto" w:fill="FFFFFF"/>
        </w:rPr>
        <w:t>不低于160顶、单次</w:t>
      </w:r>
      <w:proofErr w:type="gramStart"/>
      <w:r>
        <w:rPr>
          <w:rFonts w:ascii="宋体" w:hAnsi="宋体" w:cs="仿宋" w:hint="eastAsia"/>
          <w:sz w:val="24"/>
          <w:shd w:val="clear" w:color="auto" w:fill="FFFFFF"/>
        </w:rPr>
        <w:t>供应长</w:t>
      </w:r>
      <w:proofErr w:type="gramEnd"/>
      <w:r>
        <w:rPr>
          <w:rFonts w:ascii="宋体" w:hAnsi="宋体" w:cs="仿宋" w:hint="eastAsia"/>
          <w:sz w:val="24"/>
          <w:shd w:val="clear" w:color="auto" w:fill="FFFFFF"/>
        </w:rPr>
        <w:t>条桌及台布能力不低于320套、单次供应塑料椅或塑料</w:t>
      </w:r>
      <w:proofErr w:type="gramStart"/>
      <w:r>
        <w:rPr>
          <w:rFonts w:ascii="宋体" w:hAnsi="宋体" w:cs="仿宋" w:hint="eastAsia"/>
          <w:sz w:val="24"/>
          <w:shd w:val="clear" w:color="auto" w:fill="FFFFFF"/>
        </w:rPr>
        <w:t>凳</w:t>
      </w:r>
      <w:proofErr w:type="gramEnd"/>
      <w:r>
        <w:rPr>
          <w:rFonts w:ascii="宋体" w:hAnsi="宋体" w:cs="仿宋" w:hint="eastAsia"/>
          <w:sz w:val="24"/>
          <w:shd w:val="clear" w:color="auto" w:fill="FFFFFF"/>
        </w:rPr>
        <w:t>能力不低于640个。</w:t>
      </w:r>
    </w:p>
    <w:tbl>
      <w:tblPr>
        <w:tblW w:w="8367" w:type="dxa"/>
        <w:jc w:val="center"/>
        <w:tblInd w:w="-57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2313"/>
        <w:gridCol w:w="4961"/>
        <w:gridCol w:w="1093"/>
      </w:tblGrid>
      <w:tr w:rsidR="00E41638" w:rsidRPr="00902F46" w:rsidTr="000062E8">
        <w:trPr>
          <w:cantSplit/>
          <w:trHeight w:val="565"/>
          <w:jc w:val="center"/>
        </w:trPr>
        <w:tc>
          <w:tcPr>
            <w:tcW w:w="231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项目(设备)名称</w:t>
            </w:r>
          </w:p>
        </w:tc>
        <w:tc>
          <w:tcPr>
            <w:tcW w:w="4961"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详细技术参数或规格型号要求</w:t>
            </w:r>
          </w:p>
        </w:tc>
        <w:tc>
          <w:tcPr>
            <w:tcW w:w="109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单位</w:t>
            </w:r>
          </w:p>
        </w:tc>
      </w:tr>
      <w:tr w:rsidR="00E41638" w:rsidRPr="00902F46" w:rsidTr="00E41638">
        <w:trPr>
          <w:cantSplit/>
          <w:trHeight w:val="180"/>
          <w:jc w:val="center"/>
        </w:trPr>
        <w:tc>
          <w:tcPr>
            <w:tcW w:w="231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r w:rsidRPr="00902F46">
              <w:rPr>
                <w:rFonts w:ascii="宋体" w:hAnsi="宋体" w:cs="宋体" w:hint="eastAsia"/>
                <w:bCs/>
                <w:kern w:val="0"/>
                <w:sz w:val="24"/>
              </w:rPr>
              <w:t>活动帐篷</w:t>
            </w:r>
          </w:p>
        </w:tc>
        <w:tc>
          <w:tcPr>
            <w:tcW w:w="4961" w:type="dxa"/>
            <w:tcBorders>
              <w:top w:val="single" w:sz="4" w:space="0" w:color="auto"/>
              <w:left w:val="single" w:sz="4" w:space="0" w:color="auto"/>
              <w:bottom w:val="single" w:sz="4" w:space="0" w:color="auto"/>
              <w:right w:val="single" w:sz="4" w:space="0" w:color="auto"/>
            </w:tcBorders>
          </w:tcPr>
          <w:p w:rsidR="00E41638" w:rsidRPr="00902F46" w:rsidRDefault="00E41638" w:rsidP="00E41638">
            <w:pPr>
              <w:adjustRightInd w:val="0"/>
              <w:snapToGrid w:val="0"/>
              <w:spacing w:line="440" w:lineRule="exact"/>
              <w:jc w:val="left"/>
              <w:rPr>
                <w:rFonts w:ascii="宋体" w:hAnsi="宋体" w:cs="宋体" w:hint="eastAsia"/>
                <w:bCs/>
                <w:kern w:val="0"/>
                <w:sz w:val="24"/>
              </w:rPr>
            </w:pPr>
            <w:proofErr w:type="gramStart"/>
            <w:r>
              <w:rPr>
                <w:rFonts w:ascii="宋体" w:hAnsi="宋体" w:cs="宋体" w:hint="eastAsia"/>
                <w:bCs/>
                <w:kern w:val="0"/>
                <w:sz w:val="24"/>
              </w:rPr>
              <w:t>篷形正方形</w:t>
            </w:r>
            <w:proofErr w:type="gramEnd"/>
            <w:r>
              <w:rPr>
                <w:rFonts w:ascii="宋体" w:hAnsi="宋体" w:cs="宋体" w:hint="eastAsia"/>
                <w:bCs/>
                <w:kern w:val="0"/>
                <w:sz w:val="24"/>
              </w:rPr>
              <w:t>，</w:t>
            </w:r>
            <w:r w:rsidRPr="00653C33">
              <w:rPr>
                <w:rFonts w:ascii="宋体" w:hAnsi="宋体" w:cs="宋体" w:hint="eastAsia"/>
                <w:bCs/>
                <w:kern w:val="0"/>
                <w:sz w:val="24"/>
              </w:rPr>
              <w:t>边长约2.5m</w:t>
            </w:r>
            <w:r>
              <w:rPr>
                <w:rFonts w:ascii="宋体" w:hAnsi="宋体" w:cs="宋体" w:hint="eastAsia"/>
                <w:bCs/>
                <w:kern w:val="0"/>
                <w:sz w:val="24"/>
              </w:rPr>
              <w:t>，高度1.7米以上，统一色调</w:t>
            </w:r>
          </w:p>
        </w:tc>
        <w:tc>
          <w:tcPr>
            <w:tcW w:w="109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r w:rsidRPr="00902F46">
              <w:rPr>
                <w:rFonts w:ascii="宋体" w:hAnsi="宋体" w:cs="宋体" w:hint="eastAsia"/>
                <w:bCs/>
                <w:kern w:val="0"/>
                <w:sz w:val="24"/>
              </w:rPr>
              <w:t>顶</w:t>
            </w:r>
          </w:p>
        </w:tc>
      </w:tr>
      <w:tr w:rsidR="00E41638" w:rsidRPr="00902F46" w:rsidTr="00E41638">
        <w:trPr>
          <w:cantSplit/>
          <w:trHeight w:val="180"/>
          <w:jc w:val="center"/>
        </w:trPr>
        <w:tc>
          <w:tcPr>
            <w:tcW w:w="231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r w:rsidRPr="00902F46">
              <w:rPr>
                <w:rFonts w:ascii="宋体" w:hAnsi="宋体" w:cs="宋体" w:hint="eastAsia"/>
                <w:bCs/>
                <w:kern w:val="0"/>
                <w:sz w:val="24"/>
              </w:rPr>
              <w:t>长条桌及台布</w:t>
            </w:r>
          </w:p>
        </w:tc>
        <w:tc>
          <w:tcPr>
            <w:tcW w:w="4961" w:type="dxa"/>
            <w:tcBorders>
              <w:top w:val="single" w:sz="4" w:space="0" w:color="auto"/>
              <w:left w:val="single" w:sz="4" w:space="0" w:color="auto"/>
              <w:bottom w:val="single" w:sz="4" w:space="0" w:color="auto"/>
              <w:right w:val="single" w:sz="4" w:space="0" w:color="auto"/>
            </w:tcBorders>
          </w:tcPr>
          <w:p w:rsidR="00E41638" w:rsidRDefault="00E41638" w:rsidP="00E41638">
            <w:pPr>
              <w:tabs>
                <w:tab w:val="left" w:pos="1071"/>
              </w:tabs>
              <w:adjustRightInd w:val="0"/>
              <w:snapToGrid w:val="0"/>
              <w:spacing w:line="440" w:lineRule="exact"/>
              <w:jc w:val="left"/>
              <w:rPr>
                <w:rFonts w:ascii="宋体" w:hAnsi="宋体" w:cs="宋体" w:hint="eastAsia"/>
                <w:bCs/>
                <w:kern w:val="0"/>
                <w:sz w:val="24"/>
              </w:rPr>
            </w:pPr>
            <w:r>
              <w:rPr>
                <w:rFonts w:ascii="宋体" w:hAnsi="宋体" w:cs="宋体" w:hint="eastAsia"/>
                <w:bCs/>
                <w:kern w:val="0"/>
                <w:sz w:val="24"/>
              </w:rPr>
              <w:t>长条桌长度约1.2米*宽度约0.5米，高度约0.7米；台布颜色统一，配套长条桌使用，一桌配一套台布，要求完全</w:t>
            </w:r>
            <w:proofErr w:type="gramStart"/>
            <w:r>
              <w:rPr>
                <w:rFonts w:ascii="宋体" w:hAnsi="宋体" w:cs="宋体" w:hint="eastAsia"/>
                <w:bCs/>
                <w:kern w:val="0"/>
                <w:sz w:val="24"/>
              </w:rPr>
              <w:t>遮盖长</w:t>
            </w:r>
            <w:proofErr w:type="gramEnd"/>
            <w:r>
              <w:rPr>
                <w:rFonts w:ascii="宋体" w:hAnsi="宋体" w:cs="宋体" w:hint="eastAsia"/>
                <w:bCs/>
                <w:kern w:val="0"/>
                <w:sz w:val="24"/>
              </w:rPr>
              <w:t>条桌桌面及四周至桌脚。</w:t>
            </w:r>
          </w:p>
        </w:tc>
        <w:tc>
          <w:tcPr>
            <w:tcW w:w="109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r w:rsidRPr="00902F46">
              <w:rPr>
                <w:rFonts w:ascii="宋体" w:hAnsi="宋体" w:cs="宋体" w:hint="eastAsia"/>
                <w:bCs/>
                <w:kern w:val="0"/>
                <w:sz w:val="24"/>
              </w:rPr>
              <w:t>套</w:t>
            </w:r>
          </w:p>
        </w:tc>
      </w:tr>
      <w:tr w:rsidR="00E41638" w:rsidRPr="00902F46" w:rsidTr="00E41638">
        <w:trPr>
          <w:cantSplit/>
          <w:trHeight w:val="180"/>
          <w:jc w:val="center"/>
        </w:trPr>
        <w:tc>
          <w:tcPr>
            <w:tcW w:w="231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r w:rsidRPr="00902F46">
              <w:rPr>
                <w:rFonts w:ascii="宋体" w:hAnsi="宋体" w:cs="宋体" w:hint="eastAsia"/>
                <w:bCs/>
                <w:kern w:val="0"/>
                <w:sz w:val="24"/>
              </w:rPr>
              <w:t>塑料椅/塑料凳</w:t>
            </w:r>
          </w:p>
        </w:tc>
        <w:tc>
          <w:tcPr>
            <w:tcW w:w="4961" w:type="dxa"/>
            <w:tcBorders>
              <w:top w:val="single" w:sz="4" w:space="0" w:color="auto"/>
              <w:left w:val="single" w:sz="4" w:space="0" w:color="auto"/>
              <w:bottom w:val="single" w:sz="4" w:space="0" w:color="auto"/>
              <w:right w:val="single" w:sz="4" w:space="0" w:color="auto"/>
            </w:tcBorders>
          </w:tcPr>
          <w:p w:rsidR="00E41638" w:rsidRDefault="00E41638" w:rsidP="00E41638">
            <w:pPr>
              <w:adjustRightInd w:val="0"/>
              <w:snapToGrid w:val="0"/>
              <w:spacing w:line="440" w:lineRule="exact"/>
              <w:jc w:val="left"/>
              <w:rPr>
                <w:rFonts w:ascii="宋体" w:hAnsi="宋体" w:cs="宋体" w:hint="eastAsia"/>
                <w:bCs/>
                <w:kern w:val="0"/>
                <w:sz w:val="24"/>
              </w:rPr>
            </w:pPr>
            <w:r>
              <w:rPr>
                <w:rFonts w:ascii="宋体" w:hAnsi="宋体" w:cs="宋体" w:hint="eastAsia"/>
                <w:bCs/>
                <w:kern w:val="0"/>
                <w:sz w:val="24"/>
              </w:rPr>
              <w:t>统一颜色、统一样式，高度适合与长条桌高度配套使用。每张条桌配两个塑料椅或塑料凳。</w:t>
            </w:r>
          </w:p>
        </w:tc>
        <w:tc>
          <w:tcPr>
            <w:tcW w:w="1093" w:type="dxa"/>
            <w:tcBorders>
              <w:top w:val="single" w:sz="4" w:space="0" w:color="auto"/>
              <w:left w:val="single" w:sz="4" w:space="0" w:color="auto"/>
              <w:bottom w:val="single" w:sz="4" w:space="0" w:color="auto"/>
              <w:right w:val="single" w:sz="4" w:space="0" w:color="auto"/>
            </w:tcBorders>
            <w:vAlign w:val="center"/>
          </w:tcPr>
          <w:p w:rsidR="00E41638" w:rsidRPr="00902F46" w:rsidRDefault="00E41638" w:rsidP="0072345B">
            <w:pPr>
              <w:adjustRightInd w:val="0"/>
              <w:snapToGrid w:val="0"/>
              <w:spacing w:line="440" w:lineRule="exact"/>
              <w:jc w:val="center"/>
              <w:rPr>
                <w:rFonts w:ascii="宋体" w:hAnsi="宋体" w:cs="宋体" w:hint="eastAsia"/>
                <w:bCs/>
                <w:kern w:val="0"/>
                <w:sz w:val="24"/>
              </w:rPr>
            </w:pPr>
            <w:proofErr w:type="gramStart"/>
            <w:r w:rsidRPr="00902F46">
              <w:rPr>
                <w:rFonts w:ascii="宋体" w:hAnsi="宋体" w:cs="宋体" w:hint="eastAsia"/>
                <w:bCs/>
                <w:kern w:val="0"/>
                <w:sz w:val="24"/>
              </w:rPr>
              <w:t>个</w:t>
            </w:r>
            <w:proofErr w:type="gramEnd"/>
          </w:p>
        </w:tc>
      </w:tr>
    </w:tbl>
    <w:p w:rsidR="00E46372" w:rsidRPr="00E41638" w:rsidRDefault="00875EA4" w:rsidP="000062E8">
      <w:pPr>
        <w:spacing w:line="420" w:lineRule="exact"/>
        <w:ind w:firstLineChars="200" w:firstLine="482"/>
        <w:rPr>
          <w:rFonts w:ascii="宋体" w:hAnsi="宋体" w:cs="仿宋" w:hint="eastAsia"/>
          <w:b/>
          <w:sz w:val="24"/>
          <w:shd w:val="clear" w:color="auto" w:fill="FFFFFF"/>
        </w:rPr>
      </w:pPr>
      <w:r w:rsidRPr="00E41638">
        <w:rPr>
          <w:rFonts w:ascii="宋体" w:hAnsi="宋体" w:cs="仿宋" w:hint="eastAsia"/>
          <w:b/>
          <w:sz w:val="24"/>
          <w:shd w:val="clear" w:color="auto" w:fill="FFFFFF"/>
        </w:rPr>
        <w:t>注：按照一顶帐篷，二个长条桌和二块台布四个塑料椅子（凳子）</w:t>
      </w:r>
      <w:r w:rsidR="00E41638">
        <w:rPr>
          <w:rFonts w:ascii="宋体" w:hAnsi="宋体" w:cs="仿宋" w:hint="eastAsia"/>
          <w:b/>
          <w:sz w:val="24"/>
          <w:shd w:val="clear" w:color="auto" w:fill="FFFFFF"/>
        </w:rPr>
        <w:t>配备。</w:t>
      </w:r>
    </w:p>
    <w:p w:rsidR="00E46372" w:rsidRPr="00902F46" w:rsidRDefault="00E46372" w:rsidP="00E46372">
      <w:pPr>
        <w:spacing w:line="420" w:lineRule="exact"/>
        <w:rPr>
          <w:rFonts w:ascii="宋体" w:hAnsi="宋体" w:cs="仿宋" w:hint="eastAsia"/>
          <w:sz w:val="24"/>
          <w:shd w:val="clear" w:color="auto" w:fill="FFFFFF"/>
        </w:rPr>
      </w:pPr>
      <w:r w:rsidRPr="00902F46">
        <w:rPr>
          <w:rFonts w:ascii="宋体" w:hAnsi="宋体" w:cs="仿宋" w:hint="eastAsia"/>
          <w:sz w:val="24"/>
          <w:shd w:val="clear" w:color="auto" w:fill="FFFFFF"/>
        </w:rPr>
        <w:t>服务要求：</w:t>
      </w:r>
    </w:p>
    <w:p w:rsidR="00E46372" w:rsidRPr="00902F46" w:rsidRDefault="00E46372" w:rsidP="00E46372">
      <w:pPr>
        <w:numPr>
          <w:ilvl w:val="0"/>
          <w:numId w:val="22"/>
        </w:numPr>
        <w:spacing w:line="420" w:lineRule="exact"/>
        <w:rPr>
          <w:rFonts w:hint="eastAsia"/>
          <w:sz w:val="24"/>
        </w:rPr>
      </w:pPr>
      <w:r w:rsidRPr="00902F46">
        <w:rPr>
          <w:rFonts w:hint="eastAsia"/>
          <w:sz w:val="24"/>
        </w:rPr>
        <w:t>根据学校需求，及时、有效，保质、保量提供</w:t>
      </w:r>
      <w:r w:rsidR="000062E8">
        <w:rPr>
          <w:rFonts w:hint="eastAsia"/>
          <w:sz w:val="24"/>
        </w:rPr>
        <w:t>布展和撤展</w:t>
      </w:r>
      <w:r w:rsidR="000062E8" w:rsidRPr="00902F46">
        <w:rPr>
          <w:rFonts w:hint="eastAsia"/>
          <w:sz w:val="24"/>
        </w:rPr>
        <w:t>服务</w:t>
      </w:r>
      <w:r w:rsidRPr="00902F46">
        <w:rPr>
          <w:rFonts w:hint="eastAsia"/>
          <w:sz w:val="24"/>
        </w:rPr>
        <w:t>。</w:t>
      </w:r>
    </w:p>
    <w:p w:rsidR="00E46372" w:rsidRPr="00902F46" w:rsidRDefault="00E46372" w:rsidP="00E46372">
      <w:pPr>
        <w:numPr>
          <w:ilvl w:val="0"/>
          <w:numId w:val="22"/>
        </w:numPr>
        <w:spacing w:line="420" w:lineRule="exact"/>
        <w:rPr>
          <w:rFonts w:hint="eastAsia"/>
          <w:sz w:val="24"/>
        </w:rPr>
      </w:pPr>
      <w:r w:rsidRPr="00902F46">
        <w:rPr>
          <w:rFonts w:hint="eastAsia"/>
          <w:color w:val="000000"/>
          <w:sz w:val="24"/>
          <w:shd w:val="clear" w:color="auto" w:fill="FFFFFF"/>
        </w:rPr>
        <w:lastRenderedPageBreak/>
        <w:t>如服务不及时，或服务无法满足学校需求，采购人有权终止合同或拒付费用。</w:t>
      </w:r>
    </w:p>
    <w:p w:rsidR="00E46372" w:rsidRPr="00902F46" w:rsidRDefault="00E46372" w:rsidP="00E46372">
      <w:pPr>
        <w:numPr>
          <w:ilvl w:val="0"/>
          <w:numId w:val="22"/>
        </w:numPr>
        <w:spacing w:line="420" w:lineRule="exact"/>
        <w:rPr>
          <w:rFonts w:hint="eastAsia"/>
          <w:sz w:val="24"/>
        </w:rPr>
      </w:pPr>
      <w:r w:rsidRPr="00902F46">
        <w:rPr>
          <w:rFonts w:hint="eastAsia"/>
          <w:color w:val="000000"/>
          <w:sz w:val="24"/>
          <w:shd w:val="clear" w:color="auto" w:fill="FFFFFF"/>
        </w:rPr>
        <w:t>因招聘活动受天气等因素影响，采购人有权根据天气等因素综合确定是否采用租用服务。为便于及时提供服务，参加本次响应的供应商应在本市区范围内。</w:t>
      </w:r>
    </w:p>
    <w:p w:rsidR="00E46372" w:rsidRPr="00902F46" w:rsidRDefault="00E46372" w:rsidP="00E46372">
      <w:pPr>
        <w:numPr>
          <w:ilvl w:val="0"/>
          <w:numId w:val="22"/>
        </w:numPr>
        <w:spacing w:line="420" w:lineRule="exact"/>
        <w:rPr>
          <w:rFonts w:hint="eastAsia"/>
          <w:sz w:val="24"/>
        </w:rPr>
      </w:pPr>
      <w:r w:rsidRPr="00902F46">
        <w:rPr>
          <w:rFonts w:hint="eastAsia"/>
          <w:bCs/>
          <w:sz w:val="24"/>
        </w:rPr>
        <w:t>含搬运、布置等所有人工服务在内。采购方根据单次招聘会活动情况据实结算。</w:t>
      </w:r>
    </w:p>
    <w:p w:rsidR="00E46372" w:rsidRDefault="00E46372" w:rsidP="00E46372">
      <w:pPr>
        <w:numPr>
          <w:ilvl w:val="0"/>
          <w:numId w:val="22"/>
        </w:numPr>
        <w:spacing w:line="420" w:lineRule="exact"/>
        <w:rPr>
          <w:rFonts w:hint="eastAsia"/>
          <w:sz w:val="24"/>
        </w:rPr>
      </w:pPr>
      <w:r w:rsidRPr="00902F46">
        <w:rPr>
          <w:rFonts w:hint="eastAsia"/>
          <w:sz w:val="24"/>
        </w:rPr>
        <w:t>合同期内，能够严格履约，不得中途退出。</w:t>
      </w:r>
    </w:p>
    <w:p w:rsidR="00E46372" w:rsidRPr="00902F46" w:rsidRDefault="00E46372" w:rsidP="00E46372">
      <w:pPr>
        <w:numPr>
          <w:ilvl w:val="0"/>
          <w:numId w:val="22"/>
        </w:numPr>
        <w:spacing w:line="420" w:lineRule="exact"/>
        <w:rPr>
          <w:rFonts w:hint="eastAsia"/>
          <w:sz w:val="24"/>
        </w:rPr>
      </w:pPr>
      <w:r>
        <w:rPr>
          <w:rFonts w:hint="eastAsia"/>
          <w:sz w:val="24"/>
        </w:rPr>
        <w:t>服务期限：</w:t>
      </w:r>
      <w:r w:rsidRPr="00902F46">
        <w:rPr>
          <w:rFonts w:hint="eastAsia"/>
          <w:sz w:val="24"/>
        </w:rPr>
        <w:t>自合同签订之日起</w:t>
      </w:r>
      <w:r>
        <w:rPr>
          <w:rFonts w:hint="eastAsia"/>
          <w:sz w:val="24"/>
        </w:rPr>
        <w:t>1</w:t>
      </w:r>
      <w:r w:rsidRPr="00902F46">
        <w:rPr>
          <w:rFonts w:hint="eastAsia"/>
          <w:sz w:val="24"/>
        </w:rPr>
        <w:t>年。合同以</w:t>
      </w:r>
      <w:r w:rsidRPr="00902F46">
        <w:rPr>
          <w:rFonts w:hint="eastAsia"/>
          <w:sz w:val="24"/>
        </w:rPr>
        <w:t>1+1</w:t>
      </w:r>
      <w:r w:rsidRPr="00902F46">
        <w:rPr>
          <w:rFonts w:hint="eastAsia"/>
          <w:sz w:val="24"/>
        </w:rPr>
        <w:t>方式签订，合同到期前一个月，如中标人</w:t>
      </w:r>
      <w:r w:rsidR="000062E8">
        <w:rPr>
          <w:rFonts w:hint="eastAsia"/>
          <w:sz w:val="24"/>
        </w:rPr>
        <w:t>在合同期内</w:t>
      </w:r>
      <w:r w:rsidRPr="00902F46">
        <w:rPr>
          <w:rFonts w:hint="eastAsia"/>
          <w:sz w:val="24"/>
        </w:rPr>
        <w:t>服务情况良好，双方合作满意，可续签第二年合同。</w:t>
      </w:r>
    </w:p>
    <w:bookmarkEnd w:id="6"/>
    <w:p w:rsidR="00793658" w:rsidRDefault="00793658" w:rsidP="00793658">
      <w:pPr>
        <w:pStyle w:val="14"/>
        <w:numPr>
          <w:ilvl w:val="0"/>
          <w:numId w:val="4"/>
        </w:numPr>
        <w:ind w:firstLine="560"/>
        <w:rPr>
          <w:rFonts w:ascii="宋体" w:hAnsi="宋体" w:cs="宋体" w:hint="eastAsia"/>
          <w:sz w:val="28"/>
          <w:szCs w:val="28"/>
        </w:rPr>
        <w:sectPr w:rsidR="00793658">
          <w:headerReference w:type="default" r:id="rId7"/>
          <w:footerReference w:type="default" r:id="rId8"/>
          <w:pgSz w:w="11907" w:h="16839"/>
          <w:pgMar w:top="1928" w:right="1531" w:bottom="1871" w:left="1531" w:header="1148" w:footer="709" w:gutter="0"/>
          <w:pgNumType w:start="1"/>
          <w:cols w:space="720"/>
          <w:docGrid w:linePitch="360"/>
        </w:sectPr>
      </w:pPr>
    </w:p>
    <w:p w:rsidR="00793658" w:rsidRDefault="00793658" w:rsidP="00793658">
      <w:pPr>
        <w:pStyle w:val="2"/>
        <w:jc w:val="center"/>
        <w:rPr>
          <w:rFonts w:ascii="宋体" w:eastAsia="宋体" w:hAnsi="宋体" w:hint="eastAsia"/>
          <w:sz w:val="28"/>
          <w:szCs w:val="28"/>
        </w:rPr>
      </w:pPr>
      <w:r>
        <w:rPr>
          <w:rFonts w:ascii="宋体" w:eastAsia="宋体" w:hAnsi="宋体" w:hint="eastAsia"/>
          <w:sz w:val="28"/>
          <w:szCs w:val="28"/>
        </w:rPr>
        <w:lastRenderedPageBreak/>
        <w:t>第五章 谈判响应文件格式</w:t>
      </w:r>
    </w:p>
    <w:p w:rsidR="00793658" w:rsidRDefault="00793658" w:rsidP="00793658">
      <w:pPr>
        <w:pStyle w:val="ae"/>
        <w:wordWrap w:val="0"/>
        <w:adjustRightInd/>
        <w:jc w:val="both"/>
        <w:rPr>
          <w:rFonts w:cs="华文仿宋" w:hint="eastAsia"/>
          <w:b/>
          <w:sz w:val="28"/>
          <w:szCs w:val="28"/>
        </w:rPr>
      </w:pPr>
    </w:p>
    <w:p w:rsidR="00793658" w:rsidRDefault="00793658" w:rsidP="00793658">
      <w:pPr>
        <w:wordWrap w:val="0"/>
        <w:rPr>
          <w:rFonts w:ascii="宋体" w:hAnsi="宋体" w:cs="华文仿宋" w:hint="eastAsia"/>
          <w:b/>
          <w:sz w:val="28"/>
          <w:szCs w:val="28"/>
        </w:rPr>
      </w:pPr>
    </w:p>
    <w:p w:rsidR="00793658" w:rsidRDefault="00793658" w:rsidP="00793658">
      <w:pPr>
        <w:pStyle w:val="02"/>
        <w:ind w:firstLineChars="0" w:firstLine="0"/>
        <w:jc w:val="center"/>
        <w:rPr>
          <w:rFonts w:ascii="宋体" w:hAnsi="宋体" w:hint="eastAsia"/>
          <w:sz w:val="48"/>
          <w:szCs w:val="48"/>
        </w:rPr>
      </w:pPr>
      <w:r>
        <w:rPr>
          <w:rFonts w:ascii="宋体" w:hAnsi="宋体" w:hint="eastAsia"/>
          <w:sz w:val="48"/>
          <w:szCs w:val="48"/>
        </w:rPr>
        <w:t>谈判响应文件</w:t>
      </w:r>
    </w:p>
    <w:p w:rsidR="00793658" w:rsidRDefault="00793658" w:rsidP="00793658">
      <w:pPr>
        <w:wordWrap w:val="0"/>
        <w:rPr>
          <w:rFonts w:ascii="宋体" w:hAnsi="宋体" w:cs="华文仿宋" w:hint="eastAsia"/>
          <w:sz w:val="28"/>
          <w:szCs w:val="28"/>
        </w:rPr>
      </w:pPr>
    </w:p>
    <w:p w:rsidR="00793658" w:rsidRDefault="00793658" w:rsidP="00793658">
      <w:pPr>
        <w:wordWrap w:val="0"/>
        <w:ind w:firstLineChars="200" w:firstLine="560"/>
        <w:rPr>
          <w:rFonts w:ascii="宋体" w:hAnsi="宋体" w:cs="华文仿宋" w:hint="eastAsia"/>
          <w:sz w:val="28"/>
          <w:szCs w:val="28"/>
        </w:rPr>
      </w:pPr>
      <w:r>
        <w:rPr>
          <w:rFonts w:ascii="宋体" w:hAnsi="宋体" w:cs="华文仿宋" w:hint="eastAsia"/>
          <w:sz w:val="28"/>
          <w:szCs w:val="28"/>
        </w:rPr>
        <w:t>项目编号：</w:t>
      </w:r>
    </w:p>
    <w:p w:rsidR="00793658" w:rsidRDefault="00793658" w:rsidP="00793658">
      <w:pPr>
        <w:wordWrap w:val="0"/>
        <w:ind w:firstLineChars="200" w:firstLine="560"/>
        <w:rPr>
          <w:rFonts w:ascii="宋体" w:hAnsi="宋体" w:cs="华文仿宋" w:hint="eastAsia"/>
          <w:sz w:val="28"/>
          <w:szCs w:val="28"/>
          <w:u w:val="single"/>
        </w:rPr>
      </w:pPr>
      <w:r>
        <w:rPr>
          <w:rFonts w:ascii="宋体" w:hAnsi="宋体" w:cs="华文仿宋" w:hint="eastAsia"/>
          <w:sz w:val="28"/>
          <w:szCs w:val="28"/>
        </w:rPr>
        <w:t>项目名称：</w:t>
      </w: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ind w:firstLineChars="700" w:firstLine="1960"/>
        <w:rPr>
          <w:rFonts w:ascii="宋体" w:hAnsi="宋体" w:cs="华文仿宋" w:hint="eastAsia"/>
          <w:sz w:val="28"/>
          <w:szCs w:val="28"/>
        </w:rPr>
      </w:pPr>
      <w:r>
        <w:rPr>
          <w:rFonts w:ascii="宋体" w:hAnsi="宋体" w:cs="华文仿宋" w:hint="eastAsia"/>
          <w:sz w:val="28"/>
          <w:szCs w:val="28"/>
        </w:rPr>
        <w:t>供应商：</w:t>
      </w:r>
      <w:r>
        <w:rPr>
          <w:rFonts w:ascii="宋体" w:hAnsi="宋体" w:cs="华文仿宋" w:hint="eastAsia"/>
          <w:kern w:val="0"/>
          <w:sz w:val="28"/>
          <w:szCs w:val="28"/>
        </w:rPr>
        <w:t>（供应商盖章）</w:t>
      </w:r>
    </w:p>
    <w:p w:rsidR="00793658" w:rsidRDefault="00793658" w:rsidP="00793658">
      <w:pPr>
        <w:wordWrap w:val="0"/>
        <w:ind w:firstLineChars="700" w:firstLine="1968"/>
        <w:rPr>
          <w:rFonts w:ascii="宋体" w:hAnsi="宋体" w:cs="华文仿宋" w:hint="eastAsia"/>
          <w:b/>
          <w:sz w:val="28"/>
          <w:szCs w:val="28"/>
          <w:u w:val="single"/>
        </w:rPr>
      </w:pPr>
    </w:p>
    <w:p w:rsidR="00793658" w:rsidRDefault="00793658" w:rsidP="00793658">
      <w:pPr>
        <w:wordWrap w:val="0"/>
        <w:ind w:firstLineChars="2100" w:firstLine="5880"/>
        <w:rPr>
          <w:rFonts w:ascii="宋体" w:hAnsi="宋体" w:cs="华文仿宋" w:hint="eastAsia"/>
          <w:sz w:val="28"/>
          <w:szCs w:val="28"/>
        </w:rPr>
      </w:pPr>
      <w:r>
        <w:rPr>
          <w:rFonts w:ascii="宋体" w:hAnsi="宋体" w:cs="华文仿宋" w:hint="eastAsia"/>
          <w:sz w:val="28"/>
          <w:szCs w:val="28"/>
        </w:rPr>
        <w:t>年   月   日</w:t>
      </w: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pStyle w:val="02"/>
        <w:ind w:firstLineChars="0" w:firstLine="0"/>
        <w:jc w:val="center"/>
        <w:rPr>
          <w:rFonts w:ascii="宋体" w:hAnsi="宋体" w:hint="eastAsia"/>
        </w:rPr>
      </w:pPr>
      <w:r>
        <w:rPr>
          <w:rFonts w:ascii="宋体" w:hAnsi="宋体" w:hint="eastAsia"/>
        </w:rPr>
        <w:lastRenderedPageBreak/>
        <w:t>一、资格、技术商务部分</w:t>
      </w:r>
    </w:p>
    <w:p w:rsidR="00793658" w:rsidRDefault="00793658" w:rsidP="00793658">
      <w:pPr>
        <w:pStyle w:val="02"/>
        <w:spacing w:line="480" w:lineRule="auto"/>
        <w:ind w:firstLineChars="199" w:firstLine="420"/>
        <w:rPr>
          <w:rFonts w:ascii="宋体" w:hAnsi="宋体" w:hint="eastAsia"/>
          <w:sz w:val="21"/>
          <w:szCs w:val="21"/>
          <w:highlight w:val="yellow"/>
        </w:rPr>
      </w:pPr>
      <w:r>
        <w:rPr>
          <w:rFonts w:ascii="宋体" w:hAnsi="宋体" w:hint="eastAsia"/>
          <w:sz w:val="21"/>
          <w:szCs w:val="21"/>
        </w:rPr>
        <w:t>1、需要提供的资质证明文件（复印件或影印件）</w:t>
      </w:r>
    </w:p>
    <w:p w:rsidR="00793658" w:rsidRDefault="00E41638" w:rsidP="00793658">
      <w:pPr>
        <w:pStyle w:val="02"/>
        <w:spacing w:line="480" w:lineRule="auto"/>
        <w:ind w:firstLineChars="199" w:firstLine="420"/>
        <w:rPr>
          <w:rFonts w:ascii="宋体" w:hAnsi="宋体" w:hint="eastAsia"/>
          <w:sz w:val="21"/>
          <w:szCs w:val="21"/>
        </w:rPr>
      </w:pPr>
      <w:r>
        <w:rPr>
          <w:rFonts w:ascii="宋体" w:hAnsi="宋体" w:hint="eastAsia"/>
          <w:sz w:val="21"/>
          <w:szCs w:val="21"/>
        </w:rPr>
        <w:t>2</w:t>
      </w:r>
      <w:r w:rsidR="00793658">
        <w:rPr>
          <w:rFonts w:ascii="宋体" w:hAnsi="宋体" w:hint="eastAsia"/>
          <w:sz w:val="21"/>
          <w:szCs w:val="21"/>
        </w:rPr>
        <w:t>、谈判响应授权书</w:t>
      </w:r>
    </w:p>
    <w:p w:rsidR="00793658" w:rsidRDefault="00793658" w:rsidP="00793658">
      <w:pPr>
        <w:wordWrap w:val="0"/>
        <w:spacing w:line="480" w:lineRule="auto"/>
        <w:rPr>
          <w:rFonts w:ascii="宋体" w:hAnsi="宋体" w:cs="华文仿宋" w:hint="eastAsia"/>
          <w:szCs w:val="21"/>
        </w:rPr>
      </w:pPr>
      <w:r>
        <w:rPr>
          <w:rFonts w:ascii="宋体" w:hAnsi="宋体" w:cs="华文仿宋" w:hint="eastAsia"/>
          <w:szCs w:val="21"/>
        </w:rPr>
        <w:t>致：（采购单位名称）</w:t>
      </w:r>
    </w:p>
    <w:p w:rsidR="00793658" w:rsidRDefault="00793658" w:rsidP="00793658">
      <w:pPr>
        <w:pStyle w:val="ac"/>
        <w:snapToGrid w:val="0"/>
        <w:spacing w:line="480" w:lineRule="auto"/>
        <w:ind w:firstLineChars="200" w:firstLine="420"/>
        <w:jc w:val="left"/>
        <w:rPr>
          <w:rFonts w:eastAsia="宋体" w:hAnsi="宋体" w:cs="华文仿宋" w:hint="eastAsia"/>
          <w:sz w:val="21"/>
          <w:szCs w:val="21"/>
        </w:rPr>
      </w:pPr>
      <w:r>
        <w:rPr>
          <w:rFonts w:eastAsia="宋体" w:hAnsi="宋体" w:cs="华文仿宋" w:hint="eastAsia"/>
          <w:sz w:val="21"/>
          <w:szCs w:val="21"/>
        </w:rPr>
        <w:t>本授权书声明：</w:t>
      </w:r>
      <w:r>
        <w:rPr>
          <w:rFonts w:eastAsia="宋体" w:hAnsi="宋体" w:hint="eastAsia"/>
          <w:sz w:val="21"/>
          <w:szCs w:val="21"/>
          <w:u w:val="single"/>
        </w:rPr>
        <w:t xml:space="preserve">           </w:t>
      </w:r>
      <w:r>
        <w:rPr>
          <w:rFonts w:eastAsia="宋体" w:hAnsi="宋体" w:cs="华文仿宋" w:hint="eastAsia"/>
          <w:sz w:val="21"/>
          <w:szCs w:val="21"/>
        </w:rPr>
        <w:t xml:space="preserve">（供应商名称）授权本单位 </w:t>
      </w:r>
      <w:r>
        <w:rPr>
          <w:rFonts w:eastAsia="宋体" w:hAnsi="宋体" w:hint="eastAsia"/>
          <w:sz w:val="21"/>
          <w:szCs w:val="21"/>
          <w:u w:val="single"/>
        </w:rPr>
        <w:t xml:space="preserve">        </w:t>
      </w:r>
      <w:r>
        <w:rPr>
          <w:rFonts w:eastAsia="宋体" w:hAnsi="宋体" w:cs="华文仿宋" w:hint="eastAsia"/>
          <w:sz w:val="21"/>
          <w:szCs w:val="21"/>
        </w:rPr>
        <w:t>（供应商授权代表姓名、职务）代表本单位参加</w:t>
      </w:r>
      <w:r>
        <w:rPr>
          <w:rFonts w:eastAsia="宋体" w:hAnsi="宋体" w:cs="华文仿宋" w:hint="eastAsia"/>
          <w:sz w:val="21"/>
          <w:szCs w:val="21"/>
          <w:u w:val="single"/>
        </w:rPr>
        <w:t xml:space="preserve">             </w:t>
      </w:r>
      <w:r>
        <w:rPr>
          <w:rFonts w:eastAsia="宋体" w:hAnsi="宋体" w:cs="华文仿宋" w:hint="eastAsia"/>
          <w:sz w:val="21"/>
          <w:szCs w:val="21"/>
        </w:rPr>
        <w:t>（项目全称）项目谈判响应活动,全权代表本公司处理谈判响应过程的一切事宜，包括但不限于：谈判响应、参与开标、谈判、合同签署、合同执行等。供应商授权代表在谈判响应过程中所签署的一切文件和处理与之有关的一切事务，本公司均予以认可并对此承担责任。供应商授权代表无转委托权。特此授权。</w:t>
      </w:r>
    </w:p>
    <w:p w:rsidR="00793658" w:rsidRDefault="00793658" w:rsidP="00793658">
      <w:pPr>
        <w:pStyle w:val="ac"/>
        <w:snapToGrid w:val="0"/>
        <w:spacing w:line="480" w:lineRule="auto"/>
        <w:ind w:firstLineChars="200" w:firstLine="420"/>
        <w:jc w:val="left"/>
        <w:rPr>
          <w:rFonts w:eastAsia="宋体" w:hAnsi="宋体" w:cs="华文仿宋" w:hint="eastAsia"/>
          <w:sz w:val="21"/>
          <w:szCs w:val="21"/>
        </w:rPr>
      </w:pPr>
      <w:r>
        <w:rPr>
          <w:rFonts w:eastAsia="宋体" w:hAnsi="宋体" w:hint="eastAsia"/>
          <w:sz w:val="21"/>
          <w:szCs w:val="21"/>
        </w:rPr>
        <w:t>本授权书自出具之日起生效。</w:t>
      </w:r>
    </w:p>
    <w:p w:rsidR="00793658" w:rsidRDefault="00793658" w:rsidP="00793658">
      <w:pPr>
        <w:wordWrap w:val="0"/>
        <w:spacing w:line="480" w:lineRule="auto"/>
        <w:ind w:firstLineChars="200" w:firstLine="420"/>
        <w:rPr>
          <w:rFonts w:ascii="宋体" w:hAnsi="宋体" w:cs="华文仿宋" w:hint="eastAsia"/>
          <w:szCs w:val="21"/>
        </w:rPr>
      </w:pPr>
      <w:r>
        <w:rPr>
          <w:rFonts w:ascii="宋体" w:hAnsi="宋体" w:cs="华文仿宋" w:hint="eastAsia"/>
          <w:szCs w:val="21"/>
        </w:rPr>
        <w:t>特此声明。</w:t>
      </w:r>
    </w:p>
    <w:p w:rsidR="00793658" w:rsidRDefault="00793658" w:rsidP="00793658">
      <w:pPr>
        <w:pStyle w:val="02"/>
        <w:ind w:firstLineChars="0" w:firstLine="0"/>
        <w:jc w:val="right"/>
        <w:rPr>
          <w:rFonts w:ascii="宋体" w:hAnsi="宋体" w:hint="eastAsia"/>
        </w:rPr>
      </w:pPr>
      <w:r>
        <w:rPr>
          <w:rFonts w:hint="eastAsia"/>
        </w:rPr>
        <w:t xml:space="preserve">           </w:t>
      </w:r>
    </w:p>
    <w:p w:rsidR="00793658" w:rsidRDefault="00793658" w:rsidP="00793658">
      <w:pPr>
        <w:pStyle w:val="02"/>
        <w:ind w:right="840" w:firstLineChars="196" w:firstLine="551"/>
        <w:rPr>
          <w:rFonts w:ascii="宋体" w:hAnsi="宋体" w:hint="eastAsia"/>
        </w:rPr>
      </w:pPr>
      <w:r>
        <w:rPr>
          <w:rFonts w:ascii="宋体" w:hAnsi="宋体" w:hint="eastAsia"/>
        </w:rPr>
        <w:t xml:space="preserve">                                   供应商盖章：</w:t>
      </w:r>
    </w:p>
    <w:p w:rsidR="00793658" w:rsidRDefault="00793658" w:rsidP="00793658">
      <w:pPr>
        <w:pStyle w:val="02"/>
        <w:wordWrap w:val="0"/>
        <w:ind w:right="1124" w:firstLineChars="0" w:firstLine="0"/>
        <w:jc w:val="center"/>
        <w:rPr>
          <w:rFonts w:ascii="宋体" w:hAnsi="宋体" w:hint="eastAsia"/>
        </w:rPr>
      </w:pPr>
      <w:r>
        <w:rPr>
          <w:rFonts w:ascii="宋体" w:hAnsi="宋体" w:cs="宋体" w:hint="eastAsia"/>
        </w:rPr>
        <w:t xml:space="preserve">                                 </w:t>
      </w:r>
      <w:r>
        <w:rPr>
          <w:rFonts w:ascii="宋体" w:hAnsi="宋体" w:cs="宋体"/>
        </w:rPr>
        <w:t>日    期：</w:t>
      </w:r>
      <w:r>
        <w:rPr>
          <w:rFonts w:ascii="宋体" w:hAnsi="宋体" w:cs="宋体" w:hint="eastAsia"/>
        </w:rPr>
        <w:t xml:space="preserve"> </w:t>
      </w: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wordWrap w:val="0"/>
        <w:rPr>
          <w:rFonts w:ascii="宋体" w:hAnsi="宋体" w:cs="华文仿宋" w:hint="eastAsia"/>
          <w:sz w:val="28"/>
          <w:szCs w:val="28"/>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793658" w:rsidP="00793658">
      <w:pPr>
        <w:pStyle w:val="af1"/>
        <w:kinsoku w:val="0"/>
        <w:overflowPunct w:val="0"/>
        <w:spacing w:line="369" w:lineRule="exact"/>
        <w:ind w:left="433"/>
        <w:jc w:val="center"/>
        <w:rPr>
          <w:rFonts w:ascii="宋体" w:hAnsi="宋体" w:cs="仿宋"/>
          <w:b/>
          <w:bCs/>
          <w:color w:val="0C0C0C"/>
          <w:sz w:val="24"/>
        </w:rPr>
      </w:pPr>
    </w:p>
    <w:p w:rsidR="00793658" w:rsidRDefault="00E41638" w:rsidP="00793658">
      <w:pPr>
        <w:pStyle w:val="af1"/>
        <w:kinsoku w:val="0"/>
        <w:overflowPunct w:val="0"/>
        <w:spacing w:line="369" w:lineRule="exact"/>
        <w:ind w:left="433"/>
        <w:jc w:val="center"/>
        <w:rPr>
          <w:rFonts w:ascii="宋体" w:hAnsi="宋体" w:cs="仿宋"/>
          <w:color w:val="000000"/>
          <w:sz w:val="24"/>
        </w:rPr>
      </w:pPr>
      <w:r>
        <w:rPr>
          <w:rFonts w:ascii="宋体" w:hAnsi="宋体" w:cs="仿宋"/>
          <w:b/>
          <w:bCs/>
          <w:color w:val="0C0C0C"/>
          <w:sz w:val="24"/>
        </w:rPr>
        <w:t>3</w:t>
      </w:r>
      <w:r w:rsidR="00793658">
        <w:rPr>
          <w:rFonts w:ascii="宋体" w:hAnsi="宋体" w:cs="仿宋"/>
          <w:b/>
          <w:bCs/>
          <w:color w:val="0C0C0C"/>
          <w:sz w:val="24"/>
        </w:rPr>
        <w:t>、无被限制投标承诺函</w:t>
      </w:r>
    </w:p>
    <w:p w:rsidR="00793658" w:rsidRDefault="00793658" w:rsidP="00793658">
      <w:pPr>
        <w:pStyle w:val="af1"/>
        <w:kinsoku w:val="0"/>
        <w:overflowPunct w:val="0"/>
        <w:rPr>
          <w:rFonts w:ascii="宋体" w:hAnsi="宋体" w:cs="仿宋"/>
          <w:b/>
          <w:bCs/>
          <w:sz w:val="24"/>
        </w:rPr>
      </w:pPr>
    </w:p>
    <w:p w:rsidR="00793658" w:rsidRDefault="00793658" w:rsidP="00793658">
      <w:pPr>
        <w:pStyle w:val="af1"/>
        <w:kinsoku w:val="0"/>
        <w:overflowPunct w:val="0"/>
        <w:spacing w:before="26" w:line="480" w:lineRule="auto"/>
        <w:rPr>
          <w:rFonts w:ascii="宋体" w:hAnsi="宋体" w:cs="仿宋"/>
          <w:sz w:val="24"/>
        </w:rPr>
      </w:pPr>
      <w:r>
        <w:rPr>
          <w:rFonts w:ascii="宋体" w:hAnsi="宋体" w:cs="仿宋"/>
          <w:sz w:val="24"/>
        </w:rPr>
        <w:t>致：</w:t>
      </w:r>
    </w:p>
    <w:p w:rsidR="00793658" w:rsidRDefault="00793658" w:rsidP="00793658">
      <w:pPr>
        <w:pStyle w:val="af1"/>
        <w:tabs>
          <w:tab w:val="left" w:pos="1309"/>
          <w:tab w:val="left" w:pos="3985"/>
        </w:tabs>
        <w:kinsoku w:val="0"/>
        <w:overflowPunct w:val="0"/>
        <w:spacing w:line="480" w:lineRule="auto"/>
        <w:ind w:right="142" w:firstLine="479"/>
        <w:rPr>
          <w:rFonts w:ascii="宋体" w:hAnsi="宋体" w:cs="仿宋"/>
          <w:color w:val="000000"/>
          <w:sz w:val="24"/>
        </w:rPr>
      </w:pPr>
      <w:r>
        <w:rPr>
          <w:rFonts w:ascii="宋体" w:hAnsi="宋体" w:cs="仿宋"/>
          <w:sz w:val="24"/>
          <w:u w:val="single"/>
        </w:rPr>
        <w:t xml:space="preserve"> </w:t>
      </w:r>
      <w:r>
        <w:rPr>
          <w:rFonts w:ascii="宋体" w:hAnsi="宋体" w:cs="仿宋"/>
          <w:sz w:val="24"/>
          <w:u w:val="single"/>
        </w:rPr>
        <w:tab/>
        <w:t>（投标单位名称）</w:t>
      </w:r>
      <w:r>
        <w:rPr>
          <w:rFonts w:ascii="宋体" w:hAnsi="宋体" w:cs="仿宋"/>
          <w:sz w:val="24"/>
          <w:u w:val="single"/>
        </w:rPr>
        <w:tab/>
      </w:r>
      <w:r>
        <w:rPr>
          <w:rFonts w:ascii="宋体" w:hAnsi="宋体" w:cs="仿宋"/>
          <w:spacing w:val="2"/>
          <w:sz w:val="24"/>
        </w:rPr>
        <w:t>承诺，至投标截止之日，我公司不在</w:t>
      </w:r>
      <w:r>
        <w:rPr>
          <w:rFonts w:ascii="宋体" w:hAnsi="宋体" w:cs="仿宋"/>
          <w:color w:val="0C0C0C"/>
          <w:spacing w:val="2"/>
          <w:sz w:val="24"/>
        </w:rPr>
        <w:t>招投标行</w:t>
      </w:r>
      <w:r>
        <w:rPr>
          <w:rFonts w:ascii="宋体" w:hAnsi="宋体" w:cs="仿宋"/>
          <w:color w:val="0C0C0C"/>
          <w:sz w:val="24"/>
        </w:rPr>
        <w:t>政主管部门限制投标</w:t>
      </w:r>
      <w:r>
        <w:rPr>
          <w:rFonts w:ascii="宋体" w:hAnsi="宋体" w:cs="仿宋"/>
          <w:color w:val="000000"/>
          <w:sz w:val="24"/>
        </w:rPr>
        <w:t>处罚期内。</w:t>
      </w:r>
    </w:p>
    <w:p w:rsidR="00793658" w:rsidRDefault="00793658" w:rsidP="00793658">
      <w:pPr>
        <w:pStyle w:val="af1"/>
        <w:kinsoku w:val="0"/>
        <w:overflowPunct w:val="0"/>
        <w:spacing w:before="98" w:line="480" w:lineRule="auto"/>
        <w:ind w:left="589"/>
        <w:rPr>
          <w:rFonts w:ascii="宋体" w:hAnsi="宋体" w:cs="仿宋"/>
          <w:sz w:val="24"/>
        </w:rPr>
      </w:pPr>
      <w:r>
        <w:rPr>
          <w:rFonts w:ascii="宋体" w:hAnsi="宋体" w:cs="仿宋"/>
          <w:sz w:val="24"/>
        </w:rPr>
        <w:t>特此承诺。</w:t>
      </w:r>
    </w:p>
    <w:p w:rsidR="00793658" w:rsidRDefault="00793658" w:rsidP="00793658">
      <w:pPr>
        <w:pStyle w:val="af1"/>
        <w:kinsoku w:val="0"/>
        <w:overflowPunct w:val="0"/>
        <w:rPr>
          <w:rFonts w:ascii="宋体" w:hAnsi="宋体" w:cs="仿宋"/>
          <w:sz w:val="24"/>
        </w:rPr>
      </w:pPr>
    </w:p>
    <w:p w:rsidR="00793658" w:rsidRDefault="00793658" w:rsidP="00793658">
      <w:pPr>
        <w:pStyle w:val="Heading3"/>
        <w:kinsoku w:val="0"/>
        <w:overflowPunct w:val="0"/>
        <w:spacing w:line="480" w:lineRule="auto"/>
        <w:ind w:firstLineChars="1800" w:firstLine="4337"/>
        <w:outlineLvl w:val="9"/>
        <w:rPr>
          <w:rFonts w:ascii="宋体" w:eastAsia="宋体" w:hAnsi="宋体" w:cs="仿宋" w:hint="eastAsia"/>
          <w:color w:val="0C0C0C"/>
          <w:kern w:val="2"/>
        </w:rPr>
      </w:pPr>
      <w:r>
        <w:rPr>
          <w:rFonts w:ascii="宋体" w:eastAsia="宋体" w:hAnsi="宋体" w:cs="仿宋" w:hint="eastAsia"/>
          <w:color w:val="0C0C0C"/>
          <w:kern w:val="2"/>
        </w:rPr>
        <w:t>供应商盖章：</w:t>
      </w:r>
    </w:p>
    <w:p w:rsidR="00793658" w:rsidRDefault="00793658" w:rsidP="00793658">
      <w:pPr>
        <w:pStyle w:val="af1"/>
        <w:tabs>
          <w:tab w:val="left" w:pos="5534"/>
          <w:tab w:val="left" w:pos="8057"/>
        </w:tabs>
        <w:kinsoku w:val="0"/>
        <w:overflowPunct w:val="0"/>
        <w:spacing w:before="53" w:line="480" w:lineRule="auto"/>
        <w:ind w:firstLineChars="2100" w:firstLine="5060"/>
        <w:rPr>
          <w:rFonts w:ascii="宋体" w:hAnsi="宋体" w:cs="仿宋"/>
          <w:color w:val="000000"/>
          <w:sz w:val="24"/>
        </w:rPr>
      </w:pPr>
      <w:r>
        <w:rPr>
          <w:rFonts w:ascii="宋体" w:hAnsi="宋体" w:cs="仿宋"/>
          <w:b/>
          <w:bCs/>
          <w:color w:val="0C0C0C"/>
          <w:sz w:val="24"/>
        </w:rPr>
        <w:t xml:space="preserve">日  期： </w:t>
      </w:r>
    </w:p>
    <w:p w:rsidR="00793658" w:rsidRDefault="00793658" w:rsidP="00793658">
      <w:pPr>
        <w:wordWrap w:val="0"/>
        <w:spacing w:line="480" w:lineRule="auto"/>
        <w:rPr>
          <w:rFonts w:ascii="宋体" w:hAnsi="宋体" w:cs="华文仿宋" w:hint="eastAsia"/>
          <w:sz w:val="28"/>
          <w:szCs w:val="28"/>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196" w:firstLine="551"/>
        <w:jc w:val="center"/>
        <w:rPr>
          <w:rFonts w:ascii="宋体" w:hAnsi="宋体" w:hint="eastAsia"/>
        </w:rPr>
      </w:pPr>
    </w:p>
    <w:p w:rsidR="00793658" w:rsidRDefault="00793658" w:rsidP="00793658">
      <w:pPr>
        <w:pStyle w:val="02"/>
        <w:ind w:firstLineChars="0" w:firstLine="0"/>
        <w:rPr>
          <w:rFonts w:ascii="宋体" w:hAnsi="宋体" w:hint="eastAsia"/>
        </w:rPr>
      </w:pPr>
    </w:p>
    <w:p w:rsidR="00793658" w:rsidRDefault="00E41638" w:rsidP="00793658">
      <w:pPr>
        <w:pStyle w:val="02"/>
        <w:ind w:firstLineChars="196" w:firstLine="551"/>
        <w:jc w:val="center"/>
        <w:rPr>
          <w:rFonts w:ascii="宋体" w:hAnsi="宋体" w:hint="eastAsia"/>
        </w:rPr>
      </w:pPr>
      <w:r>
        <w:rPr>
          <w:rFonts w:ascii="宋体" w:hAnsi="宋体" w:hint="eastAsia"/>
        </w:rPr>
        <w:lastRenderedPageBreak/>
        <w:t>4</w:t>
      </w:r>
      <w:r w:rsidR="00793658">
        <w:rPr>
          <w:rFonts w:ascii="宋体" w:hAnsi="宋体" w:hint="eastAsia"/>
        </w:rPr>
        <w:t>、谈判响应函格式</w:t>
      </w:r>
    </w:p>
    <w:p w:rsidR="00793658" w:rsidRDefault="00793658" w:rsidP="00793658">
      <w:pPr>
        <w:wordWrap w:val="0"/>
        <w:rPr>
          <w:rFonts w:ascii="宋体" w:hAnsi="宋体" w:cs="华文仿宋" w:hint="eastAsia"/>
          <w:b/>
          <w:sz w:val="24"/>
          <w:u w:val="single"/>
        </w:rPr>
      </w:pPr>
      <w:r>
        <w:rPr>
          <w:rFonts w:ascii="宋体" w:hAnsi="宋体" w:cs="华文仿宋" w:hint="eastAsia"/>
          <w:b/>
          <w:sz w:val="24"/>
        </w:rPr>
        <w:t>致：</w:t>
      </w:r>
      <w:r>
        <w:rPr>
          <w:rFonts w:ascii="宋体" w:hAnsi="宋体" w:cs="华文仿宋" w:hint="eastAsia"/>
          <w:sz w:val="24"/>
          <w:u w:val="single"/>
        </w:rPr>
        <w:t xml:space="preserve">                  </w:t>
      </w:r>
    </w:p>
    <w:p w:rsidR="00793658" w:rsidRDefault="00793658" w:rsidP="00793658">
      <w:pPr>
        <w:wordWrap w:val="0"/>
        <w:spacing w:line="360" w:lineRule="auto"/>
        <w:ind w:firstLineChars="200" w:firstLine="480"/>
        <w:rPr>
          <w:rFonts w:ascii="宋体" w:hAnsi="宋体" w:cs="华文仿宋" w:hint="eastAsia"/>
          <w:sz w:val="24"/>
        </w:rPr>
      </w:pPr>
      <w:r>
        <w:rPr>
          <w:rFonts w:ascii="宋体" w:hAnsi="宋体" w:cs="华文仿宋" w:hint="eastAsia"/>
          <w:sz w:val="24"/>
        </w:rPr>
        <w:t>1、根据贵方</w:t>
      </w:r>
      <w:r>
        <w:rPr>
          <w:rFonts w:ascii="宋体" w:hAnsi="宋体" w:cs="华文仿宋" w:hint="eastAsia"/>
          <w:sz w:val="24"/>
          <w:u w:val="single"/>
        </w:rPr>
        <w:t xml:space="preserve">                 </w:t>
      </w:r>
      <w:r>
        <w:rPr>
          <w:rFonts w:ascii="宋体" w:hAnsi="宋体" w:cs="华文仿宋" w:hint="eastAsia"/>
          <w:sz w:val="24"/>
        </w:rPr>
        <w:t>竞争性谈判公告，我们决定参加贵方组织的</w:t>
      </w:r>
      <w:r>
        <w:rPr>
          <w:rFonts w:ascii="宋体" w:hAnsi="宋体" w:cs="华文仿宋" w:hint="eastAsia"/>
          <w:sz w:val="24"/>
          <w:u w:val="single"/>
        </w:rPr>
        <w:t xml:space="preserve">                      </w:t>
      </w:r>
      <w:r>
        <w:rPr>
          <w:rFonts w:ascii="宋体" w:hAnsi="宋体" w:cs="华文仿宋" w:hint="eastAsia"/>
          <w:sz w:val="24"/>
        </w:rPr>
        <w:t>项目的竞争性谈判采购活动。我方授权</w:t>
      </w:r>
      <w:r>
        <w:rPr>
          <w:rFonts w:ascii="宋体" w:hAnsi="宋体" w:cs="华文仿宋" w:hint="eastAsia"/>
          <w:sz w:val="24"/>
          <w:u w:val="single"/>
        </w:rPr>
        <w:t xml:space="preserve">       </w:t>
      </w:r>
      <w:r>
        <w:rPr>
          <w:rFonts w:ascii="宋体" w:hAnsi="宋体" w:cs="华文仿宋" w:hint="eastAsia"/>
          <w:sz w:val="24"/>
        </w:rPr>
        <w:t>(姓名和职务)代表我方</w:t>
      </w:r>
      <w:r>
        <w:rPr>
          <w:rFonts w:ascii="宋体" w:hAnsi="宋体" w:cs="华文仿宋" w:hint="eastAsia"/>
          <w:sz w:val="24"/>
          <w:u w:val="single"/>
        </w:rPr>
        <w:t xml:space="preserve">             </w:t>
      </w:r>
      <w:r>
        <w:rPr>
          <w:rFonts w:ascii="宋体" w:hAnsi="宋体" w:cs="华文仿宋" w:hint="eastAsia"/>
          <w:sz w:val="24"/>
        </w:rPr>
        <w:t>（谈判响应单位的名称）全权处理本项目谈判响应的有关事宜。</w:t>
      </w:r>
    </w:p>
    <w:p w:rsidR="00793658" w:rsidRDefault="00793658" w:rsidP="00793658">
      <w:pPr>
        <w:wordWrap w:val="0"/>
        <w:spacing w:line="360" w:lineRule="auto"/>
        <w:ind w:firstLineChars="200" w:firstLine="480"/>
        <w:rPr>
          <w:rFonts w:ascii="宋体" w:hAnsi="宋体" w:cs="华文仿宋" w:hint="eastAsia"/>
          <w:sz w:val="24"/>
        </w:rPr>
      </w:pPr>
      <w:bookmarkStart w:id="8" w:name="_Toc393705366"/>
      <w:bookmarkStart w:id="9" w:name="_Toc400805871"/>
      <w:r>
        <w:rPr>
          <w:rFonts w:ascii="宋体" w:hAnsi="宋体" w:cs="华文仿宋" w:hint="eastAsia"/>
          <w:sz w:val="24"/>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rsidR="00793658" w:rsidRDefault="00793658" w:rsidP="00793658">
      <w:pPr>
        <w:wordWrap w:val="0"/>
        <w:spacing w:line="360" w:lineRule="auto"/>
        <w:ind w:firstLineChars="200" w:firstLine="480"/>
        <w:rPr>
          <w:rFonts w:ascii="宋体" w:hAnsi="宋体" w:cs="华文仿宋" w:hint="eastAsia"/>
          <w:sz w:val="24"/>
        </w:rPr>
      </w:pPr>
      <w:r>
        <w:rPr>
          <w:rFonts w:ascii="宋体" w:hAnsi="宋体" w:cs="华文仿宋" w:hint="eastAsia"/>
          <w:sz w:val="24"/>
        </w:rPr>
        <w:t>3、我方愿意按照竞争性谈判文件规定的各项要求，向采购人提供所需的货物与服务。</w:t>
      </w:r>
    </w:p>
    <w:p w:rsidR="00793658" w:rsidRDefault="00793658" w:rsidP="00793658">
      <w:pPr>
        <w:wordWrap w:val="0"/>
        <w:spacing w:line="360" w:lineRule="auto"/>
        <w:ind w:firstLineChars="200" w:firstLine="480"/>
        <w:rPr>
          <w:rFonts w:ascii="宋体" w:hAnsi="宋体" w:cs="华文仿宋" w:hint="eastAsia"/>
          <w:sz w:val="24"/>
        </w:rPr>
      </w:pPr>
      <w:r>
        <w:rPr>
          <w:rFonts w:ascii="宋体" w:hAnsi="宋体" w:cs="华文仿宋" w:hint="eastAsia"/>
          <w:sz w:val="24"/>
        </w:rPr>
        <w:t>4、一旦我方成交，我方将严格履行合同规定的责任和义务。</w:t>
      </w:r>
    </w:p>
    <w:p w:rsidR="00793658" w:rsidRDefault="00793658" w:rsidP="00793658">
      <w:pPr>
        <w:wordWrap w:val="0"/>
        <w:spacing w:line="360" w:lineRule="auto"/>
        <w:ind w:firstLineChars="200" w:firstLine="480"/>
        <w:rPr>
          <w:rFonts w:ascii="宋体" w:hAnsi="宋体" w:cs="华文仿宋" w:hint="eastAsia"/>
          <w:sz w:val="24"/>
        </w:rPr>
      </w:pPr>
      <w:r>
        <w:rPr>
          <w:rFonts w:ascii="宋体" w:hAnsi="宋体" w:cs="华文仿宋" w:hint="eastAsia"/>
          <w:sz w:val="24"/>
        </w:rPr>
        <w:t>5、我方同意按照竞争性谈判文件的要求，向贵方递交金额为人民币（大写）________________的谈判响应保证金。并且承诺，在竞争性谈判有效期内如果我方撤回谈判</w:t>
      </w:r>
      <w:proofErr w:type="gramStart"/>
      <w:r>
        <w:rPr>
          <w:rFonts w:ascii="宋体" w:hAnsi="宋体" w:cs="华文仿宋" w:hint="eastAsia"/>
          <w:sz w:val="24"/>
        </w:rPr>
        <w:t>响应书</w:t>
      </w:r>
      <w:proofErr w:type="gramEnd"/>
      <w:r>
        <w:rPr>
          <w:rFonts w:ascii="宋体" w:hAnsi="宋体" w:cs="华文仿宋" w:hint="eastAsia"/>
          <w:sz w:val="24"/>
        </w:rPr>
        <w:t>或成交后拒绝签订合同，我方将放弃要求贵方退还该谈判响应保证金的权力。</w:t>
      </w:r>
    </w:p>
    <w:p w:rsidR="00793658" w:rsidRDefault="00793658" w:rsidP="00793658">
      <w:pPr>
        <w:tabs>
          <w:tab w:val="left" w:pos="840"/>
        </w:tabs>
        <w:wordWrap w:val="0"/>
        <w:spacing w:line="360" w:lineRule="auto"/>
        <w:ind w:firstLineChars="200" w:firstLine="480"/>
        <w:rPr>
          <w:rFonts w:ascii="宋体" w:hAnsi="宋体" w:cs="华文仿宋" w:hint="eastAsia"/>
          <w:sz w:val="24"/>
        </w:rPr>
      </w:pPr>
      <w:r>
        <w:rPr>
          <w:rFonts w:ascii="宋体" w:hAnsi="宋体" w:cs="华文仿宋" w:hint="eastAsia"/>
          <w:sz w:val="24"/>
        </w:rPr>
        <w:t>6、我方愿意提供贵方可能另外要求的、与谈判响应有关的文件资料，并保证我方已提供和将要提供的文件是真实的、准确的。</w:t>
      </w:r>
    </w:p>
    <w:p w:rsidR="00793658" w:rsidRDefault="00793658" w:rsidP="00793658">
      <w:pPr>
        <w:tabs>
          <w:tab w:val="left" w:pos="0"/>
          <w:tab w:val="left" w:pos="840"/>
        </w:tabs>
        <w:wordWrap w:val="0"/>
        <w:spacing w:line="360" w:lineRule="auto"/>
        <w:ind w:firstLineChars="200" w:firstLine="480"/>
        <w:rPr>
          <w:rFonts w:ascii="宋体" w:hAnsi="宋体" w:cs="华文仿宋" w:hint="eastAsia"/>
          <w:sz w:val="24"/>
        </w:rPr>
      </w:pPr>
      <w:r>
        <w:rPr>
          <w:rFonts w:ascii="宋体" w:hAnsi="宋体" w:cs="华文仿宋" w:hint="eastAsia"/>
          <w:sz w:val="24"/>
        </w:rPr>
        <w:t>7、我方完全理解贵方不一定将合同授予最低报价（折扣）的供应商。</w:t>
      </w:r>
    </w:p>
    <w:p w:rsidR="00793658" w:rsidRDefault="00793658" w:rsidP="00793658">
      <w:pPr>
        <w:pStyle w:val="02"/>
        <w:ind w:right="980" w:firstLineChars="0" w:firstLine="0"/>
        <w:rPr>
          <w:rFonts w:ascii="宋体" w:hAnsi="宋体" w:hint="eastAsia"/>
          <w:sz w:val="24"/>
          <w:szCs w:val="24"/>
        </w:rPr>
      </w:pPr>
      <w:r>
        <w:rPr>
          <w:rFonts w:ascii="宋体" w:hAnsi="宋体" w:hint="eastAsia"/>
          <w:sz w:val="24"/>
          <w:szCs w:val="24"/>
        </w:rPr>
        <w:t xml:space="preserve">                                 </w:t>
      </w:r>
    </w:p>
    <w:p w:rsidR="00793658" w:rsidRDefault="00793658" w:rsidP="00793658">
      <w:pPr>
        <w:pStyle w:val="02"/>
        <w:ind w:right="980" w:firstLineChars="0" w:firstLine="0"/>
        <w:rPr>
          <w:rFonts w:ascii="宋体" w:hAnsi="宋体" w:hint="eastAsia"/>
          <w:sz w:val="24"/>
          <w:szCs w:val="24"/>
        </w:rPr>
      </w:pPr>
    </w:p>
    <w:p w:rsidR="00793658" w:rsidRDefault="00793658" w:rsidP="00793658">
      <w:pPr>
        <w:pStyle w:val="02"/>
        <w:ind w:right="980" w:firstLineChars="0" w:firstLine="0"/>
        <w:rPr>
          <w:rFonts w:ascii="宋体" w:hAnsi="宋体" w:hint="eastAsia"/>
          <w:sz w:val="24"/>
          <w:szCs w:val="24"/>
        </w:rPr>
      </w:pPr>
    </w:p>
    <w:p w:rsidR="00793658" w:rsidRDefault="00793658" w:rsidP="00793658">
      <w:pPr>
        <w:pStyle w:val="02"/>
        <w:ind w:right="1944" w:firstLineChars="0" w:firstLine="0"/>
        <w:jc w:val="center"/>
        <w:rPr>
          <w:rFonts w:ascii="宋体" w:hAnsi="宋体" w:hint="eastAsia"/>
          <w:sz w:val="24"/>
          <w:szCs w:val="24"/>
        </w:rPr>
      </w:pPr>
      <w:r>
        <w:rPr>
          <w:rFonts w:ascii="宋体" w:hAnsi="宋体" w:hint="eastAsia"/>
          <w:sz w:val="24"/>
          <w:szCs w:val="24"/>
        </w:rPr>
        <w:t xml:space="preserve">                                    供应商盖章：</w:t>
      </w:r>
    </w:p>
    <w:p w:rsidR="00793658" w:rsidRDefault="00793658" w:rsidP="00793658">
      <w:pPr>
        <w:pStyle w:val="02"/>
        <w:ind w:right="482" w:firstLineChars="0" w:firstLine="0"/>
        <w:jc w:val="right"/>
        <w:rPr>
          <w:rFonts w:ascii="宋体" w:hAnsi="宋体" w:hint="eastAsia"/>
          <w:sz w:val="24"/>
          <w:szCs w:val="24"/>
        </w:rPr>
      </w:pPr>
    </w:p>
    <w:p w:rsidR="00793658" w:rsidRDefault="00793658" w:rsidP="00793658">
      <w:pPr>
        <w:pStyle w:val="02"/>
        <w:wordWrap w:val="0"/>
        <w:ind w:right="1446" w:firstLineChars="2100" w:firstLine="5060"/>
        <w:rPr>
          <w:rFonts w:ascii="宋体" w:hAnsi="宋体" w:hint="eastAsia"/>
          <w:color w:val="000000"/>
        </w:rPr>
      </w:pPr>
      <w:r>
        <w:rPr>
          <w:rFonts w:ascii="宋体" w:hAnsi="宋体"/>
          <w:sz w:val="24"/>
          <w:szCs w:val="24"/>
        </w:rPr>
        <w:t xml:space="preserve">日   </w:t>
      </w:r>
      <w:r>
        <w:rPr>
          <w:rFonts w:ascii="宋体" w:hAnsi="宋体" w:hint="eastAsia"/>
          <w:sz w:val="24"/>
          <w:szCs w:val="24"/>
        </w:rPr>
        <w:t xml:space="preserve">  </w:t>
      </w:r>
      <w:r>
        <w:rPr>
          <w:rFonts w:ascii="宋体" w:hAnsi="宋体"/>
          <w:sz w:val="24"/>
          <w:szCs w:val="24"/>
        </w:rPr>
        <w:t xml:space="preserve"> 期：</w:t>
      </w:r>
      <w:r>
        <w:rPr>
          <w:rFonts w:ascii="宋体" w:hAnsi="宋体" w:hint="eastAsia"/>
          <w:sz w:val="24"/>
          <w:szCs w:val="24"/>
        </w:rPr>
        <w:t xml:space="preserve"> </w:t>
      </w:r>
    </w:p>
    <w:p w:rsidR="00793658" w:rsidRDefault="00793658" w:rsidP="00793658">
      <w:pPr>
        <w:pStyle w:val="02"/>
        <w:ind w:firstLineChars="0" w:firstLine="0"/>
        <w:rPr>
          <w:rFonts w:ascii="宋体" w:hAnsi="宋体" w:hint="eastAsia"/>
          <w:color w:val="000000"/>
        </w:rPr>
      </w:pPr>
    </w:p>
    <w:p w:rsidR="00793658" w:rsidRDefault="00793658" w:rsidP="00793658">
      <w:pPr>
        <w:pStyle w:val="02"/>
        <w:ind w:firstLineChars="0" w:firstLine="0"/>
        <w:rPr>
          <w:rFonts w:ascii="宋体" w:hAnsi="宋体" w:hint="eastAsia"/>
          <w:color w:val="000000"/>
        </w:rPr>
      </w:pPr>
    </w:p>
    <w:p w:rsidR="00793658" w:rsidRDefault="00E41638" w:rsidP="00793658">
      <w:pPr>
        <w:pStyle w:val="02"/>
        <w:spacing w:line="360" w:lineRule="auto"/>
        <w:ind w:firstLineChars="0" w:firstLine="0"/>
        <w:rPr>
          <w:rFonts w:ascii="宋体" w:hAnsi="宋体" w:hint="eastAsia"/>
          <w:color w:val="000000"/>
          <w:sz w:val="21"/>
          <w:szCs w:val="21"/>
        </w:rPr>
      </w:pPr>
      <w:r>
        <w:rPr>
          <w:rFonts w:ascii="宋体" w:hAnsi="宋体" w:hint="eastAsia"/>
          <w:color w:val="000000"/>
          <w:sz w:val="21"/>
          <w:szCs w:val="21"/>
        </w:rPr>
        <w:lastRenderedPageBreak/>
        <w:t>5</w:t>
      </w:r>
      <w:r w:rsidR="00793658">
        <w:rPr>
          <w:rFonts w:ascii="宋体" w:hAnsi="宋体" w:hint="eastAsia"/>
          <w:color w:val="000000"/>
          <w:sz w:val="21"/>
          <w:szCs w:val="21"/>
        </w:rPr>
        <w:t>、项目实施方案</w:t>
      </w:r>
      <w:bookmarkEnd w:id="8"/>
      <w:bookmarkEnd w:id="9"/>
    </w:p>
    <w:p w:rsidR="00793658" w:rsidRDefault="00793658" w:rsidP="00793658">
      <w:pPr>
        <w:wordWrap w:val="0"/>
        <w:spacing w:line="360" w:lineRule="auto"/>
        <w:rPr>
          <w:rFonts w:ascii="宋体" w:hAnsi="宋体" w:cs="华文仿宋" w:hint="eastAsia"/>
          <w:b/>
          <w:color w:val="000000"/>
          <w:szCs w:val="21"/>
        </w:rPr>
      </w:pPr>
      <w:r>
        <w:rPr>
          <w:rFonts w:ascii="宋体" w:hAnsi="宋体" w:cs="华文仿宋" w:hint="eastAsia"/>
          <w:b/>
          <w:color w:val="000000"/>
          <w:szCs w:val="21"/>
        </w:rPr>
        <w:t>（1）供应商简介</w:t>
      </w:r>
    </w:p>
    <w:p w:rsidR="00793658" w:rsidRDefault="00793658" w:rsidP="00793658">
      <w:pPr>
        <w:wordWrap w:val="0"/>
        <w:spacing w:line="360" w:lineRule="auto"/>
        <w:rPr>
          <w:rFonts w:ascii="宋体" w:hAnsi="宋体" w:cs="华文仿宋" w:hint="eastAsia"/>
          <w:color w:val="000000"/>
          <w:szCs w:val="21"/>
        </w:rPr>
      </w:pPr>
      <w:r>
        <w:rPr>
          <w:rFonts w:ascii="宋体" w:hAnsi="宋体" w:cs="华文仿宋" w:hint="eastAsia"/>
          <w:color w:val="000000"/>
          <w:szCs w:val="21"/>
        </w:rPr>
        <w:t>（不超过1000字）</w:t>
      </w:r>
    </w:p>
    <w:p w:rsidR="00793658" w:rsidRDefault="00793658" w:rsidP="00793658">
      <w:pPr>
        <w:autoSpaceDN w:val="0"/>
        <w:spacing w:after="156" w:line="276" w:lineRule="auto"/>
        <w:rPr>
          <w:rFonts w:ascii="宋体" w:hAnsi="宋体" w:cs="仿宋_GB2312" w:hint="eastAsia"/>
          <w:color w:val="000000"/>
          <w:szCs w:val="21"/>
        </w:rPr>
      </w:pPr>
      <w:r>
        <w:rPr>
          <w:rFonts w:ascii="宋体" w:hAnsi="宋体" w:cs="华文仿宋" w:hint="eastAsia"/>
          <w:b/>
          <w:szCs w:val="21"/>
        </w:rPr>
        <w:t>（2）</w:t>
      </w:r>
      <w:r>
        <w:rPr>
          <w:rFonts w:ascii="宋体" w:hAnsi="宋体" w:cs="仿宋_GB2312" w:hint="eastAsia"/>
          <w:b/>
          <w:color w:val="000000"/>
          <w:szCs w:val="21"/>
        </w:rPr>
        <w:t>项目实施方案</w:t>
      </w:r>
    </w:p>
    <w:p w:rsidR="00793658" w:rsidRDefault="00793658" w:rsidP="00793658">
      <w:pPr>
        <w:wordWrap w:val="0"/>
        <w:spacing w:line="276" w:lineRule="auto"/>
        <w:rPr>
          <w:rFonts w:ascii="宋体" w:hAnsi="宋体" w:cs="华文仿宋" w:hint="eastAsia"/>
          <w:szCs w:val="21"/>
        </w:rPr>
      </w:pPr>
      <w:r>
        <w:rPr>
          <w:rFonts w:ascii="宋体" w:hAnsi="宋体" w:cs="华文仿宋" w:hint="eastAsia"/>
          <w:szCs w:val="21"/>
        </w:rPr>
        <w:t>（详细说明）</w:t>
      </w:r>
    </w:p>
    <w:p w:rsidR="00793658" w:rsidRDefault="00E41638" w:rsidP="00793658">
      <w:pPr>
        <w:tabs>
          <w:tab w:val="left" w:pos="1815"/>
        </w:tabs>
        <w:snapToGrid w:val="0"/>
        <w:spacing w:line="360" w:lineRule="auto"/>
        <w:rPr>
          <w:rFonts w:ascii="宋体" w:hAnsi="宋体" w:cs="仿宋_GB2312" w:hint="eastAsia"/>
          <w:b/>
          <w:color w:val="000000"/>
          <w:szCs w:val="21"/>
        </w:rPr>
      </w:pPr>
      <w:r>
        <w:rPr>
          <w:rFonts w:ascii="宋体" w:hAnsi="宋体" w:cs="仿宋_GB2312" w:hint="eastAsia"/>
          <w:b/>
          <w:color w:val="000000"/>
          <w:szCs w:val="21"/>
        </w:rPr>
        <w:t>6</w:t>
      </w:r>
      <w:r w:rsidR="00793658">
        <w:rPr>
          <w:rFonts w:ascii="宋体" w:hAnsi="宋体" w:cs="仿宋_GB2312" w:hint="eastAsia"/>
          <w:b/>
          <w:color w:val="000000"/>
          <w:szCs w:val="21"/>
        </w:rPr>
        <w:t>、</w:t>
      </w:r>
      <w:bookmarkStart w:id="10" w:name="_Toc393705367"/>
      <w:bookmarkStart w:id="11" w:name="_Toc400805872"/>
      <w:r w:rsidR="00793658">
        <w:rPr>
          <w:rFonts w:ascii="宋体" w:hAnsi="宋体" w:cs="仿宋_GB2312" w:hint="eastAsia"/>
          <w:b/>
          <w:color w:val="000000"/>
          <w:szCs w:val="21"/>
        </w:rPr>
        <w:t>履行合同所必需的设备专业技术能力证明</w:t>
      </w:r>
      <w:bookmarkEnd w:id="10"/>
      <w:bookmarkEnd w:id="11"/>
    </w:p>
    <w:p w:rsidR="00793658" w:rsidRDefault="00793658" w:rsidP="00793658">
      <w:pPr>
        <w:spacing w:line="440" w:lineRule="exact"/>
        <w:rPr>
          <w:rFonts w:ascii="宋体" w:hAnsi="宋体" w:cs="华文仿宋" w:hint="eastAsia"/>
          <w:sz w:val="28"/>
          <w:szCs w:val="28"/>
        </w:rPr>
      </w:pPr>
      <w:bookmarkStart w:id="12" w:name="_Toc393705369"/>
      <w:bookmarkStart w:id="13" w:name="_Toc400805873"/>
    </w:p>
    <w:p w:rsidR="00793658" w:rsidRDefault="00E41638" w:rsidP="00793658">
      <w:pPr>
        <w:spacing w:line="440" w:lineRule="exact"/>
        <w:rPr>
          <w:rFonts w:ascii="宋体" w:hAnsi="宋体" w:cs="华文仿宋"/>
          <w:szCs w:val="21"/>
        </w:rPr>
      </w:pPr>
      <w:r>
        <w:rPr>
          <w:rFonts w:ascii="宋体" w:hAnsi="宋体" w:cs="华文仿宋" w:hint="eastAsia"/>
          <w:szCs w:val="21"/>
        </w:rPr>
        <w:t>7</w:t>
      </w:r>
      <w:r w:rsidR="00793658">
        <w:rPr>
          <w:rFonts w:ascii="宋体" w:hAnsi="宋体" w:cs="华文仿宋" w:hint="eastAsia"/>
          <w:szCs w:val="21"/>
        </w:rPr>
        <w:t>、</w:t>
      </w:r>
      <w:r w:rsidR="00793658">
        <w:rPr>
          <w:rFonts w:ascii="宋体" w:hAnsi="宋体" w:cs="华文仿宋"/>
          <w:szCs w:val="21"/>
        </w:rPr>
        <w:t>售后服务</w:t>
      </w:r>
    </w:p>
    <w:p w:rsidR="00793658" w:rsidRDefault="00793658" w:rsidP="00793658">
      <w:pPr>
        <w:spacing w:line="540" w:lineRule="exact"/>
        <w:ind w:firstLineChars="200" w:firstLine="420"/>
        <w:rPr>
          <w:rFonts w:ascii="宋体" w:hAnsi="宋体" w:cs="华文仿宋" w:hint="eastAsia"/>
          <w:szCs w:val="21"/>
        </w:rPr>
      </w:pPr>
      <w:r>
        <w:rPr>
          <w:rFonts w:ascii="宋体" w:hAnsi="宋体" w:cs="华文仿宋" w:hint="eastAsia"/>
          <w:szCs w:val="21"/>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9"/>
        <w:gridCol w:w="2288"/>
        <w:gridCol w:w="2156"/>
        <w:gridCol w:w="2775"/>
      </w:tblGrid>
      <w:tr w:rsidR="00793658" w:rsidTr="0072345B">
        <w:trPr>
          <w:trHeight w:val="20"/>
        </w:trPr>
        <w:tc>
          <w:tcPr>
            <w:tcW w:w="1529" w:type="dxa"/>
            <w:vAlign w:val="center"/>
          </w:tcPr>
          <w:p w:rsidR="00793658" w:rsidRDefault="00793658" w:rsidP="0072345B">
            <w:pPr>
              <w:spacing w:line="400" w:lineRule="exact"/>
              <w:jc w:val="center"/>
              <w:rPr>
                <w:rFonts w:ascii="宋体" w:hAnsi="宋体" w:cs="华文仿宋"/>
                <w:szCs w:val="21"/>
              </w:rPr>
            </w:pPr>
            <w:r>
              <w:rPr>
                <w:rFonts w:ascii="宋体" w:hAnsi="宋体" w:cs="华文仿宋" w:hint="eastAsia"/>
                <w:szCs w:val="21"/>
              </w:rPr>
              <w:t>详细地址</w:t>
            </w:r>
          </w:p>
        </w:tc>
        <w:tc>
          <w:tcPr>
            <w:tcW w:w="2288" w:type="dxa"/>
            <w:vAlign w:val="center"/>
          </w:tcPr>
          <w:p w:rsidR="00793658" w:rsidRDefault="00793658" w:rsidP="0072345B">
            <w:pPr>
              <w:spacing w:line="400" w:lineRule="exact"/>
              <w:ind w:leftChars="49" w:left="103"/>
              <w:jc w:val="center"/>
              <w:rPr>
                <w:rFonts w:ascii="宋体" w:hAnsi="宋体" w:cs="华文仿宋"/>
                <w:szCs w:val="21"/>
              </w:rPr>
            </w:pPr>
            <w:r>
              <w:rPr>
                <w:rFonts w:ascii="宋体" w:hAnsi="宋体" w:cs="华文仿宋" w:hint="eastAsia"/>
                <w:szCs w:val="21"/>
              </w:rPr>
              <w:t>服务人员名单</w:t>
            </w:r>
          </w:p>
        </w:tc>
        <w:tc>
          <w:tcPr>
            <w:tcW w:w="2156" w:type="dxa"/>
            <w:vAlign w:val="center"/>
          </w:tcPr>
          <w:p w:rsidR="00793658" w:rsidRDefault="00793658" w:rsidP="0072345B">
            <w:pPr>
              <w:spacing w:line="400" w:lineRule="exact"/>
              <w:jc w:val="center"/>
              <w:rPr>
                <w:rFonts w:ascii="宋体" w:hAnsi="宋体" w:cs="华文仿宋"/>
                <w:szCs w:val="21"/>
              </w:rPr>
            </w:pPr>
            <w:r>
              <w:rPr>
                <w:rFonts w:ascii="宋体" w:hAnsi="宋体" w:cs="华文仿宋" w:hint="eastAsia"/>
                <w:szCs w:val="21"/>
              </w:rPr>
              <w:t>固定联系电话</w:t>
            </w:r>
          </w:p>
        </w:tc>
        <w:tc>
          <w:tcPr>
            <w:tcW w:w="2775" w:type="dxa"/>
            <w:vAlign w:val="center"/>
          </w:tcPr>
          <w:p w:rsidR="00793658" w:rsidRDefault="00793658" w:rsidP="0072345B">
            <w:pPr>
              <w:spacing w:line="400" w:lineRule="exact"/>
              <w:jc w:val="center"/>
              <w:rPr>
                <w:rFonts w:ascii="宋体" w:hAnsi="宋体" w:cs="华文仿宋"/>
                <w:szCs w:val="21"/>
              </w:rPr>
            </w:pPr>
            <w:r>
              <w:rPr>
                <w:rFonts w:ascii="宋体" w:hAnsi="宋体" w:cs="华文仿宋" w:hint="eastAsia"/>
                <w:szCs w:val="21"/>
              </w:rPr>
              <w:t>手机</w:t>
            </w:r>
          </w:p>
        </w:tc>
      </w:tr>
      <w:tr w:rsidR="00793658" w:rsidTr="0072345B">
        <w:trPr>
          <w:trHeight w:val="20"/>
        </w:trPr>
        <w:tc>
          <w:tcPr>
            <w:tcW w:w="1529" w:type="dxa"/>
            <w:vAlign w:val="center"/>
          </w:tcPr>
          <w:p w:rsidR="00793658" w:rsidRDefault="00793658" w:rsidP="0072345B">
            <w:pPr>
              <w:spacing w:line="400" w:lineRule="exact"/>
              <w:jc w:val="center"/>
              <w:rPr>
                <w:rFonts w:ascii="宋体" w:hAnsi="宋体" w:cs="华文仿宋"/>
                <w:szCs w:val="21"/>
              </w:rPr>
            </w:pPr>
          </w:p>
        </w:tc>
        <w:tc>
          <w:tcPr>
            <w:tcW w:w="2288" w:type="dxa"/>
            <w:vAlign w:val="center"/>
          </w:tcPr>
          <w:p w:rsidR="00793658" w:rsidRDefault="00793658" w:rsidP="0072345B">
            <w:pPr>
              <w:spacing w:line="400" w:lineRule="exact"/>
              <w:jc w:val="center"/>
              <w:rPr>
                <w:rFonts w:ascii="宋体" w:hAnsi="宋体" w:cs="华文仿宋"/>
                <w:szCs w:val="21"/>
              </w:rPr>
            </w:pPr>
          </w:p>
        </w:tc>
        <w:tc>
          <w:tcPr>
            <w:tcW w:w="2156" w:type="dxa"/>
            <w:vAlign w:val="center"/>
          </w:tcPr>
          <w:p w:rsidR="00793658" w:rsidRDefault="00793658" w:rsidP="0072345B">
            <w:pPr>
              <w:spacing w:line="400" w:lineRule="exact"/>
              <w:jc w:val="center"/>
              <w:rPr>
                <w:rFonts w:ascii="宋体" w:hAnsi="宋体" w:cs="华文仿宋"/>
                <w:szCs w:val="21"/>
              </w:rPr>
            </w:pPr>
          </w:p>
        </w:tc>
        <w:tc>
          <w:tcPr>
            <w:tcW w:w="2775" w:type="dxa"/>
            <w:vAlign w:val="center"/>
          </w:tcPr>
          <w:p w:rsidR="00793658" w:rsidRDefault="00793658" w:rsidP="0072345B">
            <w:pPr>
              <w:spacing w:line="400" w:lineRule="exact"/>
              <w:jc w:val="center"/>
              <w:rPr>
                <w:rFonts w:ascii="宋体" w:hAnsi="宋体" w:cs="华文仿宋"/>
                <w:szCs w:val="21"/>
              </w:rPr>
            </w:pPr>
          </w:p>
        </w:tc>
      </w:tr>
      <w:tr w:rsidR="00793658" w:rsidTr="0072345B">
        <w:trPr>
          <w:trHeight w:val="20"/>
        </w:trPr>
        <w:tc>
          <w:tcPr>
            <w:tcW w:w="1529" w:type="dxa"/>
            <w:vAlign w:val="center"/>
          </w:tcPr>
          <w:p w:rsidR="00793658" w:rsidRDefault="00793658" w:rsidP="0072345B">
            <w:pPr>
              <w:spacing w:line="400" w:lineRule="exact"/>
              <w:jc w:val="center"/>
              <w:rPr>
                <w:rFonts w:ascii="宋体" w:hAnsi="宋体" w:cs="华文仿宋"/>
                <w:szCs w:val="21"/>
              </w:rPr>
            </w:pPr>
          </w:p>
        </w:tc>
        <w:tc>
          <w:tcPr>
            <w:tcW w:w="2288" w:type="dxa"/>
            <w:vAlign w:val="center"/>
          </w:tcPr>
          <w:p w:rsidR="00793658" w:rsidRDefault="00793658" w:rsidP="0072345B">
            <w:pPr>
              <w:spacing w:line="400" w:lineRule="exact"/>
              <w:jc w:val="center"/>
              <w:rPr>
                <w:rFonts w:ascii="宋体" w:hAnsi="宋体" w:cs="华文仿宋"/>
                <w:szCs w:val="21"/>
              </w:rPr>
            </w:pPr>
          </w:p>
        </w:tc>
        <w:tc>
          <w:tcPr>
            <w:tcW w:w="2156" w:type="dxa"/>
            <w:vAlign w:val="center"/>
          </w:tcPr>
          <w:p w:rsidR="00793658" w:rsidRDefault="00793658" w:rsidP="0072345B">
            <w:pPr>
              <w:spacing w:line="400" w:lineRule="exact"/>
              <w:jc w:val="center"/>
              <w:rPr>
                <w:rFonts w:ascii="宋体" w:hAnsi="宋体" w:cs="华文仿宋"/>
                <w:szCs w:val="21"/>
              </w:rPr>
            </w:pPr>
          </w:p>
        </w:tc>
        <w:tc>
          <w:tcPr>
            <w:tcW w:w="2775" w:type="dxa"/>
            <w:vAlign w:val="center"/>
          </w:tcPr>
          <w:p w:rsidR="00793658" w:rsidRDefault="00793658" w:rsidP="0072345B">
            <w:pPr>
              <w:spacing w:line="400" w:lineRule="exact"/>
              <w:jc w:val="center"/>
              <w:rPr>
                <w:rFonts w:ascii="宋体" w:hAnsi="宋体" w:cs="华文仿宋"/>
                <w:szCs w:val="21"/>
              </w:rPr>
            </w:pPr>
          </w:p>
        </w:tc>
      </w:tr>
      <w:bookmarkEnd w:id="12"/>
      <w:bookmarkEnd w:id="13"/>
    </w:tbl>
    <w:p w:rsidR="00793658" w:rsidRDefault="00793658" w:rsidP="00793658">
      <w:pPr>
        <w:spacing w:line="440" w:lineRule="exact"/>
        <w:rPr>
          <w:rFonts w:ascii="宋体" w:hAnsi="宋体" w:cs="华文仿宋" w:hint="eastAsia"/>
          <w:szCs w:val="21"/>
        </w:rPr>
      </w:pPr>
    </w:p>
    <w:p w:rsidR="00793658" w:rsidRDefault="00793658" w:rsidP="00793658">
      <w:pPr>
        <w:spacing w:line="440" w:lineRule="exact"/>
        <w:rPr>
          <w:rFonts w:ascii="宋体" w:hAnsi="宋体" w:cs="华文仿宋" w:hint="eastAsia"/>
          <w:szCs w:val="21"/>
        </w:rPr>
      </w:pPr>
    </w:p>
    <w:p w:rsidR="00793658" w:rsidRDefault="00E41638" w:rsidP="00793658">
      <w:pPr>
        <w:spacing w:line="440" w:lineRule="exact"/>
        <w:rPr>
          <w:rFonts w:ascii="宋体" w:hAnsi="宋体" w:cs="华文仿宋" w:hint="eastAsia"/>
          <w:szCs w:val="21"/>
        </w:rPr>
      </w:pPr>
      <w:r>
        <w:rPr>
          <w:rFonts w:ascii="宋体" w:hAnsi="宋体" w:cs="华文仿宋" w:hint="eastAsia"/>
          <w:szCs w:val="21"/>
        </w:rPr>
        <w:t>8</w:t>
      </w:r>
      <w:r w:rsidR="00793658">
        <w:rPr>
          <w:rFonts w:ascii="宋体" w:hAnsi="宋体" w:cs="华文仿宋" w:hint="eastAsia"/>
          <w:szCs w:val="21"/>
        </w:rPr>
        <w:t>、采购清单偏离表（参考）</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8"/>
        <w:gridCol w:w="1260"/>
        <w:gridCol w:w="2385"/>
        <w:gridCol w:w="2216"/>
        <w:gridCol w:w="992"/>
        <w:gridCol w:w="1276"/>
        <w:gridCol w:w="916"/>
      </w:tblGrid>
      <w:tr w:rsidR="00793658" w:rsidTr="0072345B">
        <w:trPr>
          <w:trHeight w:val="853"/>
        </w:trPr>
        <w:tc>
          <w:tcPr>
            <w:tcW w:w="768"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序号</w:t>
            </w:r>
          </w:p>
        </w:tc>
        <w:tc>
          <w:tcPr>
            <w:tcW w:w="1260"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设备名称</w:t>
            </w:r>
          </w:p>
        </w:tc>
        <w:tc>
          <w:tcPr>
            <w:tcW w:w="2385"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招标参数或规格型号</w:t>
            </w:r>
          </w:p>
        </w:tc>
        <w:tc>
          <w:tcPr>
            <w:tcW w:w="2216"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投标参数或规格型号</w:t>
            </w:r>
          </w:p>
        </w:tc>
        <w:tc>
          <w:tcPr>
            <w:tcW w:w="992" w:type="dxa"/>
            <w:vAlign w:val="center"/>
          </w:tcPr>
          <w:p w:rsidR="00793658" w:rsidRDefault="00793658" w:rsidP="0072345B">
            <w:pPr>
              <w:spacing w:line="400" w:lineRule="exact"/>
              <w:jc w:val="center"/>
              <w:rPr>
                <w:rFonts w:ascii="宋体" w:hAnsi="宋体" w:cs="华文仿宋" w:hint="eastAsia"/>
                <w:szCs w:val="21"/>
              </w:rPr>
            </w:pPr>
            <w:proofErr w:type="gramStart"/>
            <w:r>
              <w:rPr>
                <w:rFonts w:ascii="宋体" w:hAnsi="宋体" w:cs="华文仿宋" w:hint="eastAsia"/>
                <w:szCs w:val="21"/>
              </w:rPr>
              <w:t>偏离值</w:t>
            </w:r>
            <w:proofErr w:type="gramEnd"/>
          </w:p>
        </w:tc>
        <w:tc>
          <w:tcPr>
            <w:tcW w:w="1276"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偏离情况</w:t>
            </w:r>
          </w:p>
        </w:tc>
        <w:tc>
          <w:tcPr>
            <w:tcW w:w="916" w:type="dxa"/>
            <w:vAlign w:val="center"/>
          </w:tcPr>
          <w:p w:rsidR="00793658" w:rsidRDefault="00793658" w:rsidP="0072345B">
            <w:pPr>
              <w:spacing w:line="400" w:lineRule="exact"/>
              <w:jc w:val="center"/>
              <w:rPr>
                <w:rFonts w:ascii="宋体" w:hAnsi="宋体" w:cs="华文仿宋" w:hint="eastAsia"/>
                <w:szCs w:val="21"/>
              </w:rPr>
            </w:pPr>
            <w:r>
              <w:rPr>
                <w:rFonts w:ascii="宋体" w:hAnsi="宋体" w:cs="华文仿宋" w:hint="eastAsia"/>
                <w:szCs w:val="21"/>
              </w:rPr>
              <w:t>备注</w:t>
            </w:r>
          </w:p>
        </w:tc>
      </w:tr>
      <w:tr w:rsidR="00793658" w:rsidTr="0072345B">
        <w:trPr>
          <w:trHeight w:val="853"/>
        </w:trPr>
        <w:tc>
          <w:tcPr>
            <w:tcW w:w="768" w:type="dxa"/>
          </w:tcPr>
          <w:p w:rsidR="00793658" w:rsidRDefault="00793658" w:rsidP="0072345B">
            <w:pPr>
              <w:spacing w:line="360" w:lineRule="auto"/>
              <w:rPr>
                <w:rFonts w:ascii="宋体" w:hAnsi="宋体" w:cs="宋体" w:hint="eastAsia"/>
                <w:kern w:val="0"/>
                <w:szCs w:val="21"/>
              </w:rPr>
            </w:pPr>
          </w:p>
        </w:tc>
        <w:tc>
          <w:tcPr>
            <w:tcW w:w="1260" w:type="dxa"/>
          </w:tcPr>
          <w:p w:rsidR="00793658" w:rsidRDefault="00793658" w:rsidP="0072345B">
            <w:pPr>
              <w:spacing w:line="360" w:lineRule="auto"/>
              <w:rPr>
                <w:rFonts w:ascii="宋体" w:hAnsi="宋体" w:cs="宋体" w:hint="eastAsia"/>
                <w:kern w:val="0"/>
                <w:szCs w:val="21"/>
              </w:rPr>
            </w:pPr>
            <w:r>
              <w:rPr>
                <w:rFonts w:ascii="宋体" w:hAnsi="宋体" w:cs="宋体" w:hint="eastAsia"/>
                <w:kern w:val="0"/>
                <w:szCs w:val="21"/>
              </w:rPr>
              <w:t xml:space="preserve"> </w:t>
            </w:r>
          </w:p>
        </w:tc>
        <w:tc>
          <w:tcPr>
            <w:tcW w:w="2385" w:type="dxa"/>
          </w:tcPr>
          <w:p w:rsidR="00793658" w:rsidRDefault="00793658" w:rsidP="0072345B">
            <w:pPr>
              <w:spacing w:line="360" w:lineRule="auto"/>
              <w:rPr>
                <w:rFonts w:ascii="宋体" w:hAnsi="宋体" w:cs="宋体" w:hint="eastAsia"/>
                <w:kern w:val="0"/>
                <w:szCs w:val="21"/>
              </w:rPr>
            </w:pPr>
          </w:p>
        </w:tc>
        <w:tc>
          <w:tcPr>
            <w:tcW w:w="2216" w:type="dxa"/>
          </w:tcPr>
          <w:p w:rsidR="00793658" w:rsidRDefault="00793658" w:rsidP="0072345B">
            <w:pPr>
              <w:spacing w:line="360" w:lineRule="auto"/>
              <w:rPr>
                <w:rFonts w:ascii="宋体" w:hAnsi="宋体" w:cs="宋体" w:hint="eastAsia"/>
                <w:kern w:val="0"/>
                <w:szCs w:val="21"/>
              </w:rPr>
            </w:pPr>
          </w:p>
        </w:tc>
        <w:tc>
          <w:tcPr>
            <w:tcW w:w="992" w:type="dxa"/>
          </w:tcPr>
          <w:p w:rsidR="00793658" w:rsidRDefault="00793658" w:rsidP="0072345B">
            <w:pPr>
              <w:spacing w:line="360" w:lineRule="auto"/>
              <w:rPr>
                <w:rFonts w:ascii="宋体" w:hAnsi="宋体" w:cs="宋体" w:hint="eastAsia"/>
                <w:kern w:val="0"/>
                <w:szCs w:val="21"/>
              </w:rPr>
            </w:pPr>
          </w:p>
        </w:tc>
        <w:tc>
          <w:tcPr>
            <w:tcW w:w="1276" w:type="dxa"/>
          </w:tcPr>
          <w:p w:rsidR="00793658" w:rsidRDefault="00793658" w:rsidP="0072345B">
            <w:pPr>
              <w:spacing w:line="360" w:lineRule="auto"/>
              <w:rPr>
                <w:rFonts w:ascii="宋体" w:hAnsi="宋体" w:cs="宋体" w:hint="eastAsia"/>
                <w:kern w:val="0"/>
                <w:szCs w:val="21"/>
              </w:rPr>
            </w:pPr>
          </w:p>
        </w:tc>
        <w:tc>
          <w:tcPr>
            <w:tcW w:w="916" w:type="dxa"/>
          </w:tcPr>
          <w:p w:rsidR="00793658" w:rsidRDefault="00793658" w:rsidP="0072345B">
            <w:pPr>
              <w:spacing w:line="360" w:lineRule="auto"/>
              <w:rPr>
                <w:rFonts w:ascii="宋体" w:hAnsi="宋体" w:cs="宋体" w:hint="eastAsia"/>
                <w:kern w:val="0"/>
                <w:szCs w:val="21"/>
              </w:rPr>
            </w:pPr>
          </w:p>
        </w:tc>
      </w:tr>
      <w:tr w:rsidR="00793658" w:rsidTr="0072345B">
        <w:trPr>
          <w:trHeight w:val="853"/>
        </w:trPr>
        <w:tc>
          <w:tcPr>
            <w:tcW w:w="768" w:type="dxa"/>
          </w:tcPr>
          <w:p w:rsidR="00793658" w:rsidRDefault="00793658" w:rsidP="0072345B">
            <w:pPr>
              <w:spacing w:line="360" w:lineRule="auto"/>
              <w:rPr>
                <w:rFonts w:ascii="宋体" w:hAnsi="宋体" w:cs="宋体" w:hint="eastAsia"/>
                <w:kern w:val="0"/>
                <w:szCs w:val="21"/>
              </w:rPr>
            </w:pPr>
          </w:p>
        </w:tc>
        <w:tc>
          <w:tcPr>
            <w:tcW w:w="1260" w:type="dxa"/>
          </w:tcPr>
          <w:p w:rsidR="00793658" w:rsidRDefault="00793658" w:rsidP="0072345B">
            <w:pPr>
              <w:spacing w:line="360" w:lineRule="auto"/>
              <w:rPr>
                <w:rFonts w:ascii="宋体" w:hAnsi="宋体" w:cs="宋体" w:hint="eastAsia"/>
                <w:kern w:val="0"/>
                <w:szCs w:val="21"/>
              </w:rPr>
            </w:pPr>
          </w:p>
        </w:tc>
        <w:tc>
          <w:tcPr>
            <w:tcW w:w="2385" w:type="dxa"/>
          </w:tcPr>
          <w:p w:rsidR="00793658" w:rsidRDefault="00793658" w:rsidP="0072345B">
            <w:pPr>
              <w:spacing w:line="360" w:lineRule="auto"/>
              <w:rPr>
                <w:rFonts w:ascii="宋体" w:hAnsi="宋体" w:cs="宋体" w:hint="eastAsia"/>
                <w:kern w:val="0"/>
                <w:szCs w:val="21"/>
              </w:rPr>
            </w:pPr>
          </w:p>
        </w:tc>
        <w:tc>
          <w:tcPr>
            <w:tcW w:w="2216" w:type="dxa"/>
          </w:tcPr>
          <w:p w:rsidR="00793658" w:rsidRDefault="00793658" w:rsidP="0072345B">
            <w:pPr>
              <w:spacing w:line="360" w:lineRule="auto"/>
              <w:rPr>
                <w:rFonts w:ascii="宋体" w:hAnsi="宋体" w:cs="宋体" w:hint="eastAsia"/>
                <w:kern w:val="0"/>
                <w:szCs w:val="21"/>
              </w:rPr>
            </w:pPr>
          </w:p>
        </w:tc>
        <w:tc>
          <w:tcPr>
            <w:tcW w:w="992" w:type="dxa"/>
          </w:tcPr>
          <w:p w:rsidR="00793658" w:rsidRDefault="00793658" w:rsidP="0072345B">
            <w:pPr>
              <w:spacing w:line="360" w:lineRule="auto"/>
              <w:rPr>
                <w:rFonts w:ascii="宋体" w:hAnsi="宋体" w:cs="宋体" w:hint="eastAsia"/>
                <w:kern w:val="0"/>
                <w:szCs w:val="21"/>
              </w:rPr>
            </w:pPr>
          </w:p>
        </w:tc>
        <w:tc>
          <w:tcPr>
            <w:tcW w:w="1276" w:type="dxa"/>
          </w:tcPr>
          <w:p w:rsidR="00793658" w:rsidRDefault="00793658" w:rsidP="0072345B">
            <w:pPr>
              <w:spacing w:line="360" w:lineRule="auto"/>
              <w:rPr>
                <w:rFonts w:ascii="宋体" w:hAnsi="宋体" w:cs="宋体" w:hint="eastAsia"/>
                <w:kern w:val="0"/>
                <w:szCs w:val="21"/>
              </w:rPr>
            </w:pPr>
          </w:p>
        </w:tc>
        <w:tc>
          <w:tcPr>
            <w:tcW w:w="916" w:type="dxa"/>
          </w:tcPr>
          <w:p w:rsidR="00793658" w:rsidRDefault="00793658" w:rsidP="0072345B">
            <w:pPr>
              <w:spacing w:line="360" w:lineRule="auto"/>
              <w:rPr>
                <w:rFonts w:ascii="宋体" w:hAnsi="宋体" w:cs="宋体" w:hint="eastAsia"/>
                <w:kern w:val="0"/>
                <w:szCs w:val="21"/>
              </w:rPr>
            </w:pPr>
          </w:p>
        </w:tc>
      </w:tr>
      <w:tr w:rsidR="00793658" w:rsidTr="0072345B">
        <w:trPr>
          <w:trHeight w:val="853"/>
        </w:trPr>
        <w:tc>
          <w:tcPr>
            <w:tcW w:w="768" w:type="dxa"/>
          </w:tcPr>
          <w:p w:rsidR="00793658" w:rsidRDefault="00793658" w:rsidP="0072345B">
            <w:pPr>
              <w:spacing w:line="360" w:lineRule="auto"/>
              <w:rPr>
                <w:rFonts w:ascii="宋体" w:hAnsi="宋体" w:cs="宋体" w:hint="eastAsia"/>
                <w:kern w:val="0"/>
                <w:szCs w:val="21"/>
              </w:rPr>
            </w:pPr>
          </w:p>
        </w:tc>
        <w:tc>
          <w:tcPr>
            <w:tcW w:w="1260" w:type="dxa"/>
          </w:tcPr>
          <w:p w:rsidR="00793658" w:rsidRDefault="00793658" w:rsidP="0072345B">
            <w:pPr>
              <w:spacing w:line="360" w:lineRule="auto"/>
              <w:rPr>
                <w:rFonts w:ascii="宋体" w:hAnsi="宋体" w:cs="宋体" w:hint="eastAsia"/>
                <w:kern w:val="0"/>
                <w:szCs w:val="21"/>
              </w:rPr>
            </w:pPr>
          </w:p>
        </w:tc>
        <w:tc>
          <w:tcPr>
            <w:tcW w:w="2385" w:type="dxa"/>
          </w:tcPr>
          <w:p w:rsidR="00793658" w:rsidRDefault="00793658" w:rsidP="0072345B">
            <w:pPr>
              <w:spacing w:line="360" w:lineRule="auto"/>
              <w:rPr>
                <w:rFonts w:ascii="宋体" w:hAnsi="宋体" w:cs="宋体" w:hint="eastAsia"/>
                <w:kern w:val="0"/>
                <w:szCs w:val="21"/>
              </w:rPr>
            </w:pPr>
          </w:p>
        </w:tc>
        <w:tc>
          <w:tcPr>
            <w:tcW w:w="2216" w:type="dxa"/>
          </w:tcPr>
          <w:p w:rsidR="00793658" w:rsidRDefault="00793658" w:rsidP="0072345B">
            <w:pPr>
              <w:spacing w:line="360" w:lineRule="auto"/>
              <w:rPr>
                <w:rFonts w:ascii="宋体" w:hAnsi="宋体" w:cs="宋体" w:hint="eastAsia"/>
                <w:kern w:val="0"/>
                <w:szCs w:val="21"/>
              </w:rPr>
            </w:pPr>
          </w:p>
        </w:tc>
        <w:tc>
          <w:tcPr>
            <w:tcW w:w="992" w:type="dxa"/>
          </w:tcPr>
          <w:p w:rsidR="00793658" w:rsidRDefault="00793658" w:rsidP="0072345B">
            <w:pPr>
              <w:spacing w:line="360" w:lineRule="auto"/>
              <w:rPr>
                <w:rFonts w:ascii="宋体" w:hAnsi="宋体" w:cs="宋体" w:hint="eastAsia"/>
                <w:kern w:val="0"/>
                <w:szCs w:val="21"/>
              </w:rPr>
            </w:pPr>
          </w:p>
        </w:tc>
        <w:tc>
          <w:tcPr>
            <w:tcW w:w="1276" w:type="dxa"/>
          </w:tcPr>
          <w:p w:rsidR="00793658" w:rsidRDefault="00793658" w:rsidP="0072345B">
            <w:pPr>
              <w:spacing w:line="360" w:lineRule="auto"/>
              <w:rPr>
                <w:rFonts w:ascii="宋体" w:hAnsi="宋体" w:cs="宋体" w:hint="eastAsia"/>
                <w:kern w:val="0"/>
                <w:szCs w:val="21"/>
              </w:rPr>
            </w:pPr>
          </w:p>
        </w:tc>
        <w:tc>
          <w:tcPr>
            <w:tcW w:w="916" w:type="dxa"/>
          </w:tcPr>
          <w:p w:rsidR="00793658" w:rsidRDefault="00793658" w:rsidP="0072345B">
            <w:pPr>
              <w:spacing w:line="360" w:lineRule="auto"/>
              <w:rPr>
                <w:rFonts w:ascii="宋体" w:hAnsi="宋体" w:cs="宋体" w:hint="eastAsia"/>
                <w:kern w:val="0"/>
                <w:szCs w:val="21"/>
              </w:rPr>
            </w:pPr>
          </w:p>
        </w:tc>
      </w:tr>
      <w:tr w:rsidR="00793658" w:rsidTr="0072345B">
        <w:trPr>
          <w:trHeight w:val="881"/>
        </w:trPr>
        <w:tc>
          <w:tcPr>
            <w:tcW w:w="768" w:type="dxa"/>
          </w:tcPr>
          <w:p w:rsidR="00793658" w:rsidRDefault="00793658" w:rsidP="0072345B">
            <w:pPr>
              <w:spacing w:line="360" w:lineRule="auto"/>
              <w:rPr>
                <w:rFonts w:ascii="宋体" w:hAnsi="宋体" w:cs="宋体" w:hint="eastAsia"/>
                <w:kern w:val="0"/>
                <w:szCs w:val="21"/>
              </w:rPr>
            </w:pPr>
          </w:p>
        </w:tc>
        <w:tc>
          <w:tcPr>
            <w:tcW w:w="1260" w:type="dxa"/>
          </w:tcPr>
          <w:p w:rsidR="00793658" w:rsidRDefault="00793658" w:rsidP="0072345B">
            <w:pPr>
              <w:spacing w:line="360" w:lineRule="auto"/>
              <w:rPr>
                <w:rFonts w:ascii="宋体" w:hAnsi="宋体" w:cs="宋体" w:hint="eastAsia"/>
                <w:kern w:val="0"/>
                <w:szCs w:val="21"/>
              </w:rPr>
            </w:pPr>
          </w:p>
        </w:tc>
        <w:tc>
          <w:tcPr>
            <w:tcW w:w="2385" w:type="dxa"/>
          </w:tcPr>
          <w:p w:rsidR="00793658" w:rsidRDefault="00793658" w:rsidP="0072345B">
            <w:pPr>
              <w:spacing w:line="360" w:lineRule="auto"/>
              <w:rPr>
                <w:rFonts w:ascii="宋体" w:hAnsi="宋体" w:cs="宋体" w:hint="eastAsia"/>
                <w:kern w:val="0"/>
                <w:szCs w:val="21"/>
              </w:rPr>
            </w:pPr>
          </w:p>
        </w:tc>
        <w:tc>
          <w:tcPr>
            <w:tcW w:w="2216" w:type="dxa"/>
          </w:tcPr>
          <w:p w:rsidR="00793658" w:rsidRDefault="00793658" w:rsidP="0072345B">
            <w:pPr>
              <w:spacing w:line="360" w:lineRule="auto"/>
              <w:rPr>
                <w:rFonts w:ascii="宋体" w:hAnsi="宋体" w:cs="宋体" w:hint="eastAsia"/>
                <w:kern w:val="0"/>
                <w:szCs w:val="21"/>
              </w:rPr>
            </w:pPr>
          </w:p>
        </w:tc>
        <w:tc>
          <w:tcPr>
            <w:tcW w:w="992" w:type="dxa"/>
          </w:tcPr>
          <w:p w:rsidR="00793658" w:rsidRDefault="00793658" w:rsidP="0072345B">
            <w:pPr>
              <w:spacing w:line="360" w:lineRule="auto"/>
              <w:rPr>
                <w:rFonts w:ascii="宋体" w:hAnsi="宋体" w:cs="宋体" w:hint="eastAsia"/>
                <w:kern w:val="0"/>
                <w:szCs w:val="21"/>
              </w:rPr>
            </w:pPr>
          </w:p>
        </w:tc>
        <w:tc>
          <w:tcPr>
            <w:tcW w:w="1276" w:type="dxa"/>
          </w:tcPr>
          <w:p w:rsidR="00793658" w:rsidRDefault="00793658" w:rsidP="0072345B">
            <w:pPr>
              <w:spacing w:line="360" w:lineRule="auto"/>
              <w:rPr>
                <w:rFonts w:ascii="宋体" w:hAnsi="宋体" w:cs="宋体" w:hint="eastAsia"/>
                <w:kern w:val="0"/>
                <w:szCs w:val="21"/>
              </w:rPr>
            </w:pPr>
          </w:p>
        </w:tc>
        <w:tc>
          <w:tcPr>
            <w:tcW w:w="916" w:type="dxa"/>
          </w:tcPr>
          <w:p w:rsidR="00793658" w:rsidRDefault="00793658" w:rsidP="0072345B">
            <w:pPr>
              <w:spacing w:line="360" w:lineRule="auto"/>
              <w:rPr>
                <w:rFonts w:ascii="宋体" w:hAnsi="宋体" w:cs="宋体" w:hint="eastAsia"/>
                <w:kern w:val="0"/>
                <w:szCs w:val="21"/>
              </w:rPr>
            </w:pPr>
          </w:p>
        </w:tc>
      </w:tr>
    </w:tbl>
    <w:p w:rsidR="00793658" w:rsidRDefault="00793658" w:rsidP="00793658">
      <w:pPr>
        <w:spacing w:line="360" w:lineRule="auto"/>
        <w:rPr>
          <w:rFonts w:ascii="宋体" w:hAnsi="宋体" w:cs="宋体" w:hint="eastAsia"/>
          <w:kern w:val="0"/>
          <w:szCs w:val="21"/>
        </w:rPr>
      </w:pPr>
    </w:p>
    <w:p w:rsidR="00793658" w:rsidRDefault="00793658" w:rsidP="00793658">
      <w:pPr>
        <w:adjustRightInd w:val="0"/>
        <w:snapToGrid w:val="0"/>
        <w:spacing w:line="360" w:lineRule="auto"/>
        <w:ind w:right="560"/>
        <w:jc w:val="left"/>
        <w:rPr>
          <w:rFonts w:ascii="宋体" w:hAnsi="宋体" w:cs="宋体" w:hint="eastAsia"/>
          <w:szCs w:val="21"/>
        </w:rPr>
      </w:pPr>
      <w:r>
        <w:rPr>
          <w:rFonts w:ascii="宋体" w:hAnsi="宋体" w:cs="宋体" w:hint="eastAsia"/>
          <w:szCs w:val="21"/>
        </w:rPr>
        <w:t>投标单位名称：（公章）</w:t>
      </w:r>
    </w:p>
    <w:p w:rsidR="00793658" w:rsidRDefault="00793658" w:rsidP="00793658">
      <w:pPr>
        <w:adjustRightInd w:val="0"/>
        <w:snapToGrid w:val="0"/>
        <w:spacing w:line="360" w:lineRule="auto"/>
        <w:jc w:val="left"/>
        <w:rPr>
          <w:rFonts w:ascii="宋体" w:hAnsi="宋体" w:cs="宋体" w:hint="eastAsia"/>
          <w:szCs w:val="21"/>
        </w:rPr>
      </w:pPr>
      <w:r>
        <w:rPr>
          <w:rFonts w:ascii="宋体" w:hAnsi="宋体" w:cs="宋体" w:hint="eastAsia"/>
          <w:szCs w:val="21"/>
        </w:rPr>
        <w:t xml:space="preserve">                          </w:t>
      </w:r>
    </w:p>
    <w:p w:rsidR="00793658" w:rsidRDefault="00793658" w:rsidP="00793658">
      <w:pPr>
        <w:adjustRightInd w:val="0"/>
        <w:snapToGrid w:val="0"/>
        <w:spacing w:line="360" w:lineRule="auto"/>
        <w:jc w:val="left"/>
        <w:rPr>
          <w:rFonts w:ascii="宋体" w:hAnsi="宋体" w:cs="宋体" w:hint="eastAsia"/>
          <w:szCs w:val="21"/>
        </w:rPr>
      </w:pPr>
      <w:r>
        <w:rPr>
          <w:rFonts w:ascii="宋体" w:hAnsi="宋体" w:cs="宋体" w:hint="eastAsia"/>
          <w:szCs w:val="21"/>
        </w:rPr>
        <w:t>法人或被授权人：（签/章）</w:t>
      </w:r>
    </w:p>
    <w:p w:rsidR="00793658" w:rsidRDefault="00793658" w:rsidP="00793658">
      <w:pPr>
        <w:adjustRightInd w:val="0"/>
        <w:snapToGrid w:val="0"/>
        <w:spacing w:line="360" w:lineRule="auto"/>
        <w:jc w:val="left"/>
        <w:rPr>
          <w:rFonts w:ascii="宋体" w:hAnsi="宋体" w:cs="宋体" w:hint="eastAsia"/>
          <w:szCs w:val="21"/>
        </w:rPr>
      </w:pPr>
    </w:p>
    <w:p w:rsidR="00793658" w:rsidRPr="00E41638" w:rsidRDefault="00793658" w:rsidP="00E41638">
      <w:pPr>
        <w:adjustRightInd w:val="0"/>
        <w:snapToGrid w:val="0"/>
        <w:spacing w:line="360" w:lineRule="auto"/>
        <w:jc w:val="left"/>
        <w:rPr>
          <w:rFonts w:ascii="宋体" w:hAnsi="宋体" w:cs="宋体" w:hint="eastAsia"/>
          <w:szCs w:val="21"/>
        </w:rPr>
      </w:pPr>
      <w:r>
        <w:rPr>
          <w:rFonts w:ascii="宋体" w:hAnsi="宋体" w:cs="宋体" w:hint="eastAsia"/>
          <w:szCs w:val="21"/>
        </w:rPr>
        <w:t>日          期：</w:t>
      </w:r>
    </w:p>
    <w:p w:rsidR="00793658" w:rsidRDefault="00793658" w:rsidP="00793658">
      <w:pPr>
        <w:rPr>
          <w:rFonts w:ascii="宋体" w:hAnsi="宋体" w:hint="eastAsia"/>
          <w:b/>
          <w:sz w:val="28"/>
          <w:szCs w:val="28"/>
        </w:rPr>
      </w:pPr>
      <w:r>
        <w:rPr>
          <w:rFonts w:ascii="宋体" w:hAnsi="宋体" w:hint="eastAsia"/>
          <w:b/>
          <w:sz w:val="28"/>
          <w:szCs w:val="28"/>
        </w:rPr>
        <w:lastRenderedPageBreak/>
        <w:t>二、报价部分</w:t>
      </w:r>
    </w:p>
    <w:p w:rsidR="00793658" w:rsidRDefault="00793658" w:rsidP="00793658">
      <w:pPr>
        <w:pStyle w:val="02"/>
        <w:ind w:firstLineChars="0" w:firstLine="0"/>
        <w:jc w:val="center"/>
        <w:rPr>
          <w:rFonts w:ascii="宋体" w:hAnsi="宋体" w:hint="eastAsia"/>
        </w:rPr>
      </w:pPr>
      <w:bookmarkStart w:id="14" w:name="_Toc395875073"/>
      <w:r>
        <w:rPr>
          <w:rFonts w:ascii="宋体" w:hAnsi="宋体" w:hint="eastAsia"/>
        </w:rPr>
        <w:t>谈判响应报价表</w:t>
      </w:r>
      <w:bookmarkEnd w:id="14"/>
    </w:p>
    <w:p w:rsidR="00793658" w:rsidRDefault="00793658" w:rsidP="00793658">
      <w:pPr>
        <w:spacing w:line="360" w:lineRule="auto"/>
        <w:rPr>
          <w:rFonts w:ascii="宋体" w:hAnsi="宋体" w:hint="eastAsia"/>
          <w:color w:val="000000"/>
          <w:sz w:val="24"/>
        </w:rPr>
      </w:pPr>
      <w:r>
        <w:rPr>
          <w:rFonts w:ascii="宋体" w:hAnsi="宋体" w:hint="eastAsia"/>
          <w:color w:val="000000"/>
          <w:sz w:val="24"/>
        </w:rPr>
        <w:t>1、根据竞争性谈判文件要求可以自行调整，包括但不限于以下内容。</w:t>
      </w:r>
    </w:p>
    <w:p w:rsidR="00793658" w:rsidRDefault="00793658" w:rsidP="00793658">
      <w:pPr>
        <w:spacing w:line="360" w:lineRule="auto"/>
        <w:rPr>
          <w:rFonts w:ascii="宋体" w:hAnsi="宋体"/>
          <w:b/>
          <w:sz w:val="24"/>
        </w:rPr>
      </w:pPr>
      <w:r>
        <w:rPr>
          <w:rFonts w:ascii="宋体" w:hAnsi="宋体" w:hint="eastAsia"/>
          <w:color w:val="000000"/>
          <w:sz w:val="24"/>
        </w:rPr>
        <w:t>2、我方承诺报价不高于同类服务的市场同期平均价格，若被发现存在任何虚假、隐瞒情况，我公司承担由此产生的一切后果。</w:t>
      </w:r>
      <w:r>
        <w:rPr>
          <w:rFonts w:ascii="宋体" w:hAnsi="宋体" w:hint="eastAsia"/>
          <w:b/>
          <w:sz w:val="24"/>
          <w:u w:val="single"/>
        </w:rPr>
        <w:t xml:space="preserve">       </w:t>
      </w:r>
    </w:p>
    <w:tbl>
      <w:tblPr>
        <w:tblW w:w="9983" w:type="dxa"/>
        <w:jc w:val="center"/>
        <w:tblInd w:w="128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41"/>
        <w:gridCol w:w="2163"/>
        <w:gridCol w:w="3653"/>
        <w:gridCol w:w="992"/>
        <w:gridCol w:w="1167"/>
        <w:gridCol w:w="1167"/>
      </w:tblGrid>
      <w:tr w:rsidR="00B81D76" w:rsidRPr="00902F46" w:rsidTr="00875EA4">
        <w:trPr>
          <w:cantSplit/>
          <w:trHeight w:val="679"/>
          <w:jc w:val="center"/>
        </w:trPr>
        <w:tc>
          <w:tcPr>
            <w:tcW w:w="841" w:type="dxa"/>
            <w:tcBorders>
              <w:top w:val="single" w:sz="4" w:space="0" w:color="auto"/>
              <w:left w:val="single" w:sz="4" w:space="0" w:color="auto"/>
              <w:bottom w:val="single" w:sz="4" w:space="0" w:color="auto"/>
              <w:right w:val="single" w:sz="4" w:space="0" w:color="auto"/>
            </w:tcBorders>
            <w:vAlign w:val="center"/>
          </w:tcPr>
          <w:p w:rsidR="00B81D76" w:rsidRPr="00902F46" w:rsidRDefault="00B81D76" w:rsidP="00B81D76">
            <w:pPr>
              <w:adjustRightInd w:val="0"/>
              <w:snapToGrid w:val="0"/>
              <w:spacing w:line="340" w:lineRule="exact"/>
              <w:jc w:val="center"/>
              <w:rPr>
                <w:rFonts w:ascii="宋体" w:hAnsi="宋体" w:cs="宋体" w:hint="eastAsia"/>
                <w:b/>
                <w:bCs/>
                <w:kern w:val="0"/>
                <w:sz w:val="24"/>
              </w:rPr>
            </w:pPr>
            <w:r>
              <w:rPr>
                <w:rFonts w:ascii="宋体" w:hAnsi="宋体" w:cs="宋体" w:hint="eastAsia"/>
                <w:b/>
                <w:bCs/>
                <w:kern w:val="0"/>
                <w:sz w:val="24"/>
              </w:rPr>
              <w:t>序号</w:t>
            </w:r>
          </w:p>
        </w:tc>
        <w:tc>
          <w:tcPr>
            <w:tcW w:w="2163" w:type="dxa"/>
            <w:tcBorders>
              <w:top w:val="single" w:sz="4" w:space="0" w:color="auto"/>
              <w:left w:val="single" w:sz="4" w:space="0" w:color="auto"/>
              <w:bottom w:val="single" w:sz="4" w:space="0" w:color="auto"/>
              <w:right w:val="single" w:sz="4" w:space="0" w:color="auto"/>
            </w:tcBorders>
            <w:vAlign w:val="center"/>
          </w:tcPr>
          <w:p w:rsidR="00B81D76" w:rsidRPr="00902F46" w:rsidRDefault="00B81D76" w:rsidP="00B81D76">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项目(设备)名称</w:t>
            </w:r>
          </w:p>
        </w:tc>
        <w:tc>
          <w:tcPr>
            <w:tcW w:w="3653" w:type="dxa"/>
            <w:tcBorders>
              <w:top w:val="single" w:sz="4" w:space="0" w:color="auto"/>
              <w:left w:val="single" w:sz="4" w:space="0" w:color="auto"/>
              <w:bottom w:val="single" w:sz="4" w:space="0" w:color="auto"/>
              <w:right w:val="single" w:sz="4" w:space="0" w:color="auto"/>
            </w:tcBorders>
            <w:vAlign w:val="center"/>
          </w:tcPr>
          <w:p w:rsidR="00B81D76" w:rsidRPr="00902F46" w:rsidRDefault="00B81D76" w:rsidP="00B81D76">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详细技术参数或规格型号要求</w:t>
            </w:r>
          </w:p>
        </w:tc>
        <w:tc>
          <w:tcPr>
            <w:tcW w:w="992" w:type="dxa"/>
            <w:tcBorders>
              <w:top w:val="single" w:sz="4" w:space="0" w:color="auto"/>
              <w:left w:val="single" w:sz="4" w:space="0" w:color="auto"/>
              <w:bottom w:val="single" w:sz="4" w:space="0" w:color="auto"/>
              <w:right w:val="single" w:sz="4" w:space="0" w:color="auto"/>
            </w:tcBorders>
            <w:vAlign w:val="center"/>
          </w:tcPr>
          <w:p w:rsidR="00B81D76" w:rsidRPr="00902F46" w:rsidRDefault="00B81D76" w:rsidP="00B81D76">
            <w:pPr>
              <w:adjustRightInd w:val="0"/>
              <w:snapToGrid w:val="0"/>
              <w:spacing w:line="340" w:lineRule="exact"/>
              <w:jc w:val="center"/>
              <w:rPr>
                <w:rFonts w:ascii="宋体" w:hAnsi="宋体" w:cs="宋体" w:hint="eastAsia"/>
                <w:b/>
                <w:bCs/>
                <w:kern w:val="0"/>
                <w:sz w:val="24"/>
              </w:rPr>
            </w:pPr>
            <w:r w:rsidRPr="00902F46">
              <w:rPr>
                <w:rFonts w:ascii="宋体" w:hAnsi="宋体" w:cs="宋体" w:hint="eastAsia"/>
                <w:b/>
                <w:bCs/>
                <w:kern w:val="0"/>
                <w:sz w:val="24"/>
              </w:rPr>
              <w:t>单位</w:t>
            </w:r>
          </w:p>
        </w:tc>
        <w:tc>
          <w:tcPr>
            <w:tcW w:w="1167" w:type="dxa"/>
            <w:tcBorders>
              <w:top w:val="single" w:sz="4" w:space="0" w:color="auto"/>
              <w:left w:val="single" w:sz="4" w:space="0" w:color="auto"/>
              <w:bottom w:val="single" w:sz="4" w:space="0" w:color="auto"/>
              <w:right w:val="single" w:sz="4" w:space="0" w:color="auto"/>
            </w:tcBorders>
            <w:vAlign w:val="center"/>
          </w:tcPr>
          <w:p w:rsidR="00B81D76" w:rsidRPr="00902F46" w:rsidRDefault="00875EA4" w:rsidP="00B81D76">
            <w:pPr>
              <w:adjustRightInd w:val="0"/>
              <w:snapToGrid w:val="0"/>
              <w:spacing w:line="340" w:lineRule="exact"/>
              <w:jc w:val="center"/>
              <w:rPr>
                <w:rFonts w:ascii="宋体" w:hAnsi="宋体" w:cs="宋体" w:hint="eastAsia"/>
                <w:b/>
                <w:bCs/>
                <w:kern w:val="0"/>
                <w:sz w:val="24"/>
              </w:rPr>
            </w:pPr>
            <w:r>
              <w:rPr>
                <w:rFonts w:ascii="宋体" w:hAnsi="宋体" w:cs="宋体" w:hint="eastAsia"/>
                <w:b/>
                <w:bCs/>
                <w:kern w:val="0"/>
                <w:sz w:val="24"/>
              </w:rPr>
              <w:t>金额</w:t>
            </w:r>
            <w:r w:rsidR="00B81D76" w:rsidRPr="00902F46">
              <w:rPr>
                <w:rFonts w:ascii="宋体" w:hAnsi="宋体" w:cs="宋体" w:hint="eastAsia"/>
                <w:b/>
                <w:bCs/>
                <w:kern w:val="0"/>
                <w:sz w:val="24"/>
              </w:rPr>
              <w:t>（元）</w:t>
            </w:r>
          </w:p>
        </w:tc>
        <w:tc>
          <w:tcPr>
            <w:tcW w:w="1167" w:type="dxa"/>
            <w:tcBorders>
              <w:top w:val="single" w:sz="4" w:space="0" w:color="auto"/>
              <w:left w:val="single" w:sz="4" w:space="0" w:color="auto"/>
              <w:bottom w:val="single" w:sz="4" w:space="0" w:color="auto"/>
              <w:right w:val="single" w:sz="4" w:space="0" w:color="auto"/>
            </w:tcBorders>
            <w:vAlign w:val="center"/>
          </w:tcPr>
          <w:p w:rsidR="00B81D76" w:rsidRPr="00902F46" w:rsidRDefault="00875EA4" w:rsidP="00875EA4">
            <w:pPr>
              <w:adjustRightInd w:val="0"/>
              <w:snapToGrid w:val="0"/>
              <w:spacing w:line="340" w:lineRule="exact"/>
              <w:ind w:firstLineChars="100" w:firstLine="241"/>
              <w:rPr>
                <w:rFonts w:ascii="宋体" w:hAnsi="宋体" w:cs="宋体" w:hint="eastAsia"/>
                <w:b/>
                <w:bCs/>
                <w:kern w:val="0"/>
                <w:sz w:val="24"/>
              </w:rPr>
            </w:pPr>
            <w:r>
              <w:rPr>
                <w:rFonts w:ascii="宋体" w:hAnsi="宋体" w:cs="宋体" w:hint="eastAsia"/>
                <w:b/>
                <w:bCs/>
                <w:kern w:val="0"/>
                <w:sz w:val="24"/>
              </w:rPr>
              <w:t>备注</w:t>
            </w:r>
          </w:p>
        </w:tc>
      </w:tr>
      <w:tr w:rsidR="00875EA4" w:rsidRPr="00902F46" w:rsidTr="001D5E85">
        <w:trPr>
          <w:cantSplit/>
          <w:trHeight w:val="180"/>
          <w:jc w:val="center"/>
        </w:trPr>
        <w:tc>
          <w:tcPr>
            <w:tcW w:w="841" w:type="dxa"/>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r>
              <w:rPr>
                <w:rFonts w:ascii="宋体" w:hAnsi="宋体" w:cs="宋体" w:hint="eastAsia"/>
                <w:bCs/>
                <w:kern w:val="0"/>
                <w:sz w:val="24"/>
              </w:rPr>
              <w:t>1</w:t>
            </w:r>
          </w:p>
        </w:tc>
        <w:tc>
          <w:tcPr>
            <w:tcW w:w="2163" w:type="dxa"/>
            <w:vMerge w:val="restart"/>
            <w:tcBorders>
              <w:top w:val="single" w:sz="4" w:space="0" w:color="auto"/>
              <w:left w:val="single" w:sz="4" w:space="0" w:color="auto"/>
              <w:right w:val="single" w:sz="4" w:space="0" w:color="auto"/>
            </w:tcBorders>
            <w:vAlign w:val="center"/>
          </w:tcPr>
          <w:p w:rsidR="00875EA4" w:rsidRPr="00902F46" w:rsidRDefault="00875EA4" w:rsidP="00875EA4">
            <w:pPr>
              <w:adjustRightInd w:val="0"/>
              <w:snapToGrid w:val="0"/>
              <w:spacing w:line="440" w:lineRule="exact"/>
              <w:jc w:val="left"/>
              <w:rPr>
                <w:rFonts w:ascii="宋体" w:hAnsi="宋体" w:cs="宋体"/>
                <w:bCs/>
                <w:kern w:val="0"/>
                <w:sz w:val="24"/>
              </w:rPr>
            </w:pPr>
            <w:r>
              <w:rPr>
                <w:rFonts w:ascii="宋体" w:hAnsi="宋体" w:cs="宋体" w:hint="eastAsia"/>
                <w:bCs/>
                <w:kern w:val="0"/>
                <w:sz w:val="24"/>
              </w:rPr>
              <w:t>1个</w:t>
            </w:r>
            <w:r w:rsidRPr="00902F46">
              <w:rPr>
                <w:rFonts w:ascii="宋体" w:hAnsi="宋体" w:cs="宋体" w:hint="eastAsia"/>
                <w:bCs/>
                <w:kern w:val="0"/>
                <w:sz w:val="24"/>
              </w:rPr>
              <w:t>活动帐篷</w:t>
            </w:r>
            <w:r>
              <w:rPr>
                <w:rFonts w:ascii="宋体" w:hAnsi="宋体" w:cs="宋体" w:hint="eastAsia"/>
                <w:bCs/>
                <w:kern w:val="0"/>
                <w:sz w:val="24"/>
              </w:rPr>
              <w:t>+</w:t>
            </w:r>
          </w:p>
          <w:p w:rsidR="00875EA4" w:rsidRPr="00902F46" w:rsidRDefault="00875EA4" w:rsidP="00875EA4">
            <w:pPr>
              <w:adjustRightInd w:val="0"/>
              <w:snapToGrid w:val="0"/>
              <w:spacing w:line="440" w:lineRule="exact"/>
              <w:jc w:val="left"/>
              <w:rPr>
                <w:rFonts w:ascii="宋体" w:hAnsi="宋体" w:cs="宋体"/>
                <w:bCs/>
                <w:kern w:val="0"/>
                <w:sz w:val="24"/>
              </w:rPr>
            </w:pPr>
            <w:r>
              <w:rPr>
                <w:rFonts w:ascii="宋体" w:hAnsi="宋体" w:cs="宋体" w:hint="eastAsia"/>
                <w:bCs/>
                <w:kern w:val="0"/>
                <w:sz w:val="24"/>
              </w:rPr>
              <w:t>2个</w:t>
            </w:r>
            <w:r w:rsidRPr="00902F46">
              <w:rPr>
                <w:rFonts w:ascii="宋体" w:hAnsi="宋体" w:cs="宋体" w:hint="eastAsia"/>
                <w:bCs/>
                <w:kern w:val="0"/>
                <w:sz w:val="24"/>
              </w:rPr>
              <w:t>长条桌及台布</w:t>
            </w:r>
          </w:p>
          <w:p w:rsidR="00875EA4" w:rsidRPr="00902F46" w:rsidRDefault="00875EA4" w:rsidP="00875EA4">
            <w:pPr>
              <w:adjustRightInd w:val="0"/>
              <w:snapToGrid w:val="0"/>
              <w:spacing w:line="440" w:lineRule="exact"/>
              <w:jc w:val="left"/>
              <w:rPr>
                <w:rFonts w:ascii="宋体" w:hAnsi="宋体" w:cs="宋体" w:hint="eastAsia"/>
                <w:bCs/>
                <w:kern w:val="0"/>
                <w:sz w:val="24"/>
              </w:rPr>
            </w:pPr>
            <w:r>
              <w:rPr>
                <w:rFonts w:ascii="宋体" w:hAnsi="宋体" w:cs="宋体" w:hint="eastAsia"/>
                <w:bCs/>
                <w:kern w:val="0"/>
                <w:sz w:val="24"/>
              </w:rPr>
              <w:t>+4个</w:t>
            </w:r>
            <w:r w:rsidRPr="00902F46">
              <w:rPr>
                <w:rFonts w:ascii="宋体" w:hAnsi="宋体" w:cs="宋体" w:hint="eastAsia"/>
                <w:bCs/>
                <w:kern w:val="0"/>
                <w:sz w:val="24"/>
              </w:rPr>
              <w:t>塑料椅/塑料凳</w:t>
            </w:r>
          </w:p>
        </w:tc>
        <w:tc>
          <w:tcPr>
            <w:tcW w:w="3653" w:type="dxa"/>
            <w:vMerge w:val="restart"/>
            <w:tcBorders>
              <w:top w:val="single" w:sz="4" w:space="0" w:color="auto"/>
              <w:left w:val="single" w:sz="4" w:space="0" w:color="auto"/>
              <w:right w:val="single" w:sz="4" w:space="0" w:color="auto"/>
            </w:tcBorders>
            <w:vAlign w:val="center"/>
          </w:tcPr>
          <w:p w:rsidR="00875EA4" w:rsidRPr="00902F46" w:rsidRDefault="00875EA4" w:rsidP="00B81D76">
            <w:pPr>
              <w:adjustRightInd w:val="0"/>
              <w:snapToGrid w:val="0"/>
              <w:spacing w:line="276" w:lineRule="auto"/>
              <w:jc w:val="left"/>
              <w:rPr>
                <w:rFonts w:ascii="宋体" w:hAnsi="宋体" w:cs="宋体"/>
                <w:bCs/>
                <w:kern w:val="0"/>
                <w:sz w:val="24"/>
              </w:rPr>
            </w:pPr>
            <w:proofErr w:type="gramStart"/>
            <w:r>
              <w:rPr>
                <w:rFonts w:ascii="宋体" w:hAnsi="宋体" w:cs="宋体" w:hint="eastAsia"/>
                <w:bCs/>
                <w:kern w:val="0"/>
                <w:sz w:val="24"/>
              </w:rPr>
              <w:t>篷形正方形</w:t>
            </w:r>
            <w:proofErr w:type="gramEnd"/>
            <w:r>
              <w:rPr>
                <w:rFonts w:ascii="宋体" w:hAnsi="宋体" w:cs="宋体" w:hint="eastAsia"/>
                <w:bCs/>
                <w:kern w:val="0"/>
                <w:sz w:val="24"/>
              </w:rPr>
              <w:t>，</w:t>
            </w:r>
            <w:r w:rsidRPr="00653C33">
              <w:rPr>
                <w:rFonts w:ascii="宋体" w:hAnsi="宋体" w:cs="宋体" w:hint="eastAsia"/>
                <w:bCs/>
                <w:kern w:val="0"/>
                <w:sz w:val="24"/>
              </w:rPr>
              <w:t>边长约2.5m</w:t>
            </w:r>
            <w:r>
              <w:rPr>
                <w:rFonts w:ascii="宋体" w:hAnsi="宋体" w:cs="宋体" w:hint="eastAsia"/>
                <w:bCs/>
                <w:kern w:val="0"/>
                <w:sz w:val="24"/>
              </w:rPr>
              <w:t>，高度1.7米以上，统一色调</w:t>
            </w:r>
          </w:p>
          <w:p w:rsidR="00875EA4" w:rsidRDefault="00875EA4" w:rsidP="00B81D76">
            <w:pPr>
              <w:tabs>
                <w:tab w:val="left" w:pos="1071"/>
              </w:tabs>
              <w:adjustRightInd w:val="0"/>
              <w:snapToGrid w:val="0"/>
              <w:spacing w:line="276" w:lineRule="auto"/>
              <w:jc w:val="left"/>
              <w:rPr>
                <w:rFonts w:ascii="宋体" w:hAnsi="宋体" w:cs="宋体"/>
                <w:bCs/>
                <w:kern w:val="0"/>
                <w:sz w:val="24"/>
              </w:rPr>
            </w:pPr>
            <w:r>
              <w:rPr>
                <w:rFonts w:ascii="宋体" w:hAnsi="宋体" w:cs="宋体" w:hint="eastAsia"/>
                <w:bCs/>
                <w:kern w:val="0"/>
                <w:sz w:val="24"/>
              </w:rPr>
              <w:t>长条桌长度约1.2米*宽度约0.5米，高度约0.7米；台布颜色统一，配套长条桌使用，一桌配一套台布，要求完全</w:t>
            </w:r>
            <w:proofErr w:type="gramStart"/>
            <w:r>
              <w:rPr>
                <w:rFonts w:ascii="宋体" w:hAnsi="宋体" w:cs="宋体" w:hint="eastAsia"/>
                <w:bCs/>
                <w:kern w:val="0"/>
                <w:sz w:val="24"/>
              </w:rPr>
              <w:t>遮盖长</w:t>
            </w:r>
            <w:proofErr w:type="gramEnd"/>
            <w:r>
              <w:rPr>
                <w:rFonts w:ascii="宋体" w:hAnsi="宋体" w:cs="宋体" w:hint="eastAsia"/>
                <w:bCs/>
                <w:kern w:val="0"/>
                <w:sz w:val="24"/>
              </w:rPr>
              <w:t>条桌桌面及四周至桌脚。</w:t>
            </w:r>
          </w:p>
          <w:p w:rsidR="00875EA4" w:rsidRPr="00902F46" w:rsidRDefault="00875EA4" w:rsidP="00B81D76">
            <w:pPr>
              <w:adjustRightInd w:val="0"/>
              <w:snapToGrid w:val="0"/>
              <w:spacing w:line="276" w:lineRule="auto"/>
              <w:jc w:val="left"/>
              <w:rPr>
                <w:rFonts w:ascii="宋体" w:hAnsi="宋体" w:cs="宋体" w:hint="eastAsia"/>
                <w:bCs/>
                <w:kern w:val="0"/>
                <w:sz w:val="24"/>
              </w:rPr>
            </w:pPr>
            <w:r>
              <w:rPr>
                <w:rFonts w:ascii="宋体" w:hAnsi="宋体" w:cs="宋体" w:hint="eastAsia"/>
                <w:bCs/>
                <w:kern w:val="0"/>
                <w:sz w:val="24"/>
              </w:rPr>
              <w:t>统一颜色、统一样式，高度适合与长条桌高度配套使用。每张条桌配两个塑料椅或塑料凳。</w:t>
            </w:r>
          </w:p>
        </w:tc>
        <w:tc>
          <w:tcPr>
            <w:tcW w:w="992" w:type="dxa"/>
            <w:vMerge w:val="restart"/>
            <w:tcBorders>
              <w:top w:val="single" w:sz="4" w:space="0" w:color="auto"/>
              <w:left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bCs/>
                <w:kern w:val="0"/>
                <w:sz w:val="24"/>
              </w:rPr>
            </w:pPr>
            <w:r w:rsidRPr="00902F46">
              <w:rPr>
                <w:rFonts w:ascii="宋体" w:hAnsi="宋体" w:cs="宋体" w:hint="eastAsia"/>
                <w:bCs/>
                <w:kern w:val="0"/>
                <w:sz w:val="24"/>
              </w:rPr>
              <w:t>套</w:t>
            </w:r>
          </w:p>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val="restart"/>
            <w:tcBorders>
              <w:top w:val="single" w:sz="4" w:space="0" w:color="auto"/>
              <w:left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val="restart"/>
            <w:tcBorders>
              <w:top w:val="single" w:sz="4" w:space="0" w:color="auto"/>
              <w:left w:val="single" w:sz="4" w:space="0" w:color="auto"/>
              <w:right w:val="single" w:sz="4" w:space="0" w:color="auto"/>
            </w:tcBorders>
          </w:tcPr>
          <w:p w:rsidR="00875EA4" w:rsidRDefault="00875EA4" w:rsidP="00B81D76">
            <w:pPr>
              <w:adjustRightInd w:val="0"/>
              <w:snapToGrid w:val="0"/>
              <w:spacing w:line="440" w:lineRule="exact"/>
              <w:jc w:val="center"/>
              <w:rPr>
                <w:rFonts w:ascii="宋体" w:hAnsi="宋体" w:cs="宋体" w:hint="eastAsia"/>
                <w:bCs/>
                <w:kern w:val="0"/>
                <w:sz w:val="24"/>
              </w:rPr>
            </w:pPr>
          </w:p>
        </w:tc>
      </w:tr>
      <w:tr w:rsidR="00875EA4" w:rsidRPr="00902F46" w:rsidTr="001D5E85">
        <w:trPr>
          <w:cantSplit/>
          <w:trHeight w:val="180"/>
          <w:jc w:val="center"/>
        </w:trPr>
        <w:tc>
          <w:tcPr>
            <w:tcW w:w="841" w:type="dxa"/>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r>
              <w:rPr>
                <w:rFonts w:ascii="宋体" w:hAnsi="宋体" w:cs="宋体" w:hint="eastAsia"/>
                <w:bCs/>
                <w:kern w:val="0"/>
                <w:sz w:val="24"/>
              </w:rPr>
              <w:t>2</w:t>
            </w:r>
          </w:p>
        </w:tc>
        <w:tc>
          <w:tcPr>
            <w:tcW w:w="2163" w:type="dxa"/>
            <w:vMerge/>
            <w:tcBorders>
              <w:left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3653" w:type="dxa"/>
            <w:vMerge/>
            <w:tcBorders>
              <w:left w:val="single" w:sz="4" w:space="0" w:color="auto"/>
              <w:right w:val="single" w:sz="4" w:space="0" w:color="auto"/>
            </w:tcBorders>
            <w:vAlign w:val="center"/>
          </w:tcPr>
          <w:p w:rsidR="00875EA4" w:rsidRDefault="00875EA4" w:rsidP="00B81D76">
            <w:pPr>
              <w:adjustRightInd w:val="0"/>
              <w:snapToGrid w:val="0"/>
              <w:spacing w:line="276" w:lineRule="auto"/>
              <w:jc w:val="left"/>
              <w:rPr>
                <w:rFonts w:ascii="宋体" w:hAnsi="宋体" w:cs="宋体" w:hint="eastAsia"/>
                <w:bCs/>
                <w:kern w:val="0"/>
                <w:sz w:val="24"/>
              </w:rPr>
            </w:pPr>
          </w:p>
        </w:tc>
        <w:tc>
          <w:tcPr>
            <w:tcW w:w="992" w:type="dxa"/>
            <w:vMerge/>
            <w:tcBorders>
              <w:left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tcBorders>
              <w:left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tcBorders>
              <w:left w:val="single" w:sz="4" w:space="0" w:color="auto"/>
              <w:right w:val="single" w:sz="4" w:space="0" w:color="auto"/>
            </w:tcBorders>
          </w:tcPr>
          <w:p w:rsidR="00875EA4" w:rsidRDefault="00875EA4" w:rsidP="00B81D76">
            <w:pPr>
              <w:adjustRightInd w:val="0"/>
              <w:snapToGrid w:val="0"/>
              <w:spacing w:line="440" w:lineRule="exact"/>
              <w:jc w:val="center"/>
              <w:rPr>
                <w:rFonts w:ascii="宋体" w:hAnsi="宋体" w:cs="宋体" w:hint="eastAsia"/>
                <w:bCs/>
                <w:kern w:val="0"/>
                <w:sz w:val="24"/>
              </w:rPr>
            </w:pPr>
          </w:p>
        </w:tc>
      </w:tr>
      <w:tr w:rsidR="00875EA4" w:rsidRPr="00902F46" w:rsidTr="001D5E85">
        <w:trPr>
          <w:cantSplit/>
          <w:trHeight w:val="180"/>
          <w:jc w:val="center"/>
        </w:trPr>
        <w:tc>
          <w:tcPr>
            <w:tcW w:w="841" w:type="dxa"/>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r>
              <w:rPr>
                <w:rFonts w:ascii="宋体" w:hAnsi="宋体" w:cs="宋体" w:hint="eastAsia"/>
                <w:bCs/>
                <w:kern w:val="0"/>
                <w:sz w:val="24"/>
              </w:rPr>
              <w:t>3</w:t>
            </w:r>
          </w:p>
        </w:tc>
        <w:tc>
          <w:tcPr>
            <w:tcW w:w="2163" w:type="dxa"/>
            <w:vMerge/>
            <w:tcBorders>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3653" w:type="dxa"/>
            <w:vMerge/>
            <w:tcBorders>
              <w:left w:val="single" w:sz="4" w:space="0" w:color="auto"/>
              <w:bottom w:val="single" w:sz="4" w:space="0" w:color="auto"/>
              <w:right w:val="single" w:sz="4" w:space="0" w:color="auto"/>
            </w:tcBorders>
            <w:vAlign w:val="center"/>
          </w:tcPr>
          <w:p w:rsidR="00875EA4" w:rsidRDefault="00875EA4" w:rsidP="00B81D76">
            <w:pPr>
              <w:adjustRightInd w:val="0"/>
              <w:snapToGrid w:val="0"/>
              <w:spacing w:line="276" w:lineRule="auto"/>
              <w:jc w:val="left"/>
              <w:rPr>
                <w:rFonts w:ascii="宋体" w:hAnsi="宋体" w:cs="宋体" w:hint="eastAsia"/>
                <w:bCs/>
                <w:kern w:val="0"/>
                <w:sz w:val="24"/>
              </w:rPr>
            </w:pPr>
          </w:p>
        </w:tc>
        <w:tc>
          <w:tcPr>
            <w:tcW w:w="992" w:type="dxa"/>
            <w:vMerge/>
            <w:tcBorders>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tcBorders>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vMerge/>
            <w:tcBorders>
              <w:left w:val="single" w:sz="4" w:space="0" w:color="auto"/>
              <w:bottom w:val="single" w:sz="4" w:space="0" w:color="auto"/>
              <w:right w:val="single" w:sz="4" w:space="0" w:color="auto"/>
            </w:tcBorders>
          </w:tcPr>
          <w:p w:rsidR="00875EA4" w:rsidRDefault="00875EA4" w:rsidP="00B81D76">
            <w:pPr>
              <w:adjustRightInd w:val="0"/>
              <w:snapToGrid w:val="0"/>
              <w:spacing w:line="440" w:lineRule="exact"/>
              <w:jc w:val="center"/>
              <w:rPr>
                <w:rFonts w:ascii="宋体" w:hAnsi="宋体" w:cs="宋体" w:hint="eastAsia"/>
                <w:bCs/>
                <w:kern w:val="0"/>
                <w:sz w:val="24"/>
              </w:rPr>
            </w:pPr>
          </w:p>
        </w:tc>
      </w:tr>
      <w:tr w:rsidR="00875EA4" w:rsidRPr="00902F46" w:rsidTr="00875EA4">
        <w:trPr>
          <w:cantSplit/>
          <w:trHeight w:val="513"/>
          <w:jc w:val="center"/>
        </w:trPr>
        <w:tc>
          <w:tcPr>
            <w:tcW w:w="3004" w:type="dxa"/>
            <w:gridSpan w:val="2"/>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r>
              <w:rPr>
                <w:rFonts w:ascii="宋体" w:hAnsi="宋体" w:cs="宋体" w:hint="eastAsia"/>
                <w:bCs/>
                <w:kern w:val="0"/>
                <w:sz w:val="24"/>
              </w:rPr>
              <w:t>合计</w:t>
            </w:r>
          </w:p>
        </w:tc>
        <w:tc>
          <w:tcPr>
            <w:tcW w:w="3653" w:type="dxa"/>
            <w:tcBorders>
              <w:top w:val="single" w:sz="4" w:space="0" w:color="auto"/>
              <w:left w:val="single" w:sz="4" w:space="0" w:color="auto"/>
              <w:bottom w:val="single" w:sz="4" w:space="0" w:color="auto"/>
              <w:right w:val="single" w:sz="4" w:space="0" w:color="auto"/>
            </w:tcBorders>
            <w:vAlign w:val="center"/>
          </w:tcPr>
          <w:p w:rsidR="00875EA4" w:rsidRDefault="00875EA4" w:rsidP="00B81D76">
            <w:pPr>
              <w:adjustRightInd w:val="0"/>
              <w:snapToGrid w:val="0"/>
              <w:spacing w:line="440" w:lineRule="exact"/>
              <w:jc w:val="center"/>
              <w:rPr>
                <w:rFonts w:ascii="宋体" w:hAnsi="宋体" w:cs="宋体" w:hint="eastAsia"/>
                <w:bCs/>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c>
          <w:tcPr>
            <w:tcW w:w="1167" w:type="dxa"/>
            <w:tcBorders>
              <w:top w:val="single" w:sz="4" w:space="0" w:color="auto"/>
              <w:left w:val="single" w:sz="4" w:space="0" w:color="auto"/>
              <w:bottom w:val="single" w:sz="4" w:space="0" w:color="auto"/>
              <w:right w:val="single" w:sz="4" w:space="0" w:color="auto"/>
            </w:tcBorders>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r>
      <w:tr w:rsidR="00875EA4" w:rsidRPr="00902F46" w:rsidTr="00875EA4">
        <w:trPr>
          <w:cantSplit/>
          <w:trHeight w:val="775"/>
          <w:jc w:val="center"/>
        </w:trPr>
        <w:tc>
          <w:tcPr>
            <w:tcW w:w="3004" w:type="dxa"/>
            <w:gridSpan w:val="2"/>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r>
              <w:rPr>
                <w:rFonts w:ascii="宋体" w:hAnsi="宋体" w:cs="宋体" w:hint="eastAsia"/>
                <w:bCs/>
                <w:kern w:val="0"/>
                <w:sz w:val="24"/>
              </w:rPr>
              <w:t>大写</w:t>
            </w:r>
          </w:p>
        </w:tc>
        <w:tc>
          <w:tcPr>
            <w:tcW w:w="6979" w:type="dxa"/>
            <w:gridSpan w:val="4"/>
            <w:tcBorders>
              <w:top w:val="single" w:sz="4" w:space="0" w:color="auto"/>
              <w:left w:val="single" w:sz="4" w:space="0" w:color="auto"/>
              <w:bottom w:val="single" w:sz="4" w:space="0" w:color="auto"/>
              <w:right w:val="single" w:sz="4" w:space="0" w:color="auto"/>
            </w:tcBorders>
            <w:vAlign w:val="center"/>
          </w:tcPr>
          <w:p w:rsidR="00875EA4" w:rsidRPr="00902F46" w:rsidRDefault="00875EA4" w:rsidP="00B81D76">
            <w:pPr>
              <w:adjustRightInd w:val="0"/>
              <w:snapToGrid w:val="0"/>
              <w:spacing w:line="440" w:lineRule="exact"/>
              <w:jc w:val="center"/>
              <w:rPr>
                <w:rFonts w:ascii="宋体" w:hAnsi="宋体" w:cs="宋体" w:hint="eastAsia"/>
                <w:bCs/>
                <w:kern w:val="0"/>
                <w:sz w:val="24"/>
              </w:rPr>
            </w:pPr>
          </w:p>
        </w:tc>
      </w:tr>
    </w:tbl>
    <w:p w:rsidR="00793658" w:rsidRDefault="00793658" w:rsidP="00793658">
      <w:pPr>
        <w:adjustRightInd w:val="0"/>
        <w:snapToGrid w:val="0"/>
        <w:spacing w:line="360" w:lineRule="auto"/>
        <w:rPr>
          <w:rFonts w:ascii="宋体" w:hAnsi="宋体" w:cs="宋体" w:hint="eastAsia"/>
          <w:szCs w:val="21"/>
        </w:rPr>
      </w:pPr>
    </w:p>
    <w:p w:rsidR="00793658" w:rsidRDefault="00793658" w:rsidP="00793658">
      <w:pPr>
        <w:spacing w:line="360" w:lineRule="auto"/>
        <w:ind w:firstLineChars="100" w:firstLine="232"/>
        <w:rPr>
          <w:rFonts w:ascii="宋体" w:hAnsi="宋体" w:hint="eastAsia"/>
          <w:spacing w:val="-4"/>
          <w:sz w:val="24"/>
        </w:rPr>
      </w:pPr>
      <w:r>
        <w:rPr>
          <w:rFonts w:ascii="宋体" w:hAnsi="宋体" w:hint="eastAsia"/>
          <w:spacing w:val="-4"/>
          <w:sz w:val="24"/>
        </w:rPr>
        <w:t>说明：投标人投标报价</w:t>
      </w:r>
      <w:proofErr w:type="gramStart"/>
      <w:r>
        <w:rPr>
          <w:rFonts w:ascii="宋体" w:hAnsi="宋体" w:hint="eastAsia"/>
          <w:spacing w:val="-4"/>
          <w:sz w:val="24"/>
        </w:rPr>
        <w:t>须包括</w:t>
      </w:r>
      <w:proofErr w:type="gramEnd"/>
      <w:r>
        <w:rPr>
          <w:rFonts w:ascii="宋体" w:hAnsi="宋体" w:hint="eastAsia"/>
          <w:spacing w:val="-4"/>
          <w:sz w:val="24"/>
        </w:rPr>
        <w:t>产品费用、服务费、人工费及其它</w:t>
      </w:r>
      <w:proofErr w:type="gramStart"/>
      <w:r>
        <w:rPr>
          <w:rFonts w:ascii="宋体" w:hAnsi="宋体" w:hint="eastAsia"/>
          <w:spacing w:val="-4"/>
          <w:sz w:val="24"/>
        </w:rPr>
        <w:t>规</w:t>
      </w:r>
      <w:proofErr w:type="gramEnd"/>
      <w:r>
        <w:rPr>
          <w:rFonts w:ascii="宋体" w:hAnsi="宋体" w:hint="eastAsia"/>
          <w:spacing w:val="-4"/>
          <w:sz w:val="24"/>
        </w:rPr>
        <w:t>费（即</w:t>
      </w:r>
      <w:r>
        <w:rPr>
          <w:rFonts w:ascii="宋体" w:hAnsi="宋体" w:hint="eastAsia"/>
          <w:sz w:val="24"/>
        </w:rPr>
        <w:t>报价内容均涵盖报价要求之一切费用和伴随服务）</w:t>
      </w:r>
      <w:r>
        <w:rPr>
          <w:rFonts w:ascii="宋体" w:hAnsi="宋体" w:hint="eastAsia"/>
          <w:spacing w:val="-4"/>
          <w:sz w:val="24"/>
        </w:rPr>
        <w:t>。</w:t>
      </w:r>
    </w:p>
    <w:p w:rsidR="00793658" w:rsidRPr="00E41638" w:rsidRDefault="00793658" w:rsidP="00E41638">
      <w:pPr>
        <w:spacing w:line="360" w:lineRule="auto"/>
        <w:ind w:firstLineChars="50" w:firstLine="116"/>
        <w:rPr>
          <w:rFonts w:ascii="宋体" w:hAnsi="宋体" w:hint="eastAsia"/>
          <w:spacing w:val="-4"/>
          <w:sz w:val="24"/>
        </w:rPr>
      </w:pPr>
      <w:r>
        <w:rPr>
          <w:rFonts w:ascii="宋体" w:hAnsi="宋体" w:hint="eastAsia"/>
          <w:spacing w:val="-4"/>
          <w:sz w:val="24"/>
        </w:rPr>
        <w:t xml:space="preserve">   </w:t>
      </w:r>
    </w:p>
    <w:p w:rsidR="00793658" w:rsidRDefault="00793658" w:rsidP="00793658">
      <w:pPr>
        <w:adjustRightInd w:val="0"/>
        <w:snapToGrid w:val="0"/>
        <w:spacing w:line="360" w:lineRule="auto"/>
        <w:ind w:right="560"/>
        <w:jc w:val="left"/>
        <w:rPr>
          <w:rFonts w:ascii="宋体" w:hAnsi="宋体" w:cs="宋体" w:hint="eastAsia"/>
          <w:sz w:val="24"/>
        </w:rPr>
      </w:pPr>
      <w:r>
        <w:rPr>
          <w:rFonts w:ascii="宋体" w:hAnsi="宋体" w:cs="宋体" w:hint="eastAsia"/>
          <w:sz w:val="24"/>
        </w:rPr>
        <w:t>投标单位名称：（公章）</w:t>
      </w:r>
    </w:p>
    <w:p w:rsidR="00793658" w:rsidRDefault="00793658" w:rsidP="00793658">
      <w:pPr>
        <w:adjustRightInd w:val="0"/>
        <w:snapToGrid w:val="0"/>
        <w:spacing w:line="360" w:lineRule="auto"/>
        <w:jc w:val="left"/>
        <w:rPr>
          <w:rFonts w:ascii="宋体" w:hAnsi="宋体" w:cs="宋体" w:hint="eastAsia"/>
          <w:sz w:val="24"/>
        </w:rPr>
      </w:pPr>
      <w:r>
        <w:rPr>
          <w:rFonts w:ascii="宋体" w:hAnsi="宋体" w:cs="宋体" w:hint="eastAsia"/>
          <w:sz w:val="24"/>
        </w:rPr>
        <w:t xml:space="preserve">                          </w:t>
      </w:r>
    </w:p>
    <w:p w:rsidR="00793658" w:rsidRDefault="00793658" w:rsidP="00793658">
      <w:pPr>
        <w:adjustRightInd w:val="0"/>
        <w:snapToGrid w:val="0"/>
        <w:spacing w:line="360" w:lineRule="auto"/>
        <w:jc w:val="left"/>
        <w:rPr>
          <w:rFonts w:ascii="宋体" w:hAnsi="宋体" w:cs="宋体" w:hint="eastAsia"/>
          <w:sz w:val="24"/>
        </w:rPr>
      </w:pPr>
      <w:r>
        <w:rPr>
          <w:rFonts w:ascii="宋体" w:hAnsi="宋体" w:cs="宋体" w:hint="eastAsia"/>
          <w:sz w:val="24"/>
        </w:rPr>
        <w:t>法人或被授权人：（签/章）</w:t>
      </w:r>
    </w:p>
    <w:p w:rsidR="00793658" w:rsidRDefault="00793658" w:rsidP="00793658">
      <w:pPr>
        <w:adjustRightInd w:val="0"/>
        <w:snapToGrid w:val="0"/>
        <w:spacing w:line="360" w:lineRule="auto"/>
        <w:jc w:val="left"/>
        <w:rPr>
          <w:rFonts w:ascii="宋体" w:hAnsi="宋体" w:cs="宋体" w:hint="eastAsia"/>
          <w:sz w:val="24"/>
        </w:rPr>
      </w:pPr>
    </w:p>
    <w:p w:rsidR="00DE52BD" w:rsidRPr="00E41638" w:rsidRDefault="00793658" w:rsidP="00E41638">
      <w:pPr>
        <w:adjustRightInd w:val="0"/>
        <w:snapToGrid w:val="0"/>
        <w:spacing w:line="360" w:lineRule="auto"/>
        <w:jc w:val="left"/>
        <w:rPr>
          <w:rFonts w:ascii="宋体" w:hAnsi="宋体" w:cs="宋体"/>
          <w:sz w:val="24"/>
        </w:rPr>
      </w:pPr>
      <w:r>
        <w:rPr>
          <w:rFonts w:ascii="宋体" w:hAnsi="宋体" w:cs="宋体" w:hint="eastAsia"/>
          <w:sz w:val="24"/>
        </w:rPr>
        <w:t>日          期：</w:t>
      </w:r>
    </w:p>
    <w:sectPr w:rsidR="00DE52BD" w:rsidRPr="00E41638">
      <w:headerReference w:type="default" r:id="rId9"/>
      <w:footerReference w:type="even" r:id="rId10"/>
      <w:footerReference w:type="default" r:id="rId11"/>
      <w:pgSz w:w="11906" w:h="16838"/>
      <w:pgMar w:top="1701" w:right="1588" w:bottom="1701" w:left="1588"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4AF" w:rsidRDefault="00AA34AF" w:rsidP="00793658">
      <w:r>
        <w:separator/>
      </w:r>
    </w:p>
  </w:endnote>
  <w:endnote w:type="continuationSeparator" w:id="0">
    <w:p w:rsidR="00AA34AF" w:rsidRDefault="00AA34AF" w:rsidP="007936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658" w:rsidRDefault="00793658">
    <w:pPr>
      <w:pStyle w:val="a4"/>
    </w:pPr>
    <w:r>
      <w:pict>
        <v:shapetype id="_x0000_t202" coordsize="21600,21600" o:spt="202" path="m,l,21600r21600,l21600,xe">
          <v:stroke joinstyle="miter"/>
          <v:path gradientshapeok="t" o:connecttype="rect"/>
        </v:shapetype>
        <v:shape id="文本框 1029" o:spid="_x0000_s1025" type="#_x0000_t202" style="position:absolute;margin-left:0;margin-top:0;width:2in;height:2in;z-index:251660288;mso-wrap-style:none;mso-position-horizontal:center;mso-position-horizontal-relative:margin" filled="f" stroked="f" strokeweight="1.25pt">
          <v:fill o:detectmouseclick="t"/>
          <v:textbox style="mso-fit-shape-to-text:t" inset="0,0,0,0">
            <w:txbxContent>
              <w:p w:rsidR="00793658" w:rsidRDefault="00793658">
                <w:pPr>
                  <w:pStyle w:val="a4"/>
                  <w:rPr>
                    <w:rFonts w:hint="eastAsia"/>
                  </w:rPr>
                </w:pPr>
                <w:fldSimple w:instr=" PAGE  \* MERGEFORMAT ">
                  <w:r w:rsidR="00AD6E93" w:rsidRPr="00AD6E93">
                    <w:rPr>
                      <w:noProof/>
                      <w:lang w:val="en-US" w:eastAsia="zh-CN"/>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77" w:rsidRDefault="00AA34AF">
    <w:pPr>
      <w:pStyle w:val="a4"/>
      <w:framePr w:wrap="around" w:vAnchor="text" w:hAnchor="margin" w:xAlign="center" w:y="1"/>
      <w:rPr>
        <w:rStyle w:val="a8"/>
      </w:rPr>
    </w:pPr>
    <w:r>
      <w:fldChar w:fldCharType="begin"/>
    </w:r>
    <w:r>
      <w:rPr>
        <w:rStyle w:val="a8"/>
      </w:rPr>
      <w:instrText xml:space="preserve">PAGE  </w:instrText>
    </w:r>
    <w:r>
      <w:fldChar w:fldCharType="separate"/>
    </w:r>
    <w:r>
      <w:rPr>
        <w:rStyle w:val="a8"/>
      </w:rPr>
      <w:t>26</w:t>
    </w:r>
    <w:r>
      <w:fldChar w:fldCharType="end"/>
    </w:r>
  </w:p>
  <w:p w:rsidR="00BA4677" w:rsidRDefault="00AA34AF">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190" w:rsidRDefault="00AA34AF">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AD6E93">
      <w:rPr>
        <w:b/>
        <w:noProof/>
      </w:rPr>
      <w:t>19</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AD6E93">
      <w:rPr>
        <w:b/>
        <w:noProof/>
      </w:rPr>
      <w:t>23</w:t>
    </w:r>
    <w:r>
      <w:rPr>
        <w:b/>
        <w:sz w:val="24"/>
        <w:szCs w:val="24"/>
      </w:rPr>
      <w:fldChar w:fldCharType="end"/>
    </w:r>
  </w:p>
  <w:p w:rsidR="00BA4677" w:rsidRDefault="00AA34AF">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4AF" w:rsidRDefault="00AA34AF" w:rsidP="00793658">
      <w:r>
        <w:separator/>
      </w:r>
    </w:p>
  </w:footnote>
  <w:footnote w:type="continuationSeparator" w:id="0">
    <w:p w:rsidR="00AA34AF" w:rsidRDefault="00AA34AF" w:rsidP="007936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658" w:rsidRDefault="00793658">
    <w:pPr>
      <w:pStyle w:val="a3"/>
      <w:pBdr>
        <w:bottom w:val="none" w:sz="0" w:space="0" w:color="auto"/>
      </w:pBdr>
    </w:pPr>
    <w:bookmarkStart w:id="7" w:name="_GoBack"/>
    <w:bookmarkEnd w:id="7"/>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77" w:rsidRDefault="00AA34A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7"/>
      <w:numFmt w:val="chineseCounting"/>
      <w:suff w:val="nothing"/>
      <w:lvlText w:val="%1、"/>
      <w:lvlJc w:val="left"/>
    </w:lvl>
  </w:abstractNum>
  <w:abstractNum w:abstractNumId="1">
    <w:nsid w:val="00F60A4E"/>
    <w:multiLevelType w:val="multilevel"/>
    <w:tmpl w:val="00F60A4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256557B"/>
    <w:multiLevelType w:val="multilevel"/>
    <w:tmpl w:val="0256557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800163B"/>
    <w:multiLevelType w:val="multilevel"/>
    <w:tmpl w:val="0800163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F7244D9"/>
    <w:multiLevelType w:val="multilevel"/>
    <w:tmpl w:val="0F7244D9"/>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A5F6495"/>
    <w:multiLevelType w:val="multilevel"/>
    <w:tmpl w:val="1A5F6495"/>
    <w:lvl w:ilvl="0">
      <w:start w:val="1"/>
      <w:numFmt w:val="decimalEnclosedCircle"/>
      <w:lvlText w:val="%1"/>
      <w:lvlJc w:val="left"/>
      <w:pPr>
        <w:ind w:left="675" w:hanging="360"/>
      </w:pPr>
      <w:rPr>
        <w:rFonts w:ascii="微软雅黑" w:eastAsia="微软雅黑" w:hAnsi="微软雅黑" w:hint="default"/>
        <w:b w:val="0"/>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6">
    <w:nsid w:val="1D9D3AA5"/>
    <w:multiLevelType w:val="multilevel"/>
    <w:tmpl w:val="1D9D3AA5"/>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0740581"/>
    <w:multiLevelType w:val="multilevel"/>
    <w:tmpl w:val="30740581"/>
    <w:lvl w:ilvl="0">
      <w:start w:val="1"/>
      <w:numFmt w:val="decimal"/>
      <w:lvlText w:val="%1、"/>
      <w:lvlJc w:val="left"/>
      <w:pPr>
        <w:ind w:left="360" w:hanging="360"/>
      </w:pPr>
      <w:rPr>
        <w:rFonts w:hint="default"/>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9694228"/>
    <w:multiLevelType w:val="multilevel"/>
    <w:tmpl w:val="3969422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A6F7053"/>
    <w:multiLevelType w:val="hybridMultilevel"/>
    <w:tmpl w:val="6DF60D92"/>
    <w:lvl w:ilvl="0" w:tplc="4FE0ABC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BD05B7C"/>
    <w:multiLevelType w:val="multilevel"/>
    <w:tmpl w:val="3BD05B7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8603DA1"/>
    <w:multiLevelType w:val="multilevel"/>
    <w:tmpl w:val="48603DA1"/>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893455E"/>
    <w:multiLevelType w:val="singleLevel"/>
    <w:tmpl w:val="4893455E"/>
    <w:lvl w:ilvl="0">
      <w:start w:val="5"/>
      <w:numFmt w:val="chineseCounting"/>
      <w:suff w:val="space"/>
      <w:lvlText w:val="第%1章"/>
      <w:lvlJc w:val="left"/>
      <w:rPr>
        <w:rFonts w:hint="eastAsia"/>
      </w:rPr>
    </w:lvl>
  </w:abstractNum>
  <w:abstractNum w:abstractNumId="13">
    <w:nsid w:val="4A9612A5"/>
    <w:multiLevelType w:val="multilevel"/>
    <w:tmpl w:val="4A9612A5"/>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49238AC"/>
    <w:multiLevelType w:val="multilevel"/>
    <w:tmpl w:val="549238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87C5C28"/>
    <w:multiLevelType w:val="multilevel"/>
    <w:tmpl w:val="587C5C2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AF9383A"/>
    <w:multiLevelType w:val="singleLevel"/>
    <w:tmpl w:val="5AF9383A"/>
    <w:lvl w:ilvl="0">
      <w:start w:val="1"/>
      <w:numFmt w:val="chineseCounting"/>
      <w:suff w:val="space"/>
      <w:lvlText w:val="第%1章"/>
      <w:lvlJc w:val="left"/>
    </w:lvl>
  </w:abstractNum>
  <w:abstractNum w:abstractNumId="17">
    <w:nsid w:val="71202C32"/>
    <w:multiLevelType w:val="multilevel"/>
    <w:tmpl w:val="71202C32"/>
    <w:lvl w:ilvl="0">
      <w:start w:val="1"/>
      <w:numFmt w:val="japaneseCounting"/>
      <w:lvlText w:val="%1、"/>
      <w:lvlJc w:val="left"/>
      <w:pPr>
        <w:ind w:left="450" w:hanging="450"/>
      </w:pPr>
      <w:rPr>
        <w:rFonts w:eastAsia="宋体" w:cs="Times New Roman" w:hint="default"/>
        <w:b/>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7220166B"/>
    <w:multiLevelType w:val="multilevel"/>
    <w:tmpl w:val="7220166B"/>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7905170A"/>
    <w:multiLevelType w:val="multilevel"/>
    <w:tmpl w:val="7905170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F217270"/>
    <w:multiLevelType w:val="multilevel"/>
    <w:tmpl w:val="7F217270"/>
    <w:lvl w:ilvl="0">
      <w:start w:val="1"/>
      <w:numFmt w:val="decimal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nsid w:val="7F8E4652"/>
    <w:multiLevelType w:val="multilevel"/>
    <w:tmpl w:val="7F8E465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0"/>
  </w:num>
  <w:num w:numId="2">
    <w:abstractNumId w:val="16"/>
  </w:num>
  <w:num w:numId="3">
    <w:abstractNumId w:val="0"/>
  </w:num>
  <w:num w:numId="4">
    <w:abstractNumId w:val="12"/>
  </w:num>
  <w:num w:numId="5">
    <w:abstractNumId w:val="21"/>
  </w:num>
  <w:num w:numId="6">
    <w:abstractNumId w:val="11"/>
  </w:num>
  <w:num w:numId="7">
    <w:abstractNumId w:val="7"/>
  </w:num>
  <w:num w:numId="8">
    <w:abstractNumId w:val="6"/>
  </w:num>
  <w:num w:numId="9">
    <w:abstractNumId w:val="13"/>
  </w:num>
  <w:num w:numId="10">
    <w:abstractNumId w:val="18"/>
  </w:num>
  <w:num w:numId="11">
    <w:abstractNumId w:val="4"/>
  </w:num>
  <w:num w:numId="12">
    <w:abstractNumId w:val="19"/>
  </w:num>
  <w:num w:numId="13">
    <w:abstractNumId w:val="14"/>
  </w:num>
  <w:num w:numId="14">
    <w:abstractNumId w:val="5"/>
  </w:num>
  <w:num w:numId="15">
    <w:abstractNumId w:val="17"/>
  </w:num>
  <w:num w:numId="16">
    <w:abstractNumId w:val="1"/>
  </w:num>
  <w:num w:numId="17">
    <w:abstractNumId w:val="3"/>
  </w:num>
  <w:num w:numId="18">
    <w:abstractNumId w:val="15"/>
  </w:num>
  <w:num w:numId="19">
    <w:abstractNumId w:val="8"/>
  </w:num>
  <w:num w:numId="20">
    <w:abstractNumId w:val="10"/>
  </w:num>
  <w:num w:numId="21">
    <w:abstractNumId w:val="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3658"/>
    <w:rsid w:val="000062E8"/>
    <w:rsid w:val="001B4627"/>
    <w:rsid w:val="00516EF4"/>
    <w:rsid w:val="0062193F"/>
    <w:rsid w:val="00793658"/>
    <w:rsid w:val="00852B70"/>
    <w:rsid w:val="00875EA4"/>
    <w:rsid w:val="00AA34AF"/>
    <w:rsid w:val="00AD6E93"/>
    <w:rsid w:val="00B81D76"/>
    <w:rsid w:val="00D321D9"/>
    <w:rsid w:val="00D632D8"/>
    <w:rsid w:val="00DE52BD"/>
    <w:rsid w:val="00E41638"/>
    <w:rsid w:val="00E46372"/>
    <w:rsid w:val="00F205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58"/>
    <w:pPr>
      <w:widowControl w:val="0"/>
      <w:jc w:val="both"/>
    </w:pPr>
    <w:rPr>
      <w:rFonts w:ascii="Times New Roman" w:eastAsia="宋体" w:hAnsi="Times New Roman" w:cs="Times New Roman"/>
      <w:szCs w:val="24"/>
    </w:rPr>
  </w:style>
  <w:style w:type="paragraph" w:styleId="1">
    <w:name w:val="heading 1"/>
    <w:basedOn w:val="a"/>
    <w:next w:val="a"/>
    <w:link w:val="1Char"/>
    <w:qFormat/>
    <w:rsid w:val="00793658"/>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79365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793658"/>
    <w:pPr>
      <w:keepNext/>
      <w:keepLines/>
      <w:spacing w:before="260" w:after="260" w:line="413" w:lineRule="auto"/>
      <w:outlineLvl w:val="2"/>
    </w:pPr>
    <w:rPr>
      <w:b/>
      <w:bCs/>
      <w:sz w:val="32"/>
      <w:szCs w:val="32"/>
    </w:rPr>
  </w:style>
  <w:style w:type="paragraph" w:styleId="5">
    <w:name w:val="heading 5"/>
    <w:basedOn w:val="a"/>
    <w:next w:val="a"/>
    <w:link w:val="5Char"/>
    <w:qFormat/>
    <w:rsid w:val="0079365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936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3658"/>
    <w:rPr>
      <w:sz w:val="18"/>
      <w:szCs w:val="18"/>
    </w:rPr>
  </w:style>
  <w:style w:type="paragraph" w:styleId="a4">
    <w:name w:val="footer"/>
    <w:basedOn w:val="a"/>
    <w:link w:val="Char0"/>
    <w:uiPriority w:val="99"/>
    <w:unhideWhenUsed/>
    <w:rsid w:val="00793658"/>
    <w:pPr>
      <w:tabs>
        <w:tab w:val="center" w:pos="4153"/>
        <w:tab w:val="right" w:pos="8306"/>
      </w:tabs>
      <w:snapToGrid w:val="0"/>
      <w:jc w:val="left"/>
    </w:pPr>
    <w:rPr>
      <w:sz w:val="18"/>
      <w:szCs w:val="18"/>
    </w:rPr>
  </w:style>
  <w:style w:type="character" w:customStyle="1" w:styleId="Char0">
    <w:name w:val="页脚 Char"/>
    <w:basedOn w:val="a0"/>
    <w:link w:val="a4"/>
    <w:uiPriority w:val="99"/>
    <w:rsid w:val="00793658"/>
    <w:rPr>
      <w:sz w:val="18"/>
      <w:szCs w:val="18"/>
    </w:rPr>
  </w:style>
  <w:style w:type="character" w:customStyle="1" w:styleId="1Char">
    <w:name w:val="标题 1 Char"/>
    <w:basedOn w:val="a0"/>
    <w:link w:val="1"/>
    <w:rsid w:val="00793658"/>
    <w:rPr>
      <w:rFonts w:ascii="Times New Roman" w:eastAsia="宋体" w:hAnsi="Times New Roman" w:cs="Times New Roman"/>
      <w:b/>
      <w:bCs/>
      <w:kern w:val="44"/>
      <w:sz w:val="44"/>
      <w:szCs w:val="44"/>
    </w:rPr>
  </w:style>
  <w:style w:type="character" w:customStyle="1" w:styleId="2Char">
    <w:name w:val="标题 2 Char"/>
    <w:basedOn w:val="a0"/>
    <w:link w:val="2"/>
    <w:rsid w:val="00793658"/>
    <w:rPr>
      <w:rFonts w:ascii="Arial" w:eastAsia="黑体" w:hAnsi="Arial" w:cs="Times New Roman"/>
      <w:b/>
      <w:bCs/>
      <w:sz w:val="32"/>
      <w:szCs w:val="32"/>
    </w:rPr>
  </w:style>
  <w:style w:type="character" w:customStyle="1" w:styleId="3Char">
    <w:name w:val="标题 3 Char"/>
    <w:basedOn w:val="a0"/>
    <w:link w:val="3"/>
    <w:rsid w:val="00793658"/>
    <w:rPr>
      <w:rFonts w:ascii="Times New Roman" w:eastAsia="宋体" w:hAnsi="Times New Roman" w:cs="Times New Roman"/>
      <w:b/>
      <w:bCs/>
      <w:sz w:val="32"/>
      <w:szCs w:val="32"/>
    </w:rPr>
  </w:style>
  <w:style w:type="character" w:customStyle="1" w:styleId="5Char">
    <w:name w:val="标题 5 Char"/>
    <w:basedOn w:val="a0"/>
    <w:link w:val="5"/>
    <w:rsid w:val="00793658"/>
    <w:rPr>
      <w:rFonts w:ascii="Times New Roman" w:eastAsia="宋体" w:hAnsi="Times New Roman" w:cs="Times New Roman"/>
      <w:b/>
      <w:bCs/>
      <w:sz w:val="28"/>
      <w:szCs w:val="28"/>
    </w:rPr>
  </w:style>
  <w:style w:type="character" w:styleId="a5">
    <w:name w:val="annotation reference"/>
    <w:rsid w:val="00793658"/>
    <w:rPr>
      <w:sz w:val="21"/>
      <w:szCs w:val="21"/>
    </w:rPr>
  </w:style>
  <w:style w:type="character" w:styleId="a6">
    <w:name w:val="Strong"/>
    <w:qFormat/>
    <w:rsid w:val="00793658"/>
    <w:rPr>
      <w:b/>
      <w:bCs/>
    </w:rPr>
  </w:style>
  <w:style w:type="character" w:styleId="a7">
    <w:name w:val="Hyperlink"/>
    <w:rsid w:val="00793658"/>
    <w:rPr>
      <w:color w:val="0000FF"/>
      <w:u w:val="single"/>
    </w:rPr>
  </w:style>
  <w:style w:type="character" w:styleId="a8">
    <w:name w:val="page number"/>
    <w:basedOn w:val="a0"/>
    <w:rsid w:val="00793658"/>
    <w:rPr>
      <w:rFonts w:ascii="Times New Roman" w:eastAsia="宋体" w:hAnsi="Times New Roman" w:cs="Times New Roman"/>
    </w:rPr>
  </w:style>
  <w:style w:type="character" w:styleId="a9">
    <w:name w:val="FollowedHyperlink"/>
    <w:rsid w:val="00793658"/>
    <w:rPr>
      <w:color w:val="800080"/>
      <w:u w:val="single"/>
    </w:rPr>
  </w:style>
  <w:style w:type="character" w:customStyle="1" w:styleId="Char1">
    <w:name w:val="批注文字 Char"/>
    <w:rsid w:val="00793658"/>
    <w:rPr>
      <w:rFonts w:eastAsia="宋体"/>
      <w:kern w:val="2"/>
      <w:sz w:val="21"/>
      <w:szCs w:val="24"/>
      <w:lang w:val="en-US" w:eastAsia="zh-CN" w:bidi="ar-SA"/>
    </w:rPr>
  </w:style>
  <w:style w:type="character" w:customStyle="1" w:styleId="02Char">
    <w:name w:val="02标题二 Char"/>
    <w:link w:val="02"/>
    <w:rsid w:val="00793658"/>
    <w:rPr>
      <w:rFonts w:cs="华文仿宋"/>
      <w:b/>
      <w:bCs/>
      <w:sz w:val="28"/>
      <w:szCs w:val="28"/>
    </w:rPr>
  </w:style>
  <w:style w:type="character" w:customStyle="1" w:styleId="CharCharChar">
    <w:name w:val="正文文本缩进 Char Char Char"/>
    <w:rsid w:val="00793658"/>
    <w:rPr>
      <w:rFonts w:ascii="楷体_GB2312" w:eastAsia="楷体_GB2312" w:hAnsi="Calibri"/>
      <w:kern w:val="2"/>
      <w:sz w:val="32"/>
      <w:lang w:val="en-US" w:eastAsia="zh-CN"/>
    </w:rPr>
  </w:style>
  <w:style w:type="character" w:customStyle="1" w:styleId="Char2">
    <w:name w:val="日期 Char"/>
    <w:link w:val="aa"/>
    <w:rsid w:val="00793658"/>
    <w:rPr>
      <w:szCs w:val="24"/>
    </w:rPr>
  </w:style>
  <w:style w:type="character" w:customStyle="1" w:styleId="Char3">
    <w:name w:val="列出段落 Char"/>
    <w:link w:val="ab"/>
    <w:rsid w:val="00793658"/>
    <w:rPr>
      <w:rFonts w:ascii="Calibri" w:hAnsi="Calibri"/>
    </w:rPr>
  </w:style>
  <w:style w:type="character" w:customStyle="1" w:styleId="Char4">
    <w:name w:val="纯文本 Char"/>
    <w:link w:val="ac"/>
    <w:rsid w:val="00793658"/>
    <w:rPr>
      <w:rFonts w:ascii="宋体" w:eastAsia="华文宋体" w:hAnsi="Courier New"/>
      <w:sz w:val="28"/>
    </w:rPr>
  </w:style>
  <w:style w:type="character" w:customStyle="1" w:styleId="2CharChar">
    <w:name w:val="正文文本缩进 2 Char Char"/>
    <w:link w:val="20"/>
    <w:rsid w:val="00793658"/>
    <w:rPr>
      <w:rFonts w:ascii="Arial" w:eastAsia="仿宋_GB2312" w:hAnsi="Arial"/>
      <w:sz w:val="32"/>
    </w:rPr>
  </w:style>
  <w:style w:type="character" w:customStyle="1" w:styleId="1Char0">
    <w:name w:val="样式1 Char"/>
    <w:link w:val="10"/>
    <w:locked/>
    <w:rsid w:val="00793658"/>
    <w:rPr>
      <w:rFonts w:ascii="宋体"/>
      <w:sz w:val="32"/>
    </w:rPr>
  </w:style>
  <w:style w:type="character" w:customStyle="1" w:styleId="CharChar2">
    <w:name w:val=" Char Char2"/>
    <w:rsid w:val="00793658"/>
    <w:rPr>
      <w:rFonts w:ascii="宋体" w:eastAsia="华文宋体" w:hAnsi="Courier New" w:cs="Times New Roman"/>
      <w:sz w:val="28"/>
      <w:szCs w:val="20"/>
    </w:rPr>
  </w:style>
  <w:style w:type="character" w:customStyle="1" w:styleId="Char5">
    <w:name w:val="批注框文本 Char"/>
    <w:link w:val="ad"/>
    <w:rsid w:val="00793658"/>
    <w:rPr>
      <w:sz w:val="18"/>
      <w:szCs w:val="18"/>
    </w:rPr>
  </w:style>
  <w:style w:type="character" w:customStyle="1" w:styleId="Char6">
    <w:name w:val="样式 Char"/>
    <w:link w:val="ae"/>
    <w:rsid w:val="00793658"/>
    <w:rPr>
      <w:rFonts w:ascii="宋体" w:hAnsi="宋体" w:cs="宋体"/>
      <w:sz w:val="24"/>
      <w:szCs w:val="24"/>
    </w:rPr>
  </w:style>
  <w:style w:type="character" w:customStyle="1" w:styleId="CharChar">
    <w:name w:val="纯文本 Char Char"/>
    <w:rsid w:val="00793658"/>
    <w:rPr>
      <w:rFonts w:ascii="宋体" w:eastAsia="宋体" w:hAnsi="Courier New" w:cs="Courier New"/>
      <w:kern w:val="2"/>
      <w:sz w:val="21"/>
      <w:szCs w:val="21"/>
      <w:lang w:val="en-US" w:eastAsia="zh-CN" w:bidi="ar-SA"/>
    </w:rPr>
  </w:style>
  <w:style w:type="character" w:customStyle="1" w:styleId="CharChar0">
    <w:name w:val="正文文本缩进 Char Char"/>
    <w:link w:val="0"/>
    <w:rsid w:val="00793658"/>
    <w:rPr>
      <w:rFonts w:ascii="楷体_GB2312" w:eastAsia="楷体_GB2312" w:hAnsi="Calibri"/>
      <w:sz w:val="32"/>
    </w:rPr>
  </w:style>
  <w:style w:type="paragraph" w:styleId="af">
    <w:name w:val="annotation text"/>
    <w:basedOn w:val="a"/>
    <w:link w:val="Char10"/>
    <w:unhideWhenUsed/>
    <w:rsid w:val="00793658"/>
    <w:pPr>
      <w:jc w:val="left"/>
    </w:pPr>
  </w:style>
  <w:style w:type="character" w:customStyle="1" w:styleId="Char10">
    <w:name w:val="批注文字 Char1"/>
    <w:basedOn w:val="a0"/>
    <w:link w:val="af"/>
    <w:rsid w:val="00793658"/>
    <w:rPr>
      <w:rFonts w:ascii="Times New Roman" w:eastAsia="宋体" w:hAnsi="Times New Roman" w:cs="Times New Roman"/>
      <w:szCs w:val="24"/>
    </w:rPr>
  </w:style>
  <w:style w:type="paragraph" w:styleId="af0">
    <w:name w:val="annotation subject"/>
    <w:basedOn w:val="af"/>
    <w:next w:val="af"/>
    <w:link w:val="Char7"/>
    <w:rsid w:val="00793658"/>
    <w:rPr>
      <w:b/>
      <w:bCs/>
    </w:rPr>
  </w:style>
  <w:style w:type="character" w:customStyle="1" w:styleId="Char7">
    <w:name w:val="批注主题 Char"/>
    <w:basedOn w:val="Char10"/>
    <w:link w:val="af0"/>
    <w:rsid w:val="00793658"/>
    <w:rPr>
      <w:b/>
      <w:bCs/>
    </w:rPr>
  </w:style>
  <w:style w:type="paragraph" w:styleId="af1">
    <w:name w:val="Body Text"/>
    <w:basedOn w:val="a"/>
    <w:link w:val="Char8"/>
    <w:rsid w:val="00793658"/>
    <w:pPr>
      <w:spacing w:after="120"/>
    </w:pPr>
    <w:rPr>
      <w:rFonts w:ascii="Calibri" w:hAnsi="Calibri" w:hint="eastAsia"/>
      <w:sz w:val="22"/>
    </w:rPr>
  </w:style>
  <w:style w:type="character" w:customStyle="1" w:styleId="Char8">
    <w:name w:val="正文文本 Char"/>
    <w:basedOn w:val="a0"/>
    <w:link w:val="af1"/>
    <w:rsid w:val="00793658"/>
    <w:rPr>
      <w:rFonts w:ascii="Calibri" w:eastAsia="宋体" w:hAnsi="Calibri" w:cs="Times New Roman"/>
      <w:sz w:val="22"/>
      <w:szCs w:val="24"/>
    </w:rPr>
  </w:style>
  <w:style w:type="paragraph" w:styleId="21">
    <w:name w:val="Body Text Indent 2"/>
    <w:basedOn w:val="a"/>
    <w:link w:val="2Char0"/>
    <w:rsid w:val="00793658"/>
    <w:pPr>
      <w:spacing w:after="120" w:line="480" w:lineRule="auto"/>
      <w:ind w:leftChars="200" w:left="420"/>
    </w:pPr>
  </w:style>
  <w:style w:type="character" w:customStyle="1" w:styleId="2Char0">
    <w:name w:val="正文文本缩进 2 Char"/>
    <w:basedOn w:val="a0"/>
    <w:link w:val="21"/>
    <w:rsid w:val="00793658"/>
    <w:rPr>
      <w:rFonts w:ascii="Times New Roman" w:eastAsia="宋体" w:hAnsi="Times New Roman" w:cs="Times New Roman"/>
      <w:szCs w:val="24"/>
    </w:rPr>
  </w:style>
  <w:style w:type="paragraph" w:styleId="af2">
    <w:name w:val="Normal Indent"/>
    <w:basedOn w:val="a"/>
    <w:rsid w:val="00793658"/>
    <w:pPr>
      <w:ind w:firstLine="420"/>
    </w:pPr>
    <w:rPr>
      <w:szCs w:val="20"/>
    </w:rPr>
  </w:style>
  <w:style w:type="paragraph" w:styleId="ac">
    <w:name w:val="Plain Text"/>
    <w:basedOn w:val="a"/>
    <w:link w:val="Char4"/>
    <w:rsid w:val="00793658"/>
    <w:rPr>
      <w:rFonts w:ascii="宋体" w:eastAsia="华文宋体" w:hAnsi="Courier New" w:cstheme="minorBidi"/>
      <w:sz w:val="28"/>
      <w:szCs w:val="22"/>
    </w:rPr>
  </w:style>
  <w:style w:type="character" w:customStyle="1" w:styleId="Char11">
    <w:name w:val="纯文本 Char1"/>
    <w:basedOn w:val="a0"/>
    <w:link w:val="ac"/>
    <w:uiPriority w:val="99"/>
    <w:semiHidden/>
    <w:rsid w:val="00793658"/>
    <w:rPr>
      <w:rFonts w:ascii="宋体" w:eastAsia="宋体" w:hAnsi="Courier New" w:cs="Courier New"/>
      <w:szCs w:val="21"/>
    </w:rPr>
  </w:style>
  <w:style w:type="paragraph" w:styleId="af3">
    <w:name w:val="Title"/>
    <w:basedOn w:val="a"/>
    <w:next w:val="a"/>
    <w:link w:val="Char9"/>
    <w:qFormat/>
    <w:rsid w:val="00793658"/>
    <w:pPr>
      <w:spacing w:before="240" w:after="60"/>
      <w:jc w:val="center"/>
      <w:outlineLvl w:val="0"/>
    </w:pPr>
    <w:rPr>
      <w:rFonts w:ascii="Cambria" w:hAnsi="Cambria"/>
      <w:b/>
      <w:bCs/>
      <w:sz w:val="32"/>
      <w:szCs w:val="32"/>
    </w:rPr>
  </w:style>
  <w:style w:type="character" w:customStyle="1" w:styleId="Char9">
    <w:name w:val="标题 Char"/>
    <w:basedOn w:val="a0"/>
    <w:link w:val="af3"/>
    <w:rsid w:val="00793658"/>
    <w:rPr>
      <w:rFonts w:ascii="Cambria" w:eastAsia="宋体" w:hAnsi="Cambria" w:cs="Times New Roman"/>
      <w:b/>
      <w:bCs/>
      <w:sz w:val="32"/>
      <w:szCs w:val="32"/>
    </w:rPr>
  </w:style>
  <w:style w:type="paragraph" w:styleId="af4">
    <w:name w:val="Normal (Web)"/>
    <w:basedOn w:val="a"/>
    <w:uiPriority w:val="99"/>
    <w:qFormat/>
    <w:rsid w:val="00793658"/>
    <w:pPr>
      <w:widowControl/>
      <w:spacing w:before="100" w:beforeAutospacing="1" w:after="100" w:afterAutospacing="1"/>
      <w:jc w:val="left"/>
    </w:pPr>
    <w:rPr>
      <w:rFonts w:ascii="宋体" w:hAnsi="宋体" w:cs="宋体"/>
      <w:kern w:val="0"/>
      <w:sz w:val="24"/>
      <w:lang w:bidi="he-IL"/>
    </w:rPr>
  </w:style>
  <w:style w:type="paragraph" w:styleId="aa">
    <w:name w:val="Date"/>
    <w:basedOn w:val="a"/>
    <w:next w:val="a"/>
    <w:link w:val="Char2"/>
    <w:rsid w:val="00793658"/>
    <w:pPr>
      <w:ind w:leftChars="2500" w:left="100"/>
    </w:pPr>
    <w:rPr>
      <w:rFonts w:asciiTheme="minorHAnsi" w:eastAsiaTheme="minorEastAsia" w:hAnsiTheme="minorHAnsi" w:cstheme="minorBidi"/>
    </w:rPr>
  </w:style>
  <w:style w:type="character" w:customStyle="1" w:styleId="Char12">
    <w:name w:val="日期 Char1"/>
    <w:basedOn w:val="a0"/>
    <w:link w:val="aa"/>
    <w:uiPriority w:val="99"/>
    <w:semiHidden/>
    <w:rsid w:val="00793658"/>
    <w:rPr>
      <w:rFonts w:ascii="Times New Roman" w:eastAsia="宋体" w:hAnsi="Times New Roman" w:cs="Times New Roman"/>
      <w:szCs w:val="24"/>
    </w:rPr>
  </w:style>
  <w:style w:type="paragraph" w:styleId="30">
    <w:name w:val="Body Text Indent 3"/>
    <w:basedOn w:val="a"/>
    <w:link w:val="3Char0"/>
    <w:rsid w:val="00793658"/>
    <w:pPr>
      <w:spacing w:after="120"/>
      <w:ind w:leftChars="200" w:left="420"/>
    </w:pPr>
    <w:rPr>
      <w:sz w:val="16"/>
      <w:szCs w:val="16"/>
    </w:rPr>
  </w:style>
  <w:style w:type="character" w:customStyle="1" w:styleId="3Char0">
    <w:name w:val="正文文本缩进 3 Char"/>
    <w:basedOn w:val="a0"/>
    <w:link w:val="30"/>
    <w:rsid w:val="00793658"/>
    <w:rPr>
      <w:rFonts w:ascii="Times New Roman" w:eastAsia="宋体" w:hAnsi="Times New Roman" w:cs="Times New Roman"/>
      <w:sz w:val="16"/>
      <w:szCs w:val="16"/>
    </w:rPr>
  </w:style>
  <w:style w:type="character" w:customStyle="1" w:styleId="Char13">
    <w:name w:val="页眉 Char1"/>
    <w:basedOn w:val="a0"/>
    <w:uiPriority w:val="99"/>
    <w:semiHidden/>
    <w:rsid w:val="00793658"/>
    <w:rPr>
      <w:kern w:val="2"/>
      <w:sz w:val="18"/>
      <w:szCs w:val="18"/>
    </w:rPr>
  </w:style>
  <w:style w:type="paragraph" w:styleId="af5">
    <w:name w:val="Body Text Indent"/>
    <w:basedOn w:val="a"/>
    <w:link w:val="Chara"/>
    <w:rsid w:val="00793658"/>
    <w:pPr>
      <w:ind w:firstLine="630"/>
    </w:pPr>
    <w:rPr>
      <w:sz w:val="32"/>
      <w:szCs w:val="20"/>
    </w:rPr>
  </w:style>
  <w:style w:type="character" w:customStyle="1" w:styleId="Chara">
    <w:name w:val="正文文本缩进 Char"/>
    <w:basedOn w:val="a0"/>
    <w:link w:val="af5"/>
    <w:rsid w:val="00793658"/>
    <w:rPr>
      <w:rFonts w:ascii="Times New Roman" w:eastAsia="宋体" w:hAnsi="Times New Roman" w:cs="Times New Roman"/>
      <w:sz w:val="32"/>
      <w:szCs w:val="20"/>
    </w:rPr>
  </w:style>
  <w:style w:type="paragraph" w:styleId="ad">
    <w:name w:val="Balloon Text"/>
    <w:basedOn w:val="a"/>
    <w:link w:val="Char5"/>
    <w:rsid w:val="00793658"/>
    <w:rPr>
      <w:rFonts w:asciiTheme="minorHAnsi" w:eastAsiaTheme="minorEastAsia" w:hAnsiTheme="minorHAnsi" w:cstheme="minorBidi"/>
      <w:sz w:val="18"/>
      <w:szCs w:val="18"/>
    </w:rPr>
  </w:style>
  <w:style w:type="character" w:customStyle="1" w:styleId="Char14">
    <w:name w:val="批注框文本 Char1"/>
    <w:basedOn w:val="a0"/>
    <w:link w:val="ad"/>
    <w:uiPriority w:val="99"/>
    <w:semiHidden/>
    <w:rsid w:val="00793658"/>
    <w:rPr>
      <w:rFonts w:ascii="Times New Roman" w:eastAsia="宋体" w:hAnsi="Times New Roman" w:cs="Times New Roman"/>
      <w:sz w:val="18"/>
      <w:szCs w:val="18"/>
    </w:rPr>
  </w:style>
  <w:style w:type="paragraph" w:styleId="HTML">
    <w:name w:val="HTML Preformatted"/>
    <w:basedOn w:val="a"/>
    <w:link w:val="HTMLChar"/>
    <w:rsid w:val="007936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793658"/>
    <w:rPr>
      <w:rFonts w:ascii="宋体" w:eastAsia="宋体" w:hAnsi="宋体" w:cs="宋体"/>
      <w:kern w:val="0"/>
      <w:sz w:val="24"/>
      <w:szCs w:val="24"/>
    </w:rPr>
  </w:style>
  <w:style w:type="paragraph" w:styleId="9">
    <w:name w:val="index 9"/>
    <w:basedOn w:val="a"/>
    <w:next w:val="a"/>
    <w:rsid w:val="00793658"/>
    <w:pPr>
      <w:ind w:leftChars="1600" w:left="1600"/>
    </w:pPr>
    <w:rPr>
      <w:rFonts w:ascii="Calibri" w:hAnsi="Calibri"/>
      <w:szCs w:val="22"/>
    </w:rPr>
  </w:style>
  <w:style w:type="paragraph" w:styleId="11">
    <w:name w:val="toc 1"/>
    <w:basedOn w:val="a"/>
    <w:next w:val="a"/>
    <w:rsid w:val="00793658"/>
    <w:pPr>
      <w:tabs>
        <w:tab w:val="right" w:leader="dot" w:pos="9345"/>
      </w:tabs>
      <w:spacing w:before="120" w:after="120" w:line="360" w:lineRule="auto"/>
      <w:jc w:val="left"/>
    </w:pPr>
    <w:rPr>
      <w:rFonts w:ascii="宋体" w:hAnsi="宋体" w:cs="Courier New"/>
      <w:bCs/>
      <w:caps/>
      <w:kern w:val="44"/>
      <w:sz w:val="32"/>
      <w:szCs w:val="32"/>
      <w:lang w:val="en-US" w:eastAsia="zh-CN"/>
    </w:rPr>
  </w:style>
  <w:style w:type="paragraph" w:customStyle="1" w:styleId="02">
    <w:name w:val="02标题二"/>
    <w:basedOn w:val="a"/>
    <w:link w:val="02Char"/>
    <w:rsid w:val="00793658"/>
    <w:pPr>
      <w:ind w:firstLineChars="200" w:firstLine="562"/>
    </w:pPr>
    <w:rPr>
      <w:rFonts w:asciiTheme="minorHAnsi" w:eastAsiaTheme="minorEastAsia" w:hAnsiTheme="minorHAnsi" w:cs="华文仿宋"/>
      <w:b/>
      <w:bCs/>
      <w:sz w:val="28"/>
      <w:szCs w:val="28"/>
    </w:rPr>
  </w:style>
  <w:style w:type="paragraph" w:customStyle="1" w:styleId="22">
    <w:name w:val="样式 首行缩进:  2 字符"/>
    <w:basedOn w:val="a"/>
    <w:rsid w:val="00793658"/>
    <w:pPr>
      <w:spacing w:line="400" w:lineRule="exact"/>
      <w:ind w:firstLineChars="200" w:firstLine="200"/>
    </w:pPr>
    <w:rPr>
      <w:rFonts w:cs="宋体"/>
      <w:sz w:val="24"/>
    </w:rPr>
  </w:style>
  <w:style w:type="paragraph" w:customStyle="1" w:styleId="Style22">
    <w:name w:val="_Style 22"/>
    <w:basedOn w:val="a"/>
    <w:rsid w:val="00793658"/>
  </w:style>
  <w:style w:type="paragraph" w:customStyle="1" w:styleId="af6">
    <w:name w:val="正文段"/>
    <w:basedOn w:val="a"/>
    <w:rsid w:val="00793658"/>
    <w:pPr>
      <w:widowControl/>
      <w:snapToGrid w:val="0"/>
      <w:spacing w:afterLines="50"/>
      <w:ind w:firstLineChars="200" w:firstLine="200"/>
    </w:pPr>
    <w:rPr>
      <w:kern w:val="0"/>
      <w:sz w:val="24"/>
      <w:szCs w:val="20"/>
    </w:rPr>
  </w:style>
  <w:style w:type="paragraph" w:customStyle="1" w:styleId="CharCharCharCharCharChar">
    <w:name w:val=" Char Char Char Char Char Char"/>
    <w:basedOn w:val="a"/>
    <w:rsid w:val="00793658"/>
  </w:style>
  <w:style w:type="paragraph" w:customStyle="1" w:styleId="12">
    <w:name w:val="正文_1"/>
    <w:rsid w:val="00793658"/>
    <w:pPr>
      <w:widowControl w:val="0"/>
      <w:jc w:val="both"/>
    </w:pPr>
    <w:rPr>
      <w:rFonts w:ascii="Times New Roman" w:eastAsia="宋体" w:hAnsi="Times New Roman" w:cs="Times New Roman"/>
      <w:szCs w:val="20"/>
    </w:rPr>
  </w:style>
  <w:style w:type="paragraph" w:customStyle="1" w:styleId="13">
    <w:name w:val="纯文本1"/>
    <w:basedOn w:val="a"/>
    <w:rsid w:val="00793658"/>
    <w:rPr>
      <w:rFonts w:ascii="宋体" w:hAnsi="Courier New" w:cs="宋体"/>
      <w:szCs w:val="21"/>
    </w:rPr>
  </w:style>
  <w:style w:type="paragraph" w:customStyle="1" w:styleId="New">
    <w:name w:val="批注框文本 New"/>
    <w:basedOn w:val="a"/>
    <w:rsid w:val="00793658"/>
    <w:rPr>
      <w:sz w:val="18"/>
      <w:szCs w:val="18"/>
    </w:rPr>
  </w:style>
  <w:style w:type="paragraph" w:customStyle="1" w:styleId="ListParagraph">
    <w:name w:val="List Paragraph"/>
    <w:basedOn w:val="a"/>
    <w:rsid w:val="00793658"/>
    <w:pPr>
      <w:ind w:firstLineChars="200" w:firstLine="420"/>
    </w:pPr>
    <w:rPr>
      <w:szCs w:val="20"/>
    </w:rPr>
  </w:style>
  <w:style w:type="paragraph" w:customStyle="1" w:styleId="af7">
    <w:name w:val="表格"/>
    <w:basedOn w:val="a"/>
    <w:rsid w:val="00793658"/>
    <w:pPr>
      <w:spacing w:line="400" w:lineRule="exact"/>
    </w:pPr>
    <w:rPr>
      <w:sz w:val="24"/>
    </w:rPr>
  </w:style>
  <w:style w:type="paragraph" w:customStyle="1" w:styleId="0">
    <w:name w:val="正文文本缩进_0"/>
    <w:basedOn w:val="12"/>
    <w:link w:val="CharChar0"/>
    <w:rsid w:val="00793658"/>
    <w:pPr>
      <w:ind w:firstLine="645"/>
    </w:pPr>
    <w:rPr>
      <w:rFonts w:ascii="楷体_GB2312" w:eastAsia="楷体_GB2312" w:hAnsi="Calibri" w:cstheme="minorBidi"/>
      <w:sz w:val="32"/>
      <w:szCs w:val="22"/>
    </w:rPr>
  </w:style>
  <w:style w:type="paragraph" w:customStyle="1" w:styleId="ae">
    <w:name w:val="样式"/>
    <w:link w:val="Char6"/>
    <w:rsid w:val="00793658"/>
    <w:pPr>
      <w:widowControl w:val="0"/>
      <w:autoSpaceDE w:val="0"/>
      <w:autoSpaceDN w:val="0"/>
      <w:adjustRightInd w:val="0"/>
    </w:pPr>
    <w:rPr>
      <w:rFonts w:ascii="宋体" w:hAnsi="宋体" w:cs="宋体"/>
      <w:sz w:val="24"/>
      <w:szCs w:val="24"/>
    </w:rPr>
  </w:style>
  <w:style w:type="paragraph" w:customStyle="1" w:styleId="p0">
    <w:name w:val="p0"/>
    <w:basedOn w:val="a"/>
    <w:rsid w:val="00793658"/>
    <w:pPr>
      <w:widowControl/>
    </w:pPr>
    <w:rPr>
      <w:kern w:val="0"/>
      <w:szCs w:val="21"/>
    </w:rPr>
  </w:style>
  <w:style w:type="paragraph" w:customStyle="1" w:styleId="Heading3">
    <w:name w:val="Heading 3"/>
    <w:basedOn w:val="a"/>
    <w:rsid w:val="00793658"/>
    <w:pPr>
      <w:autoSpaceDE w:val="0"/>
      <w:autoSpaceDN w:val="0"/>
      <w:adjustRightInd w:val="0"/>
      <w:ind w:left="591"/>
      <w:jc w:val="left"/>
      <w:outlineLvl w:val="2"/>
    </w:pPr>
    <w:rPr>
      <w:rFonts w:ascii="微软雅黑" w:eastAsia="微软雅黑" w:cs="微软雅黑"/>
      <w:b/>
      <w:bCs/>
      <w:kern w:val="0"/>
      <w:sz w:val="24"/>
    </w:rPr>
  </w:style>
  <w:style w:type="paragraph" w:customStyle="1" w:styleId="Char15">
    <w:name w:val=" Char1"/>
    <w:basedOn w:val="a"/>
    <w:rsid w:val="00793658"/>
  </w:style>
  <w:style w:type="paragraph" w:customStyle="1" w:styleId="Char16">
    <w:name w:val="Char1"/>
    <w:basedOn w:val="a"/>
    <w:rsid w:val="00793658"/>
  </w:style>
  <w:style w:type="paragraph" w:customStyle="1" w:styleId="23">
    <w:name w:val="样式 正文缩进 + 首行缩进:  2 字符"/>
    <w:basedOn w:val="af2"/>
    <w:rsid w:val="00793658"/>
    <w:pPr>
      <w:spacing w:line="360" w:lineRule="auto"/>
      <w:ind w:firstLine="200"/>
    </w:pPr>
    <w:rPr>
      <w:rFonts w:cs="宋体"/>
      <w:sz w:val="24"/>
    </w:rPr>
  </w:style>
  <w:style w:type="paragraph" w:customStyle="1" w:styleId="00">
    <w:name w:val="00大标题"/>
    <w:basedOn w:val="a"/>
    <w:rsid w:val="00793658"/>
    <w:pPr>
      <w:jc w:val="center"/>
    </w:pPr>
    <w:rPr>
      <w:rFonts w:ascii="宋体" w:hAnsi="宋体"/>
      <w:b/>
      <w:sz w:val="32"/>
      <w:szCs w:val="32"/>
    </w:rPr>
  </w:style>
  <w:style w:type="paragraph" w:customStyle="1" w:styleId="1-21">
    <w:name w:val="中等深浅网格 1 - 强调文字颜色 21"/>
    <w:basedOn w:val="a"/>
    <w:rsid w:val="00793658"/>
    <w:pPr>
      <w:ind w:firstLineChars="200" w:firstLine="420"/>
    </w:pPr>
    <w:rPr>
      <w:rFonts w:eastAsia="仿宋_GB2312"/>
      <w:sz w:val="32"/>
    </w:rPr>
  </w:style>
  <w:style w:type="paragraph" w:customStyle="1" w:styleId="20">
    <w:name w:val="正文文本缩进 2_0"/>
    <w:basedOn w:val="12"/>
    <w:link w:val="2CharChar"/>
    <w:rsid w:val="00793658"/>
    <w:pPr>
      <w:ind w:left="630" w:firstLine="645"/>
    </w:pPr>
    <w:rPr>
      <w:rFonts w:ascii="Arial" w:eastAsia="仿宋_GB2312" w:hAnsi="Arial" w:cstheme="minorBidi"/>
      <w:sz w:val="32"/>
      <w:szCs w:val="22"/>
    </w:rPr>
  </w:style>
  <w:style w:type="paragraph" w:customStyle="1" w:styleId="10">
    <w:name w:val="样式1"/>
    <w:link w:val="1Char0"/>
    <w:rsid w:val="00793658"/>
    <w:pPr>
      <w:numPr>
        <w:numId w:val="1"/>
      </w:numPr>
      <w:spacing w:line="415" w:lineRule="auto"/>
    </w:pPr>
    <w:rPr>
      <w:rFonts w:ascii="宋体"/>
      <w:sz w:val="32"/>
    </w:rPr>
  </w:style>
  <w:style w:type="paragraph" w:customStyle="1" w:styleId="CharCharCharCharCharCharChar1Char1">
    <w:name w:val="Char Char Char Char Char Char Char1 Char_1"/>
    <w:basedOn w:val="12"/>
    <w:rsid w:val="00793658"/>
    <w:rPr>
      <w:rFonts w:ascii="Tahoma" w:hAnsi="Tahoma"/>
      <w:sz w:val="24"/>
    </w:rPr>
  </w:style>
  <w:style w:type="paragraph" w:customStyle="1" w:styleId="af8">
    <w:name w:val="节标题"/>
    <w:basedOn w:val="a"/>
    <w:next w:val="a"/>
    <w:rsid w:val="00793658"/>
    <w:pPr>
      <w:widowControl/>
      <w:spacing w:line="289" w:lineRule="atLeast"/>
      <w:jc w:val="center"/>
      <w:textAlignment w:val="baseline"/>
    </w:pPr>
    <w:rPr>
      <w:color w:val="000000"/>
      <w:kern w:val="0"/>
      <w:sz w:val="28"/>
      <w:szCs w:val="20"/>
      <w:u w:color="000000"/>
    </w:rPr>
  </w:style>
  <w:style w:type="paragraph" w:customStyle="1" w:styleId="01">
    <w:name w:val="01标题一"/>
    <w:basedOn w:val="a"/>
    <w:rsid w:val="00793658"/>
    <w:rPr>
      <w:rFonts w:ascii="宋体" w:hAnsi="宋体"/>
      <w:b/>
      <w:sz w:val="28"/>
      <w:szCs w:val="28"/>
    </w:rPr>
  </w:style>
  <w:style w:type="paragraph" w:customStyle="1" w:styleId="03">
    <w:name w:val="正文_0"/>
    <w:rsid w:val="00793658"/>
    <w:pPr>
      <w:widowControl w:val="0"/>
      <w:jc w:val="both"/>
    </w:pPr>
    <w:rPr>
      <w:rFonts w:ascii="Times New Roman" w:eastAsia="宋体" w:hAnsi="Times New Roman" w:cs="Times New Roman"/>
      <w:szCs w:val="20"/>
    </w:rPr>
  </w:style>
  <w:style w:type="paragraph" w:styleId="ab">
    <w:name w:val="List Paragraph"/>
    <w:basedOn w:val="a"/>
    <w:link w:val="Char3"/>
    <w:qFormat/>
    <w:rsid w:val="00793658"/>
    <w:pPr>
      <w:ind w:firstLineChars="200" w:firstLine="420"/>
    </w:pPr>
    <w:rPr>
      <w:rFonts w:ascii="Calibri" w:eastAsiaTheme="minorEastAsia" w:hAnsi="Calibri" w:cstheme="minorBidi"/>
      <w:szCs w:val="22"/>
    </w:rPr>
  </w:style>
  <w:style w:type="paragraph" w:customStyle="1" w:styleId="14">
    <w:name w:val="列出段落1"/>
    <w:basedOn w:val="a"/>
    <w:rsid w:val="00793658"/>
    <w:pPr>
      <w:ind w:firstLineChars="200" w:firstLine="420"/>
    </w:pPr>
    <w:rPr>
      <w:rFonts w:ascii="Calibri" w:hAnsi="Calibri" w:cs="Calibri"/>
      <w:szCs w:val="21"/>
    </w:rPr>
  </w:style>
  <w:style w:type="paragraph" w:customStyle="1" w:styleId="af9">
    <w:name w:val="样式 操作步骤正文 + 加粗"/>
    <w:basedOn w:val="a"/>
    <w:qFormat/>
    <w:rsid w:val="00793658"/>
    <w:pPr>
      <w:spacing w:line="340" w:lineRule="exact"/>
    </w:pPr>
    <w:rPr>
      <w:b/>
      <w:bCs/>
    </w:rPr>
  </w:style>
  <w:style w:type="paragraph" w:customStyle="1" w:styleId="afa">
    <w:name w:val="正文 宋体 五号"/>
    <w:basedOn w:val="a"/>
    <w:qFormat/>
    <w:rsid w:val="00793658"/>
    <w:pPr>
      <w:spacing w:line="340" w:lineRule="exact"/>
      <w:ind w:firstLine="374"/>
    </w:pPr>
    <w:rPr>
      <w:rFonts w:cs="宋体"/>
      <w:szCs w:val="20"/>
    </w:rPr>
  </w:style>
  <w:style w:type="paragraph" w:customStyle="1" w:styleId="07317">
    <w:name w:val="样式 正文内容 + 左侧:  0.73 厘米 行距: 固定值 17 磅"/>
    <w:basedOn w:val="a"/>
    <w:qFormat/>
    <w:rsid w:val="00793658"/>
    <w:pPr>
      <w:spacing w:line="340" w:lineRule="exact"/>
    </w:pPr>
    <w:rPr>
      <w:rFonts w:cs="隶书"/>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23</Pages>
  <Words>2166</Words>
  <Characters>12347</Characters>
  <Application>Microsoft Office Word</Application>
  <DocSecurity>0</DocSecurity>
  <Lines>102</Lines>
  <Paragraphs>28</Paragraphs>
  <ScaleCrop>false</ScaleCrop>
  <Company>Microsoft</Company>
  <LinksUpToDate>false</LinksUpToDate>
  <CharactersWithSpaces>14485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cp:lastPrinted>2019-10-25T06:17:00Z</cp:lastPrinted>
  <dcterms:created xsi:type="dcterms:W3CDTF">2019-10-25T01:04:00Z</dcterms:created>
  <dcterms:modified xsi:type="dcterms:W3CDTF">2019-10-25T06:21:00Z</dcterms:modified>
</cp:coreProperties>
</file>