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exac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ascii="宋体" w:hAnsi="宋体" w:cs="宋体"/>
          <w:kern w:val="0"/>
          <w:sz w:val="28"/>
          <w:szCs w:val="28"/>
        </w:rPr>
        <w:t>附件一</w:t>
      </w:r>
    </w:p>
    <w:p>
      <w:pPr>
        <w:widowControl/>
        <w:spacing w:before="100" w:beforeAutospacing="1" w:after="100" w:afterAutospacing="1" w:line="360" w:lineRule="atLeast"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/>
          <w:b/>
          <w:bCs/>
          <w:kern w:val="0"/>
          <w:sz w:val="32"/>
          <w:szCs w:val="32"/>
        </w:rPr>
        <w:t>法定代表人授权书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致：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</w:t>
      </w:r>
    </w:p>
    <w:p>
      <w:pPr>
        <w:widowControl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本授权书声明：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（投标人名称）的（法人代表姓名、职务）授权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（被授权人的姓名、职务）为我单位就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项目投标活动的合法代理人，以我方名义全权处理与该项目投标、签定合同以及合同执行有关的一切事务。</w:t>
      </w:r>
    </w:p>
    <w:p>
      <w:pPr>
        <w:widowControl/>
        <w:ind w:firstLine="1120" w:firstLineChars="400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特此申明</w:t>
      </w:r>
    </w:p>
    <w:p>
      <w:pPr>
        <w:widowControl/>
        <w:ind w:firstLine="1400" w:firstLineChars="500"/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法定代表签定盖章：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ind w:firstLine="2520" w:firstLineChars="9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职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务：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ind w:firstLine="2520" w:firstLineChars="9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单位名称：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代理人（被授权人）签字盖章：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职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务：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单位名称：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ind w:firstLine="2520" w:firstLineChars="9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联系电话：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   </w:t>
      </w:r>
    </w:p>
    <w:p>
      <w:pPr>
        <w:widowControl/>
        <w:ind w:firstLine="2800" w:firstLineChars="10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投标单位名称：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>（公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章）</w:t>
      </w:r>
    </w:p>
    <w:p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期：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widowControl/>
        <w:rPr>
          <w:sz w:val="28"/>
          <w:szCs w:val="28"/>
        </w:rPr>
      </w:pPr>
    </w:p>
    <w:p>
      <w:pPr>
        <w:widowControl/>
        <w:rPr>
          <w:sz w:val="28"/>
          <w:szCs w:val="28"/>
        </w:rPr>
      </w:pPr>
    </w:p>
    <w:p>
      <w:pPr>
        <w:widowControl/>
        <w:spacing w:before="100" w:beforeAutospacing="1" w:after="100" w:afterAutospacing="1" w:line="360" w:lineRule="atLeas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附件二</w:t>
      </w:r>
    </w:p>
    <w:p>
      <w:pPr>
        <w:widowControl/>
        <w:spacing w:before="100" w:beforeAutospacing="1" w:after="100" w:afterAutospacing="1" w:line="360" w:lineRule="atLeas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bCs/>
          <w:kern w:val="0"/>
          <w:sz w:val="44"/>
        </w:rPr>
        <w:t>投 标 保 证 书</w:t>
      </w: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致：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                            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我们如中标，保证如下：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1、按照招标书的要求和时间，与招标单位签订正式合同。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2、按照招标书的要求，按时交纳中标履约金。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3、按招标单位要求提供资料和证件。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4、对举报不能准时、准点运行</w:t>
      </w:r>
      <w:r>
        <w:rPr>
          <w:rFonts w:hint="eastAsia" w:ascii="宋体" w:hAnsi="宋体" w:cs="宋体"/>
          <w:kern w:val="0"/>
          <w:sz w:val="28"/>
          <w:szCs w:val="28"/>
        </w:rPr>
        <w:t>或擅自取消班车</w:t>
      </w:r>
      <w:r>
        <w:rPr>
          <w:rFonts w:ascii="宋体" w:hAnsi="宋体" w:cs="宋体"/>
          <w:kern w:val="0"/>
          <w:sz w:val="28"/>
          <w:szCs w:val="28"/>
        </w:rPr>
        <w:t>的情况，招标方将本着公正、公平的原则进行调查核实，若如实，中标方应能够接受相应的处罚（</w:t>
      </w:r>
      <w:r>
        <w:rPr>
          <w:rFonts w:hint="eastAsia" w:ascii="宋体" w:hAnsi="宋体" w:cs="宋体"/>
          <w:kern w:val="0"/>
          <w:sz w:val="28"/>
          <w:szCs w:val="28"/>
        </w:rPr>
        <w:t>不准时准点发车：</w:t>
      </w:r>
      <w:r>
        <w:rPr>
          <w:rFonts w:ascii="宋体" w:hAnsi="宋体" w:cs="宋体"/>
          <w:kern w:val="0"/>
          <w:sz w:val="28"/>
          <w:szCs w:val="28"/>
        </w:rPr>
        <w:t>第一次减付单程承租费的一半，第二次减付该单程承租费，第三次减付该单程承租费，同时责令更换驾驶员，更换驾驶员后若再有类似情况发生，招标方将解除合约并没收中标方履约金</w:t>
      </w:r>
      <w:r>
        <w:rPr>
          <w:rFonts w:hint="eastAsia" w:ascii="宋体" w:hAnsi="宋体" w:cs="宋体"/>
          <w:kern w:val="0"/>
          <w:sz w:val="28"/>
          <w:szCs w:val="28"/>
        </w:rPr>
        <w:t>。擅自取消班车：第一次罚款2000元保证金，第二次取消中标资格终止合同</w:t>
      </w:r>
      <w:r>
        <w:rPr>
          <w:rFonts w:ascii="宋体" w:hAnsi="宋体" w:cs="宋体"/>
          <w:kern w:val="0"/>
          <w:sz w:val="28"/>
          <w:szCs w:val="28"/>
        </w:rPr>
        <w:t>）。</w:t>
      </w:r>
    </w:p>
    <w:p>
      <w:pPr>
        <w:widowControl/>
        <w:spacing w:before="100" w:beforeAutospacing="1" w:after="100" w:afterAutospacing="1" w:line="276" w:lineRule="auto"/>
        <w:ind w:firstLine="560" w:firstLineChars="20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5、中标方若不能保证2--3辆规定车型的使用，或存在投标方使用管理部门开具《派车单》后擅自停发车的情况发生，或提出追加费用，或提出中途解除合同等，中标方能接受招标方单方解除合约并没收中标方履约金的决定。</w:t>
      </w:r>
    </w:p>
    <w:p>
      <w:pPr>
        <w:widowControl/>
        <w:spacing w:before="100" w:beforeAutospacing="1" w:after="100" w:afterAutospacing="1" w:line="276" w:lineRule="auto"/>
        <w:ind w:firstLine="560" w:firstLineChars="20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6、中标方有义务做好乘员乘车途中可能发生的意外伤害的赔付事宜。</w:t>
      </w:r>
    </w:p>
    <w:p>
      <w:pPr>
        <w:widowControl/>
        <w:spacing w:before="100" w:beforeAutospacing="1" w:after="100" w:afterAutospacing="1" w:line="276" w:lineRule="auto"/>
        <w:ind w:firstLine="537" w:firstLineChars="192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7、其它承诺：</w:t>
      </w: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投标单位 （签章）：</w:t>
      </w:r>
    </w:p>
    <w:p>
      <w:pPr>
        <w:widowControl/>
        <w:spacing w:before="100" w:beforeAutospacing="1" w:after="100" w:afterAutospacing="1" w:line="276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8"/>
          <w:szCs w:val="28"/>
        </w:rPr>
        <w:t>投标单位法定代表人（签章）：</w:t>
      </w:r>
    </w:p>
    <w:p>
      <w:pPr>
        <w:sectPr>
          <w:footerReference r:id="rId3" w:type="default"/>
          <w:pgSz w:w="11906" w:h="16838"/>
          <w:pgMar w:top="1440" w:right="1800" w:bottom="993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cs="宋体"/>
          <w:kern w:val="0"/>
          <w:sz w:val="28"/>
          <w:szCs w:val="28"/>
        </w:rPr>
        <w:t>日 期：         年   月    日</w:t>
      </w:r>
    </w:p>
    <w:p>
      <w:pPr>
        <w:spacing w:afterLines="50" w:line="520" w:lineRule="exact"/>
        <w:rPr>
          <w:rFonts w:ascii="宋体" w:cs="宋体"/>
          <w:kern w:val="0"/>
          <w:sz w:val="24"/>
        </w:rPr>
      </w:pPr>
      <w:r>
        <w:rPr>
          <w:rFonts w:hint="eastAsia" w:ascii="宋体" w:hAnsi="宋体"/>
          <w:sz w:val="24"/>
        </w:rPr>
        <w:t>附件三：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/>
          <w:sz w:val="32"/>
          <w:szCs w:val="32"/>
        </w:rPr>
        <w:t xml:space="preserve">            </w:t>
      </w:r>
      <w:r>
        <w:rPr>
          <w:rFonts w:hint="eastAsia" w:ascii="宋体" w:hAnsi="宋体" w:cs="宋体"/>
          <w:b/>
          <w:bCs/>
          <w:kern w:val="0"/>
          <w:sz w:val="30"/>
        </w:rPr>
        <w:t>铜陵学院</w:t>
      </w:r>
      <w:r>
        <w:rPr>
          <w:rFonts w:ascii="宋体" w:hAnsi="宋体" w:cs="宋体"/>
          <w:b/>
          <w:bCs/>
          <w:kern w:val="0"/>
          <w:sz w:val="30"/>
        </w:rPr>
        <w:t>2018</w:t>
      </w:r>
      <w:r>
        <w:rPr>
          <w:rFonts w:hint="eastAsia" w:ascii="宋体" w:hAnsi="宋体" w:cs="宋体"/>
          <w:b/>
          <w:bCs/>
          <w:kern w:val="0"/>
          <w:sz w:val="30"/>
        </w:rPr>
        <w:t>年12月至2019年7月期间客车租赁服务投标报价表</w:t>
      </w:r>
      <w:r>
        <w:rPr>
          <w:rFonts w:ascii="宋体" w:hAnsi="宋体" w:cs="宋体"/>
          <w:kern w:val="0"/>
          <w:sz w:val="32"/>
          <w:szCs w:val="32"/>
        </w:rPr>
        <w:t xml:space="preserve"> </w:t>
      </w:r>
    </w:p>
    <w:tbl>
      <w:tblPr>
        <w:tblStyle w:val="5"/>
        <w:tblW w:w="1450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470"/>
        <w:gridCol w:w="1575"/>
        <w:gridCol w:w="840"/>
        <w:gridCol w:w="1575"/>
        <w:gridCol w:w="1902"/>
        <w:gridCol w:w="1770"/>
        <w:gridCol w:w="1260"/>
        <w:gridCol w:w="1893"/>
        <w:gridCol w:w="17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70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需求车辆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座位数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服务车辆品牌及车型</w:t>
            </w:r>
          </w:p>
        </w:tc>
        <w:tc>
          <w:tcPr>
            <w:tcW w:w="84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座位数</w:t>
            </w:r>
          </w:p>
        </w:tc>
        <w:tc>
          <w:tcPr>
            <w:tcW w:w="157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购车时间</w:t>
            </w:r>
          </w:p>
        </w:tc>
        <w:tc>
          <w:tcPr>
            <w:tcW w:w="493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运行路线及其综合单价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（元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</w:rPr>
              <w:t>单程）</w:t>
            </w:r>
          </w:p>
        </w:tc>
        <w:tc>
          <w:tcPr>
            <w:tcW w:w="189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长途或县区（元</w:t>
            </w:r>
            <w:r>
              <w:rPr>
                <w:rFonts w:ascii="宋体" w:hAnsi="宋体" w:cs="宋体"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</w:rPr>
              <w:t>公里；说明：过桥过路费据实支付）</w:t>
            </w:r>
          </w:p>
        </w:tc>
        <w:tc>
          <w:tcPr>
            <w:tcW w:w="173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注</w:t>
            </w: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上下班及双休日交通用车（中和园</w:t>
            </w:r>
            <w:r>
              <w:rPr>
                <w:rFonts w:ascii="宋体" w:hAnsi="宋体" w:cs="宋体"/>
                <w:kern w:val="0"/>
                <w:szCs w:val="21"/>
              </w:rPr>
              <w:t xml:space="preserve">— </w:t>
            </w:r>
            <w:r>
              <w:rPr>
                <w:rFonts w:hint="eastAsia" w:ascii="宋体" w:hAnsi="宋体" w:cs="宋体"/>
                <w:kern w:val="0"/>
                <w:szCs w:val="21"/>
              </w:rPr>
              <w:t>翠湖校区）</w:t>
            </w:r>
          </w:p>
        </w:tc>
        <w:tc>
          <w:tcPr>
            <w:tcW w:w="177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大型活动、会议</w:t>
            </w: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不超过</w:t>
            </w:r>
            <w:r>
              <w:rPr>
                <w:rFonts w:ascii="宋体" w:hAnsi="宋体" w:cs="宋体"/>
                <w:kern w:val="0"/>
                <w:szCs w:val="21"/>
              </w:rPr>
              <w:t>13</w:t>
            </w:r>
            <w:r>
              <w:rPr>
                <w:rFonts w:hint="eastAsia" w:ascii="宋体" w:hAnsi="宋体" w:cs="宋体"/>
                <w:kern w:val="0"/>
                <w:szCs w:val="21"/>
              </w:rPr>
              <w:t>公里</w:t>
            </w:r>
            <w:r>
              <w:rPr>
                <w:rFonts w:ascii="宋体" w:cs="宋体"/>
                <w:kern w:val="0"/>
                <w:szCs w:val="21"/>
              </w:rPr>
              <w:t>,</w:t>
            </w:r>
            <w:r>
              <w:rPr>
                <w:rFonts w:hint="eastAsia" w:ascii="宋体" w:hAnsi="宋体" w:cs="宋体"/>
                <w:kern w:val="0"/>
                <w:szCs w:val="21"/>
              </w:rPr>
              <w:t>点对点接或送</w:t>
            </w:r>
            <w:r>
              <w:rPr>
                <w:rFonts w:ascii="宋体" w:hAnsi="宋体" w:cs="宋体"/>
                <w:kern w:val="0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铜陵北站接或送</w:t>
            </w:r>
          </w:p>
        </w:tc>
        <w:tc>
          <w:tcPr>
            <w:tcW w:w="189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sz w:val="24"/>
              </w:rPr>
              <w:t>50</w:t>
            </w:r>
            <w:r>
              <w:rPr>
                <w:rFonts w:hint="eastAsia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2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7座</w:t>
            </w: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约</w:t>
            </w:r>
            <w:r>
              <w:rPr>
                <w:sz w:val="24"/>
              </w:rPr>
              <w:t>39</w:t>
            </w:r>
            <w:r>
              <w:rPr>
                <w:rFonts w:hint="eastAsia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约</w:t>
            </w:r>
            <w:r>
              <w:rPr>
                <w:rFonts w:ascii="宋体" w:hAnsi="宋体" w:cs="宋体"/>
                <w:kern w:val="0"/>
                <w:sz w:val="24"/>
              </w:rPr>
              <w:t>33</w:t>
            </w:r>
            <w:r>
              <w:rPr>
                <w:rFonts w:hint="eastAsia" w:ascii="宋体" w:hAnsi="宋体" w:cs="宋体"/>
                <w:kern w:val="0"/>
                <w:sz w:val="24"/>
              </w:rPr>
              <w:t>座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约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9座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widowControl/>
              <w:spacing w:line="360" w:lineRule="exact"/>
              <w:ind w:firstLine="1920" w:firstLineChars="80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3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widowControl/>
        <w:spacing w:line="460" w:lineRule="exact"/>
        <w:rPr>
          <w:rFonts w:asci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、上述需求的车辆座位数仅供参考，投标单位可以按相近的座位数提供，至少要提供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种座位数及其以上类型的车辆，其中约</w:t>
      </w:r>
      <w:r>
        <w:rPr>
          <w:rFonts w:ascii="宋体" w:hAnsi="宋体" w:cs="宋体"/>
          <w:kern w:val="0"/>
          <w:szCs w:val="21"/>
        </w:rPr>
        <w:t>39</w:t>
      </w:r>
      <w:r>
        <w:rPr>
          <w:rFonts w:hint="eastAsia" w:ascii="宋体" w:hAnsi="宋体" w:cs="宋体"/>
          <w:kern w:val="0"/>
          <w:szCs w:val="21"/>
        </w:rPr>
        <w:t>座、</w:t>
      </w:r>
      <w:r>
        <w:rPr>
          <w:rFonts w:ascii="宋体" w:hAnsi="宋体" w:cs="宋体"/>
          <w:kern w:val="0"/>
          <w:szCs w:val="21"/>
        </w:rPr>
        <w:t>33</w:t>
      </w:r>
      <w:r>
        <w:rPr>
          <w:rFonts w:hint="eastAsia" w:ascii="宋体" w:hAnsi="宋体" w:cs="宋体"/>
          <w:kern w:val="0"/>
          <w:szCs w:val="21"/>
        </w:rPr>
        <w:t>座的必须有，并作出相应的报价（少于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种座位数的报价无效）。</w:t>
      </w:r>
    </w:p>
    <w:p>
      <w:pPr>
        <w:widowControl/>
        <w:spacing w:line="460" w:lineRule="exact"/>
        <w:ind w:firstLine="315" w:firstLineChars="15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</w:t>
      </w:r>
      <w:r>
        <w:rPr>
          <w:rFonts w:hint="eastAsia" w:ascii="宋体" w:hAnsi="宋体" w:cs="宋体"/>
          <w:kern w:val="0"/>
          <w:szCs w:val="21"/>
        </w:rPr>
        <w:t>、投标报价所列单价应包括租车费用、人工等，以及保险、服务、利税和应承担的风险等一切费用，为综合报价。</w:t>
      </w:r>
    </w:p>
    <w:p>
      <w:pPr>
        <w:widowControl/>
        <w:spacing w:line="460" w:lineRule="exact"/>
        <w:ind w:firstLine="315" w:firstLineChars="150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、接或送，各按单程计（空车运行不计单程）；长途或县区按公里计，其中过桥过路费不含在报价中，根据实际发生，凭票据与采购人据实结算。</w:t>
      </w:r>
    </w:p>
    <w:p>
      <w:pPr>
        <w:spacing w:line="460" w:lineRule="exact"/>
        <w:ind w:firstLine="315" w:firstLineChars="150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4</w:t>
      </w:r>
      <w:r>
        <w:rPr>
          <w:rFonts w:hint="eastAsia" w:ascii="宋体" w:hAnsi="宋体"/>
          <w:bCs/>
          <w:szCs w:val="21"/>
        </w:rPr>
        <w:t>、每天保证上述</w:t>
      </w:r>
      <w:r>
        <w:rPr>
          <w:rFonts w:ascii="宋体" w:hAnsi="宋体"/>
          <w:bCs/>
          <w:szCs w:val="21"/>
        </w:rPr>
        <w:t>2—4</w:t>
      </w:r>
      <w:r>
        <w:rPr>
          <w:rFonts w:hint="eastAsia" w:ascii="宋体" w:hAnsi="宋体"/>
          <w:bCs/>
          <w:szCs w:val="21"/>
        </w:rPr>
        <w:t>辆客车供使用部门选择、调度；需求为座位数少的车型不能满足时，经采购人同意后可以座位数多的车型替代，但价格就低结算。</w:t>
      </w:r>
    </w:p>
    <w:p>
      <w:pPr>
        <w:widowControl/>
        <w:spacing w:line="460" w:lineRule="exact"/>
        <w:ind w:firstLine="210" w:firstLineChars="100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投标单位名称（公章）：</w:t>
      </w:r>
      <w:r>
        <w:rPr>
          <w:rFonts w:ascii="宋体" w:hAnsi="宋体" w:cs="宋体"/>
          <w:color w:val="000000"/>
          <w:kern w:val="0"/>
          <w:szCs w:val="21"/>
          <w:u w:val="single"/>
          <w:bdr w:val="single" w:color="auto" w:sz="4" w:space="0"/>
        </w:rPr>
        <w:t xml:space="preserve">                        </w:t>
      </w:r>
      <w:r>
        <w:rPr>
          <w:rFonts w:ascii="宋体" w:hAnsi="宋体" w:cs="宋体"/>
          <w:color w:val="000000"/>
          <w:kern w:val="0"/>
          <w:szCs w:val="21"/>
          <w:bdr w:val="single" w:color="auto" w:sz="4" w:space="0"/>
        </w:rPr>
        <w:t xml:space="preserve">                       </w:t>
      </w:r>
    </w:p>
    <w:p>
      <w:pPr>
        <w:widowControl/>
        <w:spacing w:line="460" w:lineRule="exact"/>
        <w:ind w:firstLine="210" w:firstLineChars="100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法定代表人签字或盖章：</w:t>
      </w:r>
      <w:r>
        <w:rPr>
          <w:rFonts w:ascii="宋体" w:hAnsi="宋体" w:cs="宋体"/>
          <w:color w:val="000000"/>
          <w:kern w:val="0"/>
          <w:szCs w:val="21"/>
          <w:u w:val="single"/>
        </w:rPr>
        <w:t xml:space="preserve">                        </w:t>
      </w:r>
      <w:r>
        <w:rPr>
          <w:rFonts w:ascii="宋体" w:hAnsi="宋体" w:cs="宋体"/>
          <w:color w:val="000000"/>
          <w:kern w:val="0"/>
          <w:szCs w:val="21"/>
        </w:rPr>
        <w:t xml:space="preserve">         </w:t>
      </w:r>
      <w:r>
        <w:rPr>
          <w:rFonts w:hint="eastAsia" w:ascii="宋体" w:hAnsi="宋体" w:cs="宋体"/>
          <w:color w:val="000000"/>
          <w:kern w:val="0"/>
          <w:szCs w:val="21"/>
        </w:rPr>
        <w:t>联系电话：</w:t>
      </w:r>
      <w:r>
        <w:rPr>
          <w:rFonts w:ascii="宋体" w:hAnsi="宋体" w:cs="宋体"/>
          <w:color w:val="000000"/>
          <w:kern w:val="0"/>
          <w:szCs w:val="21"/>
          <w:u w:val="single"/>
        </w:rPr>
        <w:t xml:space="preserve">                    </w:t>
      </w:r>
    </w:p>
    <w:p>
      <w:pPr>
        <w:widowControl/>
        <w:spacing w:line="460" w:lineRule="exact"/>
        <w:ind w:firstLine="210" w:firstLineChars="100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代理人（被授权人）签字或盖章：</w:t>
      </w:r>
      <w:r>
        <w:rPr>
          <w:rFonts w:ascii="宋体" w:hAnsi="宋体" w:cs="宋体"/>
          <w:color w:val="000000"/>
          <w:kern w:val="0"/>
          <w:szCs w:val="21"/>
          <w:u w:val="single"/>
        </w:rPr>
        <w:t xml:space="preserve">                </w:t>
      </w:r>
      <w:r>
        <w:rPr>
          <w:rFonts w:ascii="宋体" w:hAnsi="宋体" w:cs="宋体"/>
          <w:color w:val="000000"/>
          <w:kern w:val="0"/>
          <w:szCs w:val="21"/>
        </w:rPr>
        <w:t xml:space="preserve">         </w:t>
      </w:r>
      <w:r>
        <w:rPr>
          <w:rFonts w:hint="eastAsia" w:ascii="宋体" w:hAnsi="宋体" w:cs="宋体"/>
          <w:color w:val="000000"/>
          <w:kern w:val="0"/>
          <w:szCs w:val="21"/>
        </w:rPr>
        <w:t>联系电话：</w:t>
      </w:r>
      <w:r>
        <w:rPr>
          <w:rFonts w:ascii="宋体" w:hAnsi="宋体" w:cs="宋体"/>
          <w:color w:val="000000"/>
          <w:kern w:val="0"/>
          <w:szCs w:val="21"/>
          <w:u w:val="single"/>
        </w:rPr>
        <w:t xml:space="preserve">                    </w:t>
      </w:r>
    </w:p>
    <w:p>
      <w:pPr>
        <w:spacing w:line="460" w:lineRule="exact"/>
        <w:ind w:right="560"/>
        <w:rPr>
          <w:rFonts w:ascii="宋体"/>
          <w:kern w:val="0"/>
          <w:sz w:val="24"/>
        </w:rPr>
      </w:pPr>
      <w:r>
        <w:rPr>
          <w:rFonts w:ascii="宋体" w:hAnsi="宋体" w:cs="宋体"/>
          <w:color w:val="000000"/>
          <w:kern w:val="0"/>
          <w:szCs w:val="21"/>
        </w:rPr>
        <w:t xml:space="preserve">                                                                           </w:t>
      </w:r>
      <w:r>
        <w:rPr>
          <w:rFonts w:hint="eastAsia" w:ascii="宋体" w:hAnsi="宋体" w:cs="宋体"/>
          <w:color w:val="000000"/>
          <w:kern w:val="0"/>
          <w:szCs w:val="21"/>
        </w:rPr>
        <w:t>日期：</w:t>
      </w:r>
      <w:r>
        <w:rPr>
          <w:rFonts w:ascii="宋体" w:hAnsi="宋体" w:cs="宋体"/>
          <w:color w:val="000000"/>
          <w:kern w:val="0"/>
          <w:szCs w:val="21"/>
          <w:u w:val="single"/>
        </w:rPr>
        <w:t xml:space="preserve">                                 </w:t>
      </w:r>
      <w:r>
        <w:rPr>
          <w:rFonts w:ascii="宋体" w:hAnsi="宋体" w:cs="宋体"/>
          <w:color w:val="000000"/>
          <w:kern w:val="0"/>
          <w:sz w:val="24"/>
          <w:u w:val="single"/>
        </w:rPr>
        <w:t xml:space="preserve">   </w:t>
      </w:r>
    </w:p>
    <w:p/>
    <w:sectPr>
      <w:pgSz w:w="16838" w:h="11906" w:orient="landscape"/>
      <w:pgMar w:top="993" w:right="1304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9</w:t>
    </w:r>
    <w:r>
      <w:rPr>
        <w:b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47E"/>
    <w:rsid w:val="000578AE"/>
    <w:rsid w:val="0054347E"/>
    <w:rsid w:val="00D628CD"/>
    <w:rsid w:val="0D925654"/>
    <w:rsid w:val="38D232F2"/>
    <w:rsid w:val="4B23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780</Words>
  <Characters>4447</Characters>
  <Lines>37</Lines>
  <Paragraphs>10</Paragraphs>
  <TotalTime>13</TotalTime>
  <ScaleCrop>false</ScaleCrop>
  <LinksUpToDate>false</LinksUpToDate>
  <CharactersWithSpaces>5217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2018-11-23T08:02:00Z</dcterms:created>
  <dc:creator>acer</dc:creator>
  <cp:lastModifiedBy>TLYX001</cp:lastModifiedBy>
  <dcterms:modified xsi:type="dcterms:W3CDTF">2018-11-23T08:18:37Z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