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D2B" w:rsidRPr="00F00D2B" w:rsidRDefault="00347906" w:rsidP="00F00D2B">
      <w:pPr>
        <w:spacing w:beforeLines="50" w:afterLines="100"/>
        <w:jc w:val="center"/>
        <w:rPr>
          <w:rStyle w:val="a3"/>
          <w:rFonts w:hint="eastAsia"/>
          <w:sz w:val="24"/>
        </w:rPr>
      </w:pPr>
      <w:r w:rsidRPr="00F00D2B">
        <w:rPr>
          <w:rStyle w:val="a3"/>
          <w:rFonts w:hint="eastAsia"/>
          <w:sz w:val="24"/>
        </w:rPr>
        <w:t>铜陵学院文艺学院</w:t>
      </w:r>
      <w:r w:rsidR="004842D1" w:rsidRPr="00F00D2B">
        <w:rPr>
          <w:rStyle w:val="a3"/>
          <w:rFonts w:hint="eastAsia"/>
          <w:sz w:val="24"/>
        </w:rPr>
        <w:t>琴房</w:t>
      </w:r>
      <w:r w:rsidRPr="00F00D2B">
        <w:rPr>
          <w:rStyle w:val="a3"/>
          <w:rFonts w:hint="eastAsia"/>
          <w:sz w:val="24"/>
        </w:rPr>
        <w:t>壁挂式摇头电风扇采购</w:t>
      </w:r>
      <w:r w:rsidR="004B761A" w:rsidRPr="00F00D2B">
        <w:rPr>
          <w:rStyle w:val="a3"/>
          <w:rFonts w:hint="eastAsia"/>
          <w:sz w:val="24"/>
        </w:rPr>
        <w:t>与安装</w:t>
      </w:r>
      <w:r w:rsidRPr="00F00D2B">
        <w:rPr>
          <w:rStyle w:val="a3"/>
          <w:sz w:val="24"/>
        </w:rPr>
        <w:t>项目</w:t>
      </w:r>
    </w:p>
    <w:p w:rsidR="00347906" w:rsidRPr="00F00D2B" w:rsidRDefault="00F00D2B" w:rsidP="00F00D2B">
      <w:pPr>
        <w:spacing w:beforeLines="50" w:afterLines="100"/>
        <w:rPr>
          <w:rFonts w:ascii="宋体" w:hAnsi="宋体" w:cs="宋体"/>
          <w:b/>
          <w:kern w:val="0"/>
          <w:sz w:val="24"/>
        </w:rPr>
      </w:pPr>
      <w:r w:rsidRPr="00F00D2B">
        <w:rPr>
          <w:rStyle w:val="a3"/>
          <w:rFonts w:hint="eastAsia"/>
          <w:sz w:val="24"/>
        </w:rPr>
        <w:t>1</w:t>
      </w:r>
      <w:r w:rsidRPr="00F00D2B">
        <w:rPr>
          <w:rStyle w:val="a3"/>
          <w:rFonts w:hint="eastAsia"/>
          <w:sz w:val="24"/>
        </w:rPr>
        <w:t>、</w:t>
      </w:r>
      <w:r w:rsidR="00347906" w:rsidRPr="00F00D2B">
        <w:rPr>
          <w:rFonts w:ascii="宋体" w:hAnsi="宋体" w:cs="宋体" w:hint="eastAsia"/>
          <w:b/>
          <w:kern w:val="0"/>
          <w:sz w:val="24"/>
        </w:rPr>
        <w:t>报价表</w:t>
      </w:r>
    </w:p>
    <w:tbl>
      <w:tblPr>
        <w:tblW w:w="14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6"/>
        <w:gridCol w:w="1545"/>
        <w:gridCol w:w="2712"/>
        <w:gridCol w:w="1145"/>
        <w:gridCol w:w="1440"/>
        <w:gridCol w:w="1080"/>
        <w:gridCol w:w="1620"/>
        <w:gridCol w:w="1620"/>
        <w:gridCol w:w="2457"/>
      </w:tblGrid>
      <w:tr w:rsidR="00347906" w:rsidRPr="004834F3" w:rsidTr="00731DE1">
        <w:trPr>
          <w:trHeight w:val="876"/>
        </w:trPr>
        <w:tc>
          <w:tcPr>
            <w:tcW w:w="826" w:type="dxa"/>
            <w:vAlign w:val="center"/>
          </w:tcPr>
          <w:p w:rsidR="00347906" w:rsidRPr="00DB6CD2" w:rsidRDefault="00347906" w:rsidP="00731DE1">
            <w:pPr>
              <w:widowControl/>
              <w:jc w:val="center"/>
              <w:rPr>
                <w:rFonts w:ascii="宋体" w:hAnsi="宋体" w:cs="宋体"/>
                <w:b/>
                <w:sz w:val="24"/>
              </w:rPr>
            </w:pPr>
            <w:r w:rsidRPr="00DB6CD2">
              <w:rPr>
                <w:rFonts w:ascii="宋体" w:hAnsi="宋体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1545" w:type="dxa"/>
            <w:vAlign w:val="center"/>
          </w:tcPr>
          <w:p w:rsidR="00347906" w:rsidRPr="00DB6CD2" w:rsidRDefault="00347906" w:rsidP="00731DE1">
            <w:pPr>
              <w:widowControl/>
              <w:jc w:val="center"/>
              <w:rPr>
                <w:rFonts w:ascii="宋体" w:hAnsi="宋体" w:cs="宋体"/>
                <w:b/>
                <w:sz w:val="24"/>
              </w:rPr>
            </w:pPr>
            <w:r w:rsidRPr="00DB6CD2">
              <w:rPr>
                <w:rFonts w:ascii="宋体" w:hAnsi="宋体" w:cs="宋体" w:hint="eastAsia"/>
                <w:b/>
                <w:kern w:val="0"/>
                <w:sz w:val="24"/>
              </w:rPr>
              <w:t>名 称</w:t>
            </w:r>
          </w:p>
        </w:tc>
        <w:tc>
          <w:tcPr>
            <w:tcW w:w="2712" w:type="dxa"/>
            <w:vAlign w:val="center"/>
          </w:tcPr>
          <w:p w:rsidR="00347906" w:rsidRPr="00DB6CD2" w:rsidRDefault="00347906" w:rsidP="00731DE1">
            <w:pPr>
              <w:widowControl/>
              <w:jc w:val="center"/>
              <w:rPr>
                <w:b/>
                <w:sz w:val="24"/>
              </w:rPr>
            </w:pPr>
            <w:r w:rsidRPr="00DB6CD2">
              <w:rPr>
                <w:rFonts w:hint="eastAsia"/>
                <w:b/>
                <w:sz w:val="24"/>
              </w:rPr>
              <w:t>规格型号</w:t>
            </w:r>
          </w:p>
        </w:tc>
        <w:tc>
          <w:tcPr>
            <w:tcW w:w="1145" w:type="dxa"/>
            <w:vAlign w:val="center"/>
          </w:tcPr>
          <w:p w:rsidR="00347906" w:rsidRPr="00DB6CD2" w:rsidRDefault="00347906" w:rsidP="00731DE1">
            <w:pPr>
              <w:widowControl/>
              <w:jc w:val="center"/>
              <w:rPr>
                <w:b/>
                <w:sz w:val="24"/>
              </w:rPr>
            </w:pPr>
            <w:r w:rsidRPr="00DB6CD2">
              <w:rPr>
                <w:rFonts w:ascii="宋体" w:hAnsi="宋体" w:cs="宋体" w:hint="eastAsia"/>
                <w:b/>
                <w:kern w:val="0"/>
                <w:sz w:val="24"/>
              </w:rPr>
              <w:t>数量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（台）</w:t>
            </w:r>
          </w:p>
        </w:tc>
        <w:tc>
          <w:tcPr>
            <w:tcW w:w="1440" w:type="dxa"/>
            <w:vAlign w:val="center"/>
          </w:tcPr>
          <w:p w:rsidR="00347906" w:rsidRPr="00DB6CD2" w:rsidRDefault="00347906" w:rsidP="00731DE1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DB6CD2">
              <w:rPr>
                <w:rFonts w:ascii="宋体" w:hAnsi="宋体" w:cs="宋体" w:hint="eastAsia"/>
                <w:b/>
                <w:kern w:val="0"/>
                <w:sz w:val="24"/>
              </w:rPr>
              <w:t>单价（元）</w:t>
            </w:r>
          </w:p>
        </w:tc>
        <w:tc>
          <w:tcPr>
            <w:tcW w:w="1080" w:type="dxa"/>
            <w:vAlign w:val="center"/>
          </w:tcPr>
          <w:p w:rsidR="00347906" w:rsidRPr="00DB6CD2" w:rsidRDefault="00347906" w:rsidP="00731DE1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DB6CD2">
              <w:rPr>
                <w:rFonts w:ascii="宋体" w:hAnsi="宋体" w:cs="宋体" w:hint="eastAsia"/>
                <w:b/>
                <w:kern w:val="0"/>
                <w:sz w:val="24"/>
              </w:rPr>
              <w:t>金额（元）</w:t>
            </w:r>
          </w:p>
        </w:tc>
        <w:tc>
          <w:tcPr>
            <w:tcW w:w="1620" w:type="dxa"/>
            <w:vAlign w:val="center"/>
          </w:tcPr>
          <w:p w:rsidR="00347906" w:rsidRPr="00DB6CD2" w:rsidRDefault="00347906" w:rsidP="00731DE1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品牌</w:t>
            </w:r>
          </w:p>
        </w:tc>
        <w:tc>
          <w:tcPr>
            <w:tcW w:w="1620" w:type="dxa"/>
            <w:vAlign w:val="center"/>
          </w:tcPr>
          <w:p w:rsidR="00347906" w:rsidRPr="00DB6CD2" w:rsidRDefault="00347906" w:rsidP="00731DE1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生产厂家</w:t>
            </w:r>
          </w:p>
        </w:tc>
        <w:tc>
          <w:tcPr>
            <w:tcW w:w="2457" w:type="dxa"/>
            <w:vAlign w:val="center"/>
          </w:tcPr>
          <w:p w:rsidR="00347906" w:rsidRPr="00DB6CD2" w:rsidRDefault="00347906" w:rsidP="00731DE1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DB6CD2">
              <w:rPr>
                <w:rFonts w:ascii="宋体" w:hAnsi="宋体" w:cs="宋体" w:hint="eastAsia"/>
                <w:b/>
                <w:kern w:val="0"/>
                <w:sz w:val="24"/>
              </w:rPr>
              <w:t>响应情况</w:t>
            </w:r>
          </w:p>
        </w:tc>
      </w:tr>
      <w:tr w:rsidR="00347906" w:rsidRPr="004834F3" w:rsidTr="00731DE1">
        <w:trPr>
          <w:trHeight w:val="965"/>
        </w:trPr>
        <w:tc>
          <w:tcPr>
            <w:tcW w:w="826" w:type="dxa"/>
            <w:vAlign w:val="center"/>
          </w:tcPr>
          <w:p w:rsidR="00347906" w:rsidRPr="004834F3" w:rsidRDefault="00347906" w:rsidP="00731DE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4834F3"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545" w:type="dxa"/>
            <w:vAlign w:val="center"/>
          </w:tcPr>
          <w:p w:rsidR="00347906" w:rsidRPr="004834F3" w:rsidRDefault="00347906" w:rsidP="00731DE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壁挂式摇头电风扇</w:t>
            </w:r>
          </w:p>
        </w:tc>
        <w:tc>
          <w:tcPr>
            <w:tcW w:w="2712" w:type="dxa"/>
            <w:vAlign w:val="center"/>
          </w:tcPr>
          <w:p w:rsidR="00347906" w:rsidRPr="004834F3" w:rsidRDefault="00347906" w:rsidP="00731DE1"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规格：</w:t>
            </w:r>
            <w:r>
              <w:rPr>
                <w:rFonts w:hint="eastAsia"/>
                <w:szCs w:val="21"/>
              </w:rPr>
              <w:t>400m</w:t>
            </w:r>
            <w:r w:rsidRPr="004834F3">
              <w:rPr>
                <w:rFonts w:hint="eastAsia"/>
                <w:szCs w:val="21"/>
              </w:rPr>
              <w:t>m</w:t>
            </w:r>
            <w:r w:rsidRPr="004834F3">
              <w:rPr>
                <w:rFonts w:hint="eastAsia"/>
                <w:szCs w:val="21"/>
              </w:rPr>
              <w:t>；额定功率：</w:t>
            </w:r>
            <w:r w:rsidRPr="004834F3">
              <w:rPr>
                <w:rFonts w:hint="eastAsia"/>
                <w:szCs w:val="21"/>
              </w:rPr>
              <w:t>50w</w:t>
            </w:r>
            <w:r w:rsidRPr="004834F3">
              <w:rPr>
                <w:rFonts w:hint="eastAsia"/>
                <w:szCs w:val="21"/>
              </w:rPr>
              <w:t>；</w:t>
            </w:r>
            <w:r w:rsidR="007066B0">
              <w:rPr>
                <w:rFonts w:hint="eastAsia"/>
                <w:szCs w:val="21"/>
              </w:rPr>
              <w:t>额定</w:t>
            </w:r>
            <w:r w:rsidRPr="004834F3">
              <w:rPr>
                <w:rFonts w:hint="eastAsia"/>
                <w:szCs w:val="21"/>
              </w:rPr>
              <w:t>电压：</w:t>
            </w:r>
            <w:r w:rsidRPr="004834F3">
              <w:rPr>
                <w:rFonts w:hint="eastAsia"/>
                <w:szCs w:val="21"/>
              </w:rPr>
              <w:t>220V</w:t>
            </w:r>
            <w:r w:rsidRPr="004834F3">
              <w:rPr>
                <w:rFonts w:hint="eastAsia"/>
                <w:szCs w:val="21"/>
              </w:rPr>
              <w:t>；材质：</w:t>
            </w:r>
            <w:r w:rsidRPr="004834F3">
              <w:rPr>
                <w:rFonts w:hint="eastAsia"/>
                <w:szCs w:val="21"/>
              </w:rPr>
              <w:t>PP</w:t>
            </w:r>
            <w:r w:rsidRPr="004834F3">
              <w:rPr>
                <w:rFonts w:hint="eastAsia"/>
                <w:szCs w:val="21"/>
              </w:rPr>
              <w:t>；片数：</w:t>
            </w:r>
            <w:r w:rsidRPr="004834F3">
              <w:rPr>
                <w:rFonts w:hint="eastAsia"/>
                <w:szCs w:val="21"/>
              </w:rPr>
              <w:t>3</w:t>
            </w:r>
            <w:r w:rsidRPr="004834F3">
              <w:rPr>
                <w:rFonts w:hint="eastAsia"/>
                <w:szCs w:val="21"/>
              </w:rPr>
              <w:t>片；档位：</w:t>
            </w:r>
            <w:r w:rsidRPr="004834F3">
              <w:rPr>
                <w:rFonts w:hint="eastAsia"/>
                <w:szCs w:val="21"/>
              </w:rPr>
              <w:t>3</w:t>
            </w:r>
            <w:r w:rsidRPr="004834F3">
              <w:rPr>
                <w:rFonts w:hint="eastAsia"/>
                <w:szCs w:val="21"/>
              </w:rPr>
              <w:t>档；控制方式：旋钮式、机械式</w:t>
            </w:r>
            <w:r>
              <w:rPr>
                <w:rFonts w:hint="eastAsia"/>
                <w:szCs w:val="21"/>
              </w:rPr>
              <w:t>；</w:t>
            </w:r>
            <w:r w:rsidRPr="004834F3">
              <w:rPr>
                <w:rFonts w:hint="eastAsia"/>
                <w:szCs w:val="21"/>
              </w:rPr>
              <w:t>颜色：白色</w:t>
            </w:r>
          </w:p>
        </w:tc>
        <w:tc>
          <w:tcPr>
            <w:tcW w:w="1145" w:type="dxa"/>
            <w:vAlign w:val="center"/>
          </w:tcPr>
          <w:p w:rsidR="00347906" w:rsidRPr="004834F3" w:rsidRDefault="00347906" w:rsidP="00731DE1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148</w:t>
            </w:r>
          </w:p>
        </w:tc>
        <w:tc>
          <w:tcPr>
            <w:tcW w:w="1440" w:type="dxa"/>
            <w:vAlign w:val="center"/>
          </w:tcPr>
          <w:p w:rsidR="00347906" w:rsidRPr="004834F3" w:rsidRDefault="00347906" w:rsidP="00731DE1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347906" w:rsidRPr="004834F3" w:rsidRDefault="00347906" w:rsidP="00731DE1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347906" w:rsidRPr="004834F3" w:rsidRDefault="00347906" w:rsidP="00731DE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347906" w:rsidRPr="004834F3" w:rsidRDefault="00347906" w:rsidP="00731DE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57" w:type="dxa"/>
            <w:vAlign w:val="center"/>
          </w:tcPr>
          <w:p w:rsidR="00347906" w:rsidRPr="004834F3" w:rsidRDefault="00347906" w:rsidP="00731DE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00D2B" w:rsidRPr="004834F3" w:rsidTr="00731DE1">
        <w:trPr>
          <w:trHeight w:val="965"/>
        </w:trPr>
        <w:tc>
          <w:tcPr>
            <w:tcW w:w="826" w:type="dxa"/>
            <w:vAlign w:val="center"/>
          </w:tcPr>
          <w:p w:rsidR="00F00D2B" w:rsidRPr="004834F3" w:rsidRDefault="00F00D2B" w:rsidP="00731DE1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545" w:type="dxa"/>
            <w:vAlign w:val="center"/>
          </w:tcPr>
          <w:p w:rsidR="00F00D2B" w:rsidRDefault="00F00D2B" w:rsidP="00731DE1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安装辅材及费用</w:t>
            </w:r>
          </w:p>
        </w:tc>
        <w:tc>
          <w:tcPr>
            <w:tcW w:w="2712" w:type="dxa"/>
            <w:vAlign w:val="center"/>
          </w:tcPr>
          <w:p w:rsidR="00F00D2B" w:rsidRDefault="00F00D2B" w:rsidP="00731DE1">
            <w:pPr>
              <w:widowControl/>
              <w:rPr>
                <w:rFonts w:hint="eastAsia"/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F00D2B" w:rsidRDefault="00F00D2B" w:rsidP="00731DE1">
            <w:pPr>
              <w:widowControl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148</w:t>
            </w:r>
          </w:p>
        </w:tc>
        <w:tc>
          <w:tcPr>
            <w:tcW w:w="1440" w:type="dxa"/>
            <w:vAlign w:val="center"/>
          </w:tcPr>
          <w:p w:rsidR="00F00D2B" w:rsidRPr="004834F3" w:rsidRDefault="00F00D2B" w:rsidP="00731DE1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F00D2B" w:rsidRPr="004834F3" w:rsidRDefault="00F00D2B" w:rsidP="00731DE1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F00D2B" w:rsidRPr="004834F3" w:rsidRDefault="00F00D2B" w:rsidP="00731DE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F00D2B" w:rsidRPr="004834F3" w:rsidRDefault="00F00D2B" w:rsidP="00731DE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57" w:type="dxa"/>
            <w:vAlign w:val="center"/>
          </w:tcPr>
          <w:p w:rsidR="00F00D2B" w:rsidRPr="004834F3" w:rsidRDefault="00F00D2B" w:rsidP="00731DE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47906" w:rsidRPr="004834F3" w:rsidTr="00F00D2B">
        <w:trPr>
          <w:trHeight w:val="686"/>
        </w:trPr>
        <w:tc>
          <w:tcPr>
            <w:tcW w:w="14445" w:type="dxa"/>
            <w:gridSpan w:val="9"/>
            <w:vAlign w:val="center"/>
          </w:tcPr>
          <w:p w:rsidR="00347906" w:rsidRPr="004834F3" w:rsidRDefault="00347906" w:rsidP="00731DE1">
            <w:pPr>
              <w:rPr>
                <w:rFonts w:ascii="宋体" w:hAnsi="宋体" w:cs="宋体"/>
                <w:kern w:val="0"/>
                <w:sz w:val="24"/>
              </w:rPr>
            </w:pPr>
            <w:r w:rsidRPr="004834F3">
              <w:rPr>
                <w:rFonts w:ascii="宋体" w:hAnsi="宋体" w:cs="宋体" w:hint="eastAsia"/>
                <w:kern w:val="0"/>
                <w:sz w:val="24"/>
              </w:rPr>
              <w:t>合计报价（大写）：</w:t>
            </w:r>
          </w:p>
        </w:tc>
      </w:tr>
    </w:tbl>
    <w:p w:rsidR="00347906" w:rsidRPr="00B26A42" w:rsidRDefault="00347906" w:rsidP="00F00D2B">
      <w:pPr>
        <w:pStyle w:val="a4"/>
        <w:spacing w:line="500" w:lineRule="exact"/>
        <w:ind w:firstLineChars="0" w:firstLine="0"/>
        <w:rPr>
          <w:rFonts w:eastAsia="宋体" w:cs="宋体"/>
          <w:sz w:val="24"/>
          <w:szCs w:val="24"/>
        </w:rPr>
      </w:pPr>
      <w:r w:rsidRPr="00B26A42">
        <w:rPr>
          <w:rFonts w:eastAsia="宋体" w:cs="宋体" w:hint="eastAsia"/>
          <w:sz w:val="24"/>
          <w:szCs w:val="24"/>
        </w:rPr>
        <w:t>注：1、报价为产品的最终完全报价（包括</w:t>
      </w:r>
      <w:r>
        <w:rPr>
          <w:rFonts w:eastAsia="宋体" w:cs="宋体" w:hint="eastAsia"/>
          <w:sz w:val="24"/>
          <w:szCs w:val="24"/>
        </w:rPr>
        <w:t>材料、设备、人工、搬运及</w:t>
      </w:r>
      <w:r w:rsidRPr="00B26A42">
        <w:rPr>
          <w:rFonts w:eastAsia="宋体" w:cs="宋体" w:hint="eastAsia"/>
          <w:sz w:val="24"/>
          <w:szCs w:val="24"/>
        </w:rPr>
        <w:t>利税和应承担的风险等一切费用）。</w:t>
      </w:r>
    </w:p>
    <w:p w:rsidR="00347906" w:rsidRPr="00B26A42" w:rsidRDefault="00347906" w:rsidP="00347906">
      <w:pPr>
        <w:autoSpaceDN w:val="0"/>
        <w:spacing w:line="500" w:lineRule="exact"/>
        <w:ind w:firstLineChars="375" w:firstLine="900"/>
        <w:rPr>
          <w:rFonts w:ascii="宋体" w:hAnsi="宋体" w:cs="宋体"/>
          <w:sz w:val="24"/>
        </w:rPr>
      </w:pPr>
      <w:r w:rsidRPr="00B26A42">
        <w:rPr>
          <w:rFonts w:ascii="宋体" w:hAnsi="宋体" w:cs="宋体" w:hint="eastAsia"/>
          <w:sz w:val="24"/>
        </w:rPr>
        <w:t>2、</w:t>
      </w:r>
      <w:r>
        <w:rPr>
          <w:rFonts w:ascii="宋体" w:hAnsi="宋体" w:cs="宋体" w:hint="eastAsia"/>
          <w:sz w:val="24"/>
        </w:rPr>
        <w:t>采购人</w:t>
      </w:r>
      <w:r w:rsidRPr="00B26A42">
        <w:rPr>
          <w:rFonts w:ascii="宋体" w:hAnsi="宋体" w:cs="宋体" w:hint="eastAsia"/>
          <w:sz w:val="24"/>
        </w:rPr>
        <w:t>将综合各被询价</w:t>
      </w:r>
      <w:r>
        <w:rPr>
          <w:rFonts w:ascii="宋体" w:hAnsi="宋体" w:cs="宋体" w:hint="eastAsia"/>
          <w:sz w:val="24"/>
        </w:rPr>
        <w:t>投标单位报价、实力</w:t>
      </w:r>
      <w:r w:rsidRPr="00B26A42">
        <w:rPr>
          <w:rFonts w:ascii="宋体" w:hAnsi="宋体" w:cs="宋体" w:hint="eastAsia"/>
          <w:sz w:val="24"/>
        </w:rPr>
        <w:t>等情况确定中标供应商。</w:t>
      </w:r>
    </w:p>
    <w:p w:rsidR="00347906" w:rsidRPr="007349D9" w:rsidRDefault="00347906" w:rsidP="00347906">
      <w:pPr>
        <w:autoSpaceDN w:val="0"/>
        <w:spacing w:line="500" w:lineRule="exact"/>
        <w:ind w:firstLineChars="375" w:firstLine="900"/>
        <w:rPr>
          <w:rFonts w:ascii="宋体" w:hAnsi="宋体" w:cs="宋体"/>
          <w:sz w:val="24"/>
        </w:rPr>
      </w:pPr>
      <w:r w:rsidRPr="00B26A42">
        <w:rPr>
          <w:rFonts w:ascii="宋体" w:hAnsi="宋体" w:cs="宋体" w:hint="eastAsia"/>
          <w:sz w:val="24"/>
        </w:rPr>
        <w:t>3、投标人的报价函将作为合同的组成部分。</w:t>
      </w:r>
    </w:p>
    <w:p w:rsidR="00347906" w:rsidRPr="00B26A42" w:rsidRDefault="00347906" w:rsidP="00F00D2B">
      <w:pPr>
        <w:pStyle w:val="a4"/>
        <w:spacing w:line="560" w:lineRule="exact"/>
        <w:ind w:firstLineChars="0" w:firstLine="0"/>
        <w:rPr>
          <w:rFonts w:eastAsia="宋体" w:cs="宋体"/>
          <w:sz w:val="24"/>
          <w:szCs w:val="24"/>
        </w:rPr>
      </w:pPr>
      <w:r w:rsidRPr="00B26A42">
        <w:rPr>
          <w:rFonts w:eastAsia="宋体" w:cs="宋体" w:hint="eastAsia"/>
          <w:sz w:val="24"/>
          <w:szCs w:val="24"/>
        </w:rPr>
        <w:t xml:space="preserve">  投  标  人（公章）：                        </w:t>
      </w:r>
      <w:r>
        <w:rPr>
          <w:rFonts w:eastAsia="宋体" w:cs="宋体" w:hint="eastAsia"/>
          <w:sz w:val="24"/>
          <w:szCs w:val="24"/>
        </w:rPr>
        <w:t xml:space="preserve">  </w:t>
      </w:r>
      <w:r w:rsidRPr="00B26A42">
        <w:rPr>
          <w:rFonts w:eastAsia="宋体" w:cs="宋体" w:hint="eastAsia"/>
          <w:sz w:val="24"/>
          <w:szCs w:val="24"/>
        </w:rPr>
        <w:t>法定代表人：</w:t>
      </w:r>
    </w:p>
    <w:p w:rsidR="005744D2" w:rsidRDefault="00347906" w:rsidP="00347906">
      <w:pPr>
        <w:pStyle w:val="a4"/>
        <w:spacing w:line="560" w:lineRule="exact"/>
        <w:ind w:firstLineChars="292" w:firstLine="701"/>
        <w:rPr>
          <w:rFonts w:eastAsia="宋体" w:cs="宋体" w:hint="eastAsia"/>
          <w:sz w:val="24"/>
          <w:szCs w:val="24"/>
        </w:rPr>
      </w:pPr>
      <w:r w:rsidRPr="00934545">
        <w:rPr>
          <w:rFonts w:eastAsia="宋体" w:cs="宋体" w:hint="eastAsia"/>
          <w:sz w:val="24"/>
          <w:szCs w:val="24"/>
        </w:rPr>
        <w:t>联  系  人：                                 投标时间：</w:t>
      </w:r>
    </w:p>
    <w:p w:rsidR="00F00D2B" w:rsidRDefault="00F00D2B" w:rsidP="00F00D2B">
      <w:pPr>
        <w:spacing w:beforeLines="50" w:afterLines="100"/>
        <w:rPr>
          <w:rStyle w:val="a3"/>
          <w:rFonts w:hint="eastAsia"/>
          <w:sz w:val="24"/>
        </w:rPr>
      </w:pPr>
      <w:r w:rsidRPr="00F00D2B">
        <w:rPr>
          <w:rStyle w:val="a3"/>
          <w:rFonts w:hint="eastAsia"/>
          <w:sz w:val="24"/>
        </w:rPr>
        <w:lastRenderedPageBreak/>
        <w:t>2</w:t>
      </w:r>
      <w:r w:rsidRPr="00F00D2B">
        <w:rPr>
          <w:rStyle w:val="a3"/>
          <w:rFonts w:hint="eastAsia"/>
          <w:sz w:val="24"/>
        </w:rPr>
        <w:t>、铜陵学院文艺学院琴房壁挂式摇头电风扇安装方法与措施：</w:t>
      </w:r>
    </w:p>
    <w:p w:rsidR="00BD1111" w:rsidRDefault="00BD1111" w:rsidP="00F00D2B">
      <w:pPr>
        <w:spacing w:beforeLines="50" w:afterLines="100"/>
        <w:rPr>
          <w:rStyle w:val="a3"/>
          <w:rFonts w:hint="eastAsia"/>
          <w:sz w:val="24"/>
        </w:rPr>
      </w:pPr>
    </w:p>
    <w:p w:rsidR="00BD1111" w:rsidRPr="00F00D2B" w:rsidRDefault="00BD1111" w:rsidP="00F00D2B">
      <w:pPr>
        <w:spacing w:beforeLines="50" w:afterLines="100"/>
        <w:rPr>
          <w:rStyle w:val="a3"/>
          <w:rFonts w:hint="eastAsia"/>
          <w:sz w:val="24"/>
        </w:rPr>
      </w:pPr>
    </w:p>
    <w:p w:rsidR="00F00D2B" w:rsidRPr="00F00D2B" w:rsidRDefault="00F00D2B" w:rsidP="00F00D2B">
      <w:pPr>
        <w:spacing w:beforeLines="50" w:afterLines="100"/>
        <w:rPr>
          <w:rFonts w:ascii="宋体" w:hAnsi="宋体" w:cs="宋体"/>
          <w:b/>
          <w:kern w:val="0"/>
          <w:sz w:val="24"/>
        </w:rPr>
      </w:pPr>
      <w:r w:rsidRPr="00F00D2B">
        <w:rPr>
          <w:rStyle w:val="a3"/>
          <w:rFonts w:hint="eastAsia"/>
          <w:sz w:val="24"/>
        </w:rPr>
        <w:t>3</w:t>
      </w:r>
      <w:r w:rsidRPr="00F00D2B">
        <w:rPr>
          <w:rStyle w:val="a3"/>
          <w:rFonts w:hint="eastAsia"/>
          <w:sz w:val="24"/>
        </w:rPr>
        <w:t>、售后服务承诺：</w:t>
      </w:r>
    </w:p>
    <w:p w:rsidR="00F00D2B" w:rsidRPr="00F00D2B" w:rsidRDefault="00F00D2B" w:rsidP="00347906">
      <w:pPr>
        <w:pStyle w:val="a4"/>
        <w:spacing w:line="560" w:lineRule="exact"/>
        <w:ind w:firstLineChars="292" w:firstLine="701"/>
        <w:rPr>
          <w:rFonts w:eastAsia="宋体" w:cs="宋体"/>
          <w:sz w:val="24"/>
          <w:szCs w:val="24"/>
        </w:rPr>
      </w:pPr>
    </w:p>
    <w:sectPr w:rsidR="00F00D2B" w:rsidRPr="00F00D2B" w:rsidSect="0034790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3A28" w:rsidRDefault="00183A28" w:rsidP="000A73F8">
      <w:r>
        <w:separator/>
      </w:r>
    </w:p>
  </w:endnote>
  <w:endnote w:type="continuationSeparator" w:id="1">
    <w:p w:rsidR="00183A28" w:rsidRDefault="00183A28" w:rsidP="000A73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3A28" w:rsidRDefault="00183A28" w:rsidP="000A73F8">
      <w:r>
        <w:separator/>
      </w:r>
    </w:p>
  </w:footnote>
  <w:footnote w:type="continuationSeparator" w:id="1">
    <w:p w:rsidR="00183A28" w:rsidRDefault="00183A28" w:rsidP="000A73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7906"/>
    <w:rsid w:val="000456F1"/>
    <w:rsid w:val="000A73F8"/>
    <w:rsid w:val="00163D74"/>
    <w:rsid w:val="00183A28"/>
    <w:rsid w:val="0031043E"/>
    <w:rsid w:val="00347906"/>
    <w:rsid w:val="004842D1"/>
    <w:rsid w:val="004B761A"/>
    <w:rsid w:val="005744D2"/>
    <w:rsid w:val="00635010"/>
    <w:rsid w:val="007066B0"/>
    <w:rsid w:val="00BD1111"/>
    <w:rsid w:val="00C00CDA"/>
    <w:rsid w:val="00C46560"/>
    <w:rsid w:val="00F00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9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47906"/>
    <w:rPr>
      <w:b/>
    </w:rPr>
  </w:style>
  <w:style w:type="paragraph" w:styleId="a4">
    <w:name w:val="Body Text Indent"/>
    <w:basedOn w:val="a"/>
    <w:link w:val="Char"/>
    <w:rsid w:val="00347906"/>
    <w:pPr>
      <w:ind w:firstLineChars="150" w:firstLine="420"/>
    </w:pPr>
    <w:rPr>
      <w:rFonts w:ascii="宋体" w:eastAsia="华文中宋" w:hAnsi="宋体"/>
      <w:sz w:val="28"/>
      <w:szCs w:val="28"/>
    </w:rPr>
  </w:style>
  <w:style w:type="character" w:customStyle="1" w:styleId="Char">
    <w:name w:val="正文文本缩进 Char"/>
    <w:basedOn w:val="a0"/>
    <w:link w:val="a4"/>
    <w:rsid w:val="00347906"/>
    <w:rPr>
      <w:rFonts w:ascii="宋体" w:eastAsia="华文中宋" w:hAnsi="宋体" w:cs="Times New Roman"/>
      <w:sz w:val="28"/>
      <w:szCs w:val="28"/>
    </w:rPr>
  </w:style>
  <w:style w:type="paragraph" w:styleId="a5">
    <w:name w:val="header"/>
    <w:basedOn w:val="a"/>
    <w:link w:val="Char0"/>
    <w:uiPriority w:val="99"/>
    <w:semiHidden/>
    <w:unhideWhenUsed/>
    <w:rsid w:val="000A73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0A73F8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0A73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0A73F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</Words>
  <Characters>368</Characters>
  <Application>Microsoft Office Word</Application>
  <DocSecurity>0</DocSecurity>
  <Lines>3</Lines>
  <Paragraphs>1</Paragraphs>
  <ScaleCrop>false</ScaleCrop>
  <Company>CHINA</Company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acer</cp:lastModifiedBy>
  <cp:revision>4</cp:revision>
  <dcterms:created xsi:type="dcterms:W3CDTF">2016-08-04T09:02:00Z</dcterms:created>
  <dcterms:modified xsi:type="dcterms:W3CDTF">2016-08-05T06:55:00Z</dcterms:modified>
</cp:coreProperties>
</file>