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6260B" w14:textId="77777777" w:rsidR="0037309C" w:rsidRDefault="0037309C">
      <w:pPr>
        <w:pStyle w:val="ab"/>
        <w:wordWrap w:val="0"/>
        <w:jc w:val="center"/>
        <w:rPr>
          <w:rFonts w:hAnsi="宋体" w:cs="宋体"/>
          <w:b/>
          <w:sz w:val="40"/>
          <w:szCs w:val="40"/>
        </w:rPr>
      </w:pPr>
      <w:bookmarkStart w:id="0" w:name="_Toc183682346"/>
      <w:bookmarkStart w:id="1" w:name="_Toc77400779"/>
      <w:bookmarkStart w:id="2" w:name="_Toc89075875"/>
      <w:bookmarkStart w:id="3" w:name="_Toc183582209"/>
      <w:bookmarkStart w:id="4" w:name="_Toc217446038"/>
    </w:p>
    <w:p w14:paraId="598E4B70" w14:textId="77777777" w:rsidR="0037309C" w:rsidRDefault="00841FAB">
      <w:pPr>
        <w:pStyle w:val="22"/>
        <w:rPr>
          <w:rFonts w:ascii="宋体" w:hAnsi="宋体" w:cs="宋体"/>
          <w:b/>
          <w:bCs/>
          <w:sz w:val="40"/>
          <w:szCs w:val="40"/>
        </w:rPr>
      </w:pPr>
      <w:r w:rsidRPr="00841FAB">
        <w:rPr>
          <w:rFonts w:ascii="Calibri" w:hAnsi="Calibri" w:hint="eastAsia"/>
          <w:b/>
          <w:bCs/>
          <w:sz w:val="40"/>
          <w:szCs w:val="40"/>
        </w:rPr>
        <w:t>2023</w:t>
      </w:r>
      <w:r w:rsidRPr="00841FAB">
        <w:rPr>
          <w:rFonts w:ascii="Calibri" w:hAnsi="Calibri" w:hint="eastAsia"/>
          <w:b/>
          <w:bCs/>
          <w:sz w:val="40"/>
          <w:szCs w:val="40"/>
        </w:rPr>
        <w:t>年铜陵学院核心数据异地</w:t>
      </w:r>
      <w:proofErr w:type="gramStart"/>
      <w:r w:rsidRPr="00841FAB">
        <w:rPr>
          <w:rFonts w:ascii="Calibri" w:hAnsi="Calibri" w:hint="eastAsia"/>
          <w:b/>
          <w:bCs/>
          <w:sz w:val="40"/>
          <w:szCs w:val="40"/>
        </w:rPr>
        <w:t>灾备服务</w:t>
      </w:r>
      <w:proofErr w:type="gramEnd"/>
      <w:r w:rsidRPr="00841FAB">
        <w:rPr>
          <w:rFonts w:ascii="Calibri" w:hAnsi="Calibri" w:hint="eastAsia"/>
          <w:b/>
          <w:bCs/>
          <w:sz w:val="40"/>
          <w:szCs w:val="40"/>
        </w:rPr>
        <w:t>项目</w:t>
      </w:r>
    </w:p>
    <w:p w14:paraId="42F0E08D" w14:textId="77777777" w:rsidR="0037309C" w:rsidRDefault="0037309C"/>
    <w:p w14:paraId="2DE36B66" w14:textId="77777777" w:rsidR="0037309C" w:rsidRDefault="0037309C"/>
    <w:p w14:paraId="089BEA4C" w14:textId="77777777" w:rsidR="0037309C" w:rsidRDefault="000C247B">
      <w:pPr>
        <w:spacing w:line="360" w:lineRule="auto"/>
        <w:jc w:val="center"/>
        <w:rPr>
          <w:rFonts w:ascii="宋体" w:hAnsi="宋体" w:cs="宋体"/>
          <w:b/>
          <w:bCs/>
          <w:sz w:val="52"/>
          <w:szCs w:val="52"/>
        </w:rPr>
      </w:pPr>
      <w:r>
        <w:rPr>
          <w:rFonts w:ascii="宋体" w:hAnsi="宋体" w:cs="宋体" w:hint="eastAsia"/>
          <w:b/>
          <w:bCs/>
          <w:sz w:val="52"/>
          <w:szCs w:val="52"/>
        </w:rPr>
        <w:t>比选文件</w:t>
      </w:r>
    </w:p>
    <w:p w14:paraId="60780899" w14:textId="77777777" w:rsidR="0037309C" w:rsidRDefault="0037309C">
      <w:pPr>
        <w:pStyle w:val="2"/>
        <w:ind w:firstLine="640"/>
      </w:pPr>
    </w:p>
    <w:p w14:paraId="77EECF1D" w14:textId="77777777" w:rsidR="0037309C" w:rsidRDefault="0037309C">
      <w:pPr>
        <w:pStyle w:val="2"/>
        <w:ind w:firstLine="640"/>
      </w:pPr>
    </w:p>
    <w:p w14:paraId="1F8C7D34" w14:textId="77777777" w:rsidR="0037309C" w:rsidRDefault="0037309C">
      <w:pPr>
        <w:pStyle w:val="2"/>
        <w:ind w:firstLine="640"/>
      </w:pPr>
    </w:p>
    <w:p w14:paraId="6BABFC7E" w14:textId="77777777" w:rsidR="0037309C" w:rsidRDefault="000C247B">
      <w:pPr>
        <w:widowControl/>
        <w:shd w:val="clear" w:color="auto" w:fill="FFFFFF"/>
        <w:spacing w:after="600" w:line="360" w:lineRule="auto"/>
        <w:jc w:val="center"/>
        <w:rPr>
          <w:rFonts w:ascii="宋体" w:hAnsi="宋体" w:cs="宋体"/>
          <w:b/>
          <w:bCs/>
          <w:sz w:val="30"/>
          <w:szCs w:val="30"/>
        </w:rPr>
      </w:pPr>
      <w:r>
        <w:rPr>
          <w:rFonts w:ascii="宋体" w:hAnsi="宋体" w:cs="宋体" w:hint="eastAsia"/>
          <w:b/>
          <w:bCs/>
          <w:sz w:val="30"/>
          <w:szCs w:val="30"/>
        </w:rPr>
        <w:t>项目编号：</w:t>
      </w:r>
      <w:proofErr w:type="gramStart"/>
      <w:r>
        <w:rPr>
          <w:rFonts w:ascii="宋体" w:hAnsi="宋体" w:cs="宋体" w:hint="eastAsia"/>
          <w:b/>
          <w:bCs/>
          <w:sz w:val="30"/>
          <w:szCs w:val="30"/>
        </w:rPr>
        <w:t>tlxyzb[</w:t>
      </w:r>
      <w:proofErr w:type="gramEnd"/>
      <w:r>
        <w:rPr>
          <w:rFonts w:ascii="宋体" w:hAnsi="宋体" w:cs="宋体" w:hint="eastAsia"/>
          <w:b/>
          <w:bCs/>
          <w:sz w:val="30"/>
          <w:szCs w:val="30"/>
        </w:rPr>
        <w:t>2023]</w:t>
      </w:r>
      <w:r w:rsidR="00841FAB">
        <w:rPr>
          <w:rFonts w:ascii="宋体" w:hAnsi="宋体" w:cs="宋体" w:hint="eastAsia"/>
          <w:b/>
          <w:bCs/>
          <w:sz w:val="30"/>
          <w:szCs w:val="30"/>
        </w:rPr>
        <w:t>80</w:t>
      </w:r>
    </w:p>
    <w:p w14:paraId="40026E5A" w14:textId="77777777" w:rsidR="0037309C" w:rsidRDefault="0037309C">
      <w:pPr>
        <w:pStyle w:val="a7"/>
        <w:rPr>
          <w:rFonts w:hint="default"/>
        </w:rPr>
      </w:pPr>
    </w:p>
    <w:p w14:paraId="385040D9" w14:textId="77777777" w:rsidR="0037309C" w:rsidRDefault="0037309C">
      <w:pPr>
        <w:rPr>
          <w:rFonts w:ascii="宋体"/>
          <w:b/>
          <w:bCs/>
          <w:sz w:val="30"/>
          <w:szCs w:val="30"/>
        </w:rPr>
      </w:pPr>
    </w:p>
    <w:p w14:paraId="79D4899D" w14:textId="77777777" w:rsidR="0037309C" w:rsidRDefault="0037309C">
      <w:pPr>
        <w:rPr>
          <w:rFonts w:ascii="宋体"/>
          <w:b/>
          <w:bCs/>
          <w:sz w:val="30"/>
          <w:szCs w:val="30"/>
        </w:rPr>
      </w:pPr>
    </w:p>
    <w:p w14:paraId="69B0427F" w14:textId="77777777" w:rsidR="0037309C" w:rsidRDefault="0037309C">
      <w:pPr>
        <w:rPr>
          <w:rFonts w:ascii="宋体"/>
          <w:b/>
          <w:bCs/>
          <w:sz w:val="30"/>
          <w:szCs w:val="30"/>
        </w:rPr>
      </w:pPr>
    </w:p>
    <w:p w14:paraId="29F3E2B9" w14:textId="77777777" w:rsidR="0037309C" w:rsidRDefault="0037309C">
      <w:pPr>
        <w:rPr>
          <w:rFonts w:ascii="宋体"/>
          <w:b/>
          <w:bCs/>
          <w:sz w:val="30"/>
          <w:szCs w:val="30"/>
        </w:rPr>
      </w:pPr>
    </w:p>
    <w:p w14:paraId="0C4D8BDB" w14:textId="77777777" w:rsidR="0037309C" w:rsidRDefault="000C247B">
      <w:pPr>
        <w:jc w:val="center"/>
        <w:rPr>
          <w:rFonts w:ascii="宋体" w:hAnsi="宋体" w:cs="宋体"/>
          <w:b/>
          <w:bCs/>
          <w:sz w:val="30"/>
          <w:szCs w:val="30"/>
        </w:rPr>
      </w:pPr>
      <w:r>
        <w:rPr>
          <w:rFonts w:ascii="宋体" w:hAnsi="宋体" w:cs="宋体"/>
          <w:b/>
          <w:bCs/>
          <w:sz w:val="30"/>
          <w:szCs w:val="30"/>
        </w:rPr>
        <w:t>采购人</w:t>
      </w:r>
      <w:r>
        <w:rPr>
          <w:rFonts w:ascii="宋体" w:hAnsi="宋体" w:cs="宋体" w:hint="eastAsia"/>
          <w:b/>
          <w:bCs/>
          <w:sz w:val="30"/>
          <w:szCs w:val="30"/>
        </w:rPr>
        <w:t>：</w:t>
      </w:r>
      <w:r>
        <w:rPr>
          <w:rFonts w:ascii="宋体" w:hAnsi="宋体" w:cs="宋体"/>
          <w:b/>
          <w:bCs/>
          <w:sz w:val="30"/>
          <w:szCs w:val="30"/>
        </w:rPr>
        <w:t>铜陵学院</w:t>
      </w:r>
    </w:p>
    <w:p w14:paraId="15FB1053" w14:textId="77777777" w:rsidR="0037309C" w:rsidRDefault="000C247B">
      <w:pPr>
        <w:jc w:val="center"/>
        <w:rPr>
          <w:rFonts w:ascii="宋体"/>
          <w:b/>
          <w:bCs/>
          <w:sz w:val="30"/>
          <w:szCs w:val="30"/>
        </w:rPr>
      </w:pPr>
      <w:r>
        <w:rPr>
          <w:rFonts w:ascii="宋体" w:hAnsi="宋体" w:cs="宋体" w:hint="eastAsia"/>
          <w:b/>
          <w:bCs/>
          <w:sz w:val="30"/>
          <w:szCs w:val="30"/>
        </w:rPr>
        <w:t>二〇二三年</w:t>
      </w:r>
      <w:r w:rsidR="00841FAB">
        <w:rPr>
          <w:rFonts w:ascii="宋体" w:hAnsi="宋体" w:cs="宋体" w:hint="eastAsia"/>
          <w:b/>
          <w:bCs/>
          <w:sz w:val="30"/>
          <w:szCs w:val="30"/>
        </w:rPr>
        <w:t>八</w:t>
      </w:r>
      <w:r>
        <w:rPr>
          <w:rFonts w:ascii="宋体" w:hAnsi="宋体" w:cs="宋体" w:hint="eastAsia"/>
          <w:b/>
          <w:bCs/>
          <w:sz w:val="30"/>
          <w:szCs w:val="30"/>
        </w:rPr>
        <w:t>月</w:t>
      </w:r>
    </w:p>
    <w:p w14:paraId="5BAE09BB" w14:textId="77777777" w:rsidR="0037309C" w:rsidRDefault="0037309C">
      <w:pPr>
        <w:pStyle w:val="ab"/>
        <w:wordWrap w:val="0"/>
        <w:rPr>
          <w:rFonts w:hAnsi="宋体" w:cs="宋体"/>
          <w:b/>
          <w:szCs w:val="28"/>
        </w:rPr>
      </w:pPr>
    </w:p>
    <w:p w14:paraId="3EB83302" w14:textId="77777777" w:rsidR="0037309C" w:rsidRDefault="0037309C">
      <w:pPr>
        <w:pStyle w:val="ab"/>
        <w:wordWrap w:val="0"/>
        <w:rPr>
          <w:rFonts w:hAnsi="宋体" w:cs="宋体"/>
          <w:b/>
          <w:szCs w:val="28"/>
        </w:rPr>
      </w:pPr>
    </w:p>
    <w:p w14:paraId="3B89B908" w14:textId="77777777" w:rsidR="0037309C" w:rsidRDefault="0037309C">
      <w:pPr>
        <w:pStyle w:val="ab"/>
        <w:wordWrap w:val="0"/>
        <w:rPr>
          <w:rFonts w:hAnsi="宋体" w:cs="宋体"/>
          <w:b/>
          <w:szCs w:val="28"/>
        </w:rPr>
      </w:pPr>
    </w:p>
    <w:p w14:paraId="2D8C3190" w14:textId="77777777" w:rsidR="0037309C" w:rsidRDefault="0037309C">
      <w:pPr>
        <w:pStyle w:val="ab"/>
        <w:wordWrap w:val="0"/>
        <w:rPr>
          <w:rFonts w:hAnsi="宋体" w:cs="宋体"/>
          <w:b/>
          <w:szCs w:val="28"/>
        </w:rPr>
      </w:pPr>
    </w:p>
    <w:p w14:paraId="765629FD" w14:textId="77777777" w:rsidR="0037309C" w:rsidRDefault="0037309C">
      <w:pPr>
        <w:pStyle w:val="ab"/>
        <w:wordWrap w:val="0"/>
        <w:rPr>
          <w:rFonts w:hAnsi="宋体" w:cs="宋体"/>
          <w:b/>
          <w:szCs w:val="28"/>
        </w:rPr>
      </w:pPr>
    </w:p>
    <w:p w14:paraId="6295D674" w14:textId="77777777" w:rsidR="0037309C" w:rsidRDefault="000C247B">
      <w:pPr>
        <w:pStyle w:val="ab"/>
        <w:spacing w:line="360" w:lineRule="auto"/>
        <w:jc w:val="center"/>
        <w:rPr>
          <w:rFonts w:hAnsi="宋体" w:cs="宋体"/>
          <w:b/>
          <w:sz w:val="28"/>
          <w:szCs w:val="28"/>
        </w:rPr>
      </w:pPr>
      <w:r>
        <w:rPr>
          <w:rFonts w:hAnsi="宋体" w:cs="宋体" w:hint="eastAsia"/>
          <w:szCs w:val="28"/>
        </w:rPr>
        <w:br w:type="page"/>
      </w:r>
      <w:r>
        <w:rPr>
          <w:rFonts w:hAnsi="宋体" w:cs="宋体" w:hint="eastAsia"/>
          <w:b/>
          <w:sz w:val="28"/>
          <w:szCs w:val="28"/>
        </w:rPr>
        <w:lastRenderedPageBreak/>
        <w:t>第一章  比选公告</w:t>
      </w:r>
    </w:p>
    <w:p w14:paraId="2951109C" w14:textId="77777777" w:rsidR="0037309C" w:rsidRDefault="00841FAB">
      <w:pPr>
        <w:pStyle w:val="20"/>
        <w:spacing w:before="0" w:after="0" w:line="360" w:lineRule="auto"/>
        <w:jc w:val="center"/>
        <w:rPr>
          <w:rFonts w:ascii="宋体" w:eastAsia="宋体" w:hAnsi="宋体" w:cs="宋体"/>
          <w:bCs w:val="0"/>
          <w:sz w:val="24"/>
          <w:szCs w:val="24"/>
        </w:rPr>
      </w:pPr>
      <w:r w:rsidRPr="00841FAB">
        <w:rPr>
          <w:rFonts w:ascii="宋体" w:eastAsia="宋体" w:hAnsi="宋体" w:cs="宋体" w:hint="eastAsia"/>
          <w:bCs w:val="0"/>
          <w:sz w:val="28"/>
        </w:rPr>
        <w:t>2023年铜陵学院核心数据异地</w:t>
      </w:r>
      <w:proofErr w:type="gramStart"/>
      <w:r w:rsidRPr="00841FAB">
        <w:rPr>
          <w:rFonts w:ascii="宋体" w:eastAsia="宋体" w:hAnsi="宋体" w:cs="宋体" w:hint="eastAsia"/>
          <w:bCs w:val="0"/>
          <w:sz w:val="28"/>
        </w:rPr>
        <w:t>灾备服务</w:t>
      </w:r>
      <w:proofErr w:type="gramEnd"/>
      <w:r w:rsidRPr="00841FAB">
        <w:rPr>
          <w:rFonts w:ascii="宋体" w:eastAsia="宋体" w:hAnsi="宋体" w:cs="宋体" w:hint="eastAsia"/>
          <w:bCs w:val="0"/>
          <w:sz w:val="28"/>
        </w:rPr>
        <w:t>项目</w:t>
      </w:r>
      <w:r w:rsidR="000C247B">
        <w:rPr>
          <w:rFonts w:ascii="宋体" w:eastAsia="宋体" w:hAnsi="宋体" w:cs="宋体" w:hint="eastAsia"/>
          <w:bCs w:val="0"/>
          <w:sz w:val="28"/>
        </w:rPr>
        <w:t>比选公告</w:t>
      </w:r>
    </w:p>
    <w:p w14:paraId="25F6FCCD" w14:textId="77777777" w:rsidR="0037309C" w:rsidRDefault="0037309C">
      <w:pPr>
        <w:widowControl/>
        <w:shd w:val="clear" w:color="auto" w:fill="FFFFFF"/>
        <w:spacing w:line="360" w:lineRule="auto"/>
        <w:rPr>
          <w:rFonts w:ascii="宋体" w:hAnsi="宋体" w:cs="宋体"/>
          <w:b/>
          <w:kern w:val="0"/>
          <w:sz w:val="24"/>
          <w:lang w:val="zh-CN"/>
        </w:rPr>
      </w:pPr>
    </w:p>
    <w:p w14:paraId="0F4D0CEE" w14:textId="77777777" w:rsidR="0037309C" w:rsidRDefault="000C247B">
      <w:pPr>
        <w:widowControl/>
        <w:shd w:val="clear" w:color="auto" w:fill="FFFFFF"/>
        <w:spacing w:line="360" w:lineRule="auto"/>
        <w:ind w:firstLine="420"/>
        <w:rPr>
          <w:rFonts w:ascii="宋体" w:hAnsi="宋体" w:cs="宋体"/>
          <w:b/>
          <w:kern w:val="0"/>
          <w:sz w:val="24"/>
          <w:lang w:val="zh-CN"/>
        </w:rPr>
      </w:pPr>
      <w:r>
        <w:rPr>
          <w:rFonts w:ascii="宋体" w:hAnsi="宋体" w:cs="宋体" w:hint="eastAsia"/>
          <w:b/>
          <w:kern w:val="0"/>
          <w:sz w:val="24"/>
          <w:lang w:val="zh-CN"/>
        </w:rPr>
        <w:t>一、项目名称及内容</w:t>
      </w:r>
    </w:p>
    <w:p w14:paraId="19F5D2BE"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1、项目编号：</w:t>
      </w:r>
      <w:r>
        <w:rPr>
          <w:lang w:val="zh-CN" w:bidi="ar-SA"/>
        </w:rPr>
        <w:t>tlxyzb[202</w:t>
      </w:r>
      <w:r>
        <w:rPr>
          <w:rFonts w:hint="eastAsia"/>
          <w:lang w:val="zh-CN" w:bidi="ar-SA"/>
        </w:rPr>
        <w:t>3</w:t>
      </w:r>
      <w:r>
        <w:rPr>
          <w:lang w:val="zh-CN" w:bidi="ar-SA"/>
        </w:rPr>
        <w:t>]</w:t>
      </w:r>
      <w:r>
        <w:rPr>
          <w:rFonts w:hint="eastAsia"/>
          <w:lang w:val="zh-CN" w:bidi="ar-SA"/>
        </w:rPr>
        <w:t>0</w:t>
      </w:r>
      <w:r w:rsidR="00841FAB">
        <w:rPr>
          <w:rFonts w:hint="eastAsia"/>
          <w:lang w:val="zh-CN" w:bidi="ar-SA"/>
        </w:rPr>
        <w:t>80</w:t>
      </w:r>
    </w:p>
    <w:p w14:paraId="06A2730E"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2、项目名称：</w:t>
      </w:r>
      <w:r w:rsidR="00841FAB" w:rsidRPr="00841FAB">
        <w:rPr>
          <w:rFonts w:hint="eastAsia"/>
          <w:lang w:val="zh-CN" w:bidi="ar-SA"/>
        </w:rPr>
        <w:t>2023年铜陵学院核心数据异地</w:t>
      </w:r>
      <w:proofErr w:type="gramStart"/>
      <w:r w:rsidR="00841FAB" w:rsidRPr="00841FAB">
        <w:rPr>
          <w:rFonts w:hint="eastAsia"/>
          <w:lang w:val="zh-CN" w:bidi="ar-SA"/>
        </w:rPr>
        <w:t>灾备服务</w:t>
      </w:r>
      <w:proofErr w:type="gramEnd"/>
      <w:r w:rsidR="00841FAB" w:rsidRPr="00841FAB">
        <w:rPr>
          <w:rFonts w:hint="eastAsia"/>
          <w:lang w:val="zh-CN" w:bidi="ar-SA"/>
        </w:rPr>
        <w:t>项目</w:t>
      </w:r>
    </w:p>
    <w:p w14:paraId="2124A41F" w14:textId="76C1F376" w:rsidR="0037309C" w:rsidRDefault="000C247B">
      <w:pPr>
        <w:pStyle w:val="af"/>
        <w:shd w:val="clear" w:color="auto" w:fill="FFFFFF"/>
        <w:adjustRightInd w:val="0"/>
        <w:spacing w:before="0" w:beforeAutospacing="0" w:after="0" w:afterAutospacing="0" w:line="500" w:lineRule="exact"/>
        <w:ind w:firstLine="641"/>
        <w:jc w:val="both"/>
        <w:rPr>
          <w:lang w:bidi="ar-SA"/>
        </w:rPr>
      </w:pPr>
      <w:r>
        <w:rPr>
          <w:rFonts w:hint="eastAsia"/>
          <w:lang w:bidi="ar-SA"/>
        </w:rPr>
        <w:t>3</w:t>
      </w:r>
      <w:r>
        <w:rPr>
          <w:rFonts w:hint="eastAsia"/>
          <w:lang w:val="zh-CN" w:bidi="ar-SA"/>
        </w:rPr>
        <w:t>、预算金额：</w:t>
      </w:r>
      <w:r w:rsidR="0069179A">
        <w:rPr>
          <w:rFonts w:hint="eastAsia"/>
          <w:lang w:val="zh-CN" w:bidi="ar-SA"/>
        </w:rPr>
        <w:t>7</w:t>
      </w:r>
      <w:r>
        <w:rPr>
          <w:rFonts w:hint="eastAsia"/>
          <w:lang w:bidi="ar-SA"/>
        </w:rPr>
        <w:t>万元</w:t>
      </w:r>
      <w:r w:rsidR="0069179A">
        <w:rPr>
          <w:rFonts w:hint="eastAsia"/>
          <w:lang w:bidi="ar-SA"/>
        </w:rPr>
        <w:t>/年</w:t>
      </w:r>
    </w:p>
    <w:p w14:paraId="15B91068" w14:textId="0152CAE1"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bidi="ar-SA"/>
        </w:rPr>
        <w:t>4</w:t>
      </w:r>
      <w:r>
        <w:rPr>
          <w:rFonts w:hint="eastAsia"/>
          <w:lang w:val="zh-CN" w:bidi="ar-SA"/>
        </w:rPr>
        <w:t>、最高限价：</w:t>
      </w:r>
      <w:r w:rsidR="0069179A">
        <w:rPr>
          <w:rFonts w:hint="eastAsia"/>
          <w:lang w:val="zh-CN" w:bidi="ar-SA"/>
        </w:rPr>
        <w:t>7</w:t>
      </w:r>
      <w:r>
        <w:rPr>
          <w:rFonts w:hint="eastAsia"/>
          <w:lang w:bidi="ar-SA"/>
        </w:rPr>
        <w:t>万元</w:t>
      </w:r>
      <w:r w:rsidR="0069179A">
        <w:rPr>
          <w:rFonts w:hint="eastAsia"/>
          <w:lang w:bidi="ar-SA"/>
        </w:rPr>
        <w:t>/年</w:t>
      </w:r>
    </w:p>
    <w:p w14:paraId="77B722C5" w14:textId="77777777" w:rsidR="0037309C" w:rsidRDefault="000C247B">
      <w:pPr>
        <w:pStyle w:val="af"/>
        <w:shd w:val="clear" w:color="auto" w:fill="FFFFFF"/>
        <w:adjustRightInd w:val="0"/>
        <w:spacing w:before="0" w:beforeAutospacing="0" w:after="0" w:afterAutospacing="0" w:line="500" w:lineRule="exact"/>
        <w:ind w:firstLine="641"/>
        <w:jc w:val="both"/>
      </w:pPr>
      <w:r>
        <w:rPr>
          <w:rFonts w:hint="eastAsia"/>
          <w:lang w:bidi="ar-SA"/>
        </w:rPr>
        <w:t>5</w:t>
      </w:r>
      <w:r>
        <w:rPr>
          <w:rFonts w:hint="eastAsia"/>
          <w:lang w:val="zh-CN" w:bidi="ar-SA"/>
        </w:rPr>
        <w:t>、</w:t>
      </w:r>
      <w:r>
        <w:rPr>
          <w:rFonts w:hint="eastAsia"/>
          <w:lang w:bidi="ar-SA"/>
        </w:rPr>
        <w:t>采购需求</w:t>
      </w:r>
      <w:r>
        <w:rPr>
          <w:rFonts w:hint="eastAsia"/>
          <w:lang w:val="zh-CN" w:bidi="ar-SA"/>
        </w:rPr>
        <w:t>：为</w:t>
      </w:r>
      <w:r w:rsidR="00EC4A00" w:rsidRPr="00EC4A00">
        <w:rPr>
          <w:rFonts w:hint="eastAsia"/>
          <w:lang w:val="zh-CN" w:bidi="ar-SA"/>
        </w:rPr>
        <w:t>满足学校自身业务发展需要</w:t>
      </w:r>
      <w:r>
        <w:rPr>
          <w:rFonts w:hint="eastAsia"/>
          <w:lang w:val="zh-CN" w:bidi="ar-SA"/>
        </w:rPr>
        <w:t>，本项目</w:t>
      </w:r>
      <w:r w:rsidR="0066773D">
        <w:rPr>
          <w:rFonts w:hint="eastAsia"/>
          <w:lang w:val="zh-CN" w:bidi="ar-SA"/>
        </w:rPr>
        <w:t>为</w:t>
      </w:r>
      <w:r w:rsidR="00EC4A00" w:rsidRPr="00EC4A00">
        <w:rPr>
          <w:rFonts w:hint="eastAsia"/>
          <w:lang w:val="zh-CN" w:bidi="ar-SA"/>
        </w:rPr>
        <w:t>学校核心业务信息系统，包括教务、人事、融合门户、网站群等系统建设</w:t>
      </w:r>
      <w:proofErr w:type="gramStart"/>
      <w:r w:rsidR="00EC4A00" w:rsidRPr="00EC4A00">
        <w:rPr>
          <w:rFonts w:hint="eastAsia"/>
          <w:lang w:val="zh-CN" w:bidi="ar-SA"/>
        </w:rPr>
        <w:t>异地灾备系统</w:t>
      </w:r>
      <w:proofErr w:type="gramEnd"/>
      <w:r>
        <w:rPr>
          <w:rFonts w:hint="eastAsia"/>
          <w:lang w:val="zh-CN" w:bidi="ar-SA"/>
        </w:rPr>
        <w:t>。具体内容详见比选文件项目需求。</w:t>
      </w:r>
    </w:p>
    <w:p w14:paraId="47BDDA39" w14:textId="0E6E246C"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bidi="ar-SA"/>
        </w:rPr>
        <w:t>6</w:t>
      </w:r>
      <w:r>
        <w:rPr>
          <w:rFonts w:hint="eastAsia"/>
          <w:lang w:val="zh-CN" w:bidi="ar-SA"/>
        </w:rPr>
        <w:t>、</w:t>
      </w:r>
      <w:r w:rsidR="00153A1C">
        <w:rPr>
          <w:rFonts w:hint="eastAsia"/>
        </w:rPr>
        <w:t>服务期限</w:t>
      </w:r>
      <w:r>
        <w:rPr>
          <w:rFonts w:hint="eastAsia"/>
        </w:rPr>
        <w:t>：</w:t>
      </w:r>
      <w:r>
        <w:rPr>
          <w:rFonts w:hint="eastAsia"/>
          <w:lang w:val="zh-CN" w:bidi="ar-SA"/>
        </w:rPr>
        <w:t>自合同签订之日起</w:t>
      </w:r>
      <w:r w:rsidR="00860B56">
        <w:rPr>
          <w:lang w:val="zh-CN" w:bidi="ar-SA"/>
        </w:rPr>
        <w:t>3</w:t>
      </w:r>
      <w:r w:rsidR="00153A1C">
        <w:rPr>
          <w:rFonts w:hint="eastAsia"/>
          <w:lang w:val="zh-CN" w:bidi="ar-SA"/>
        </w:rPr>
        <w:t>年</w:t>
      </w:r>
      <w:r w:rsidR="00DF18DA">
        <w:rPr>
          <w:rFonts w:hint="eastAsia"/>
          <w:lang w:val="zh-CN" w:bidi="ar-SA"/>
        </w:rPr>
        <w:t>，合同签订采用1+1+1的模式</w:t>
      </w:r>
      <w:r>
        <w:rPr>
          <w:rFonts w:hint="eastAsia"/>
          <w:lang w:val="zh-CN" w:bidi="ar-SA"/>
        </w:rPr>
        <w:t>。</w:t>
      </w:r>
    </w:p>
    <w:p w14:paraId="5969A3E2" w14:textId="77777777" w:rsidR="0037309C" w:rsidRDefault="000C247B">
      <w:pPr>
        <w:widowControl/>
        <w:shd w:val="clear" w:color="auto" w:fill="FFFFFF"/>
        <w:spacing w:line="360" w:lineRule="auto"/>
        <w:ind w:firstLineChars="175" w:firstLine="422"/>
        <w:rPr>
          <w:rFonts w:ascii="宋体" w:hAnsi="宋体" w:cs="宋体"/>
          <w:b/>
          <w:kern w:val="0"/>
          <w:sz w:val="24"/>
          <w:lang w:val="zh-CN"/>
        </w:rPr>
      </w:pPr>
      <w:r>
        <w:rPr>
          <w:rFonts w:ascii="宋体" w:hAnsi="宋体" w:cs="宋体" w:hint="eastAsia"/>
          <w:b/>
          <w:kern w:val="0"/>
          <w:sz w:val="24"/>
          <w:lang w:val="zh-CN"/>
        </w:rPr>
        <w:t>二、采购方式：市场比选</w:t>
      </w:r>
    </w:p>
    <w:p w14:paraId="44C0F383" w14:textId="77777777" w:rsidR="0037309C" w:rsidRDefault="000C247B">
      <w:pPr>
        <w:widowControl/>
        <w:shd w:val="clear" w:color="auto" w:fill="FFFFFF"/>
        <w:spacing w:line="360" w:lineRule="auto"/>
        <w:ind w:firstLineChars="175" w:firstLine="422"/>
        <w:rPr>
          <w:rFonts w:ascii="宋体" w:hAnsi="宋体" w:cs="宋体"/>
          <w:b/>
          <w:kern w:val="0"/>
          <w:sz w:val="24"/>
          <w:lang w:val="zh-CN"/>
        </w:rPr>
      </w:pPr>
      <w:r>
        <w:rPr>
          <w:rFonts w:ascii="宋体" w:hAnsi="宋体" w:cs="宋体" w:hint="eastAsia"/>
          <w:b/>
          <w:kern w:val="0"/>
          <w:sz w:val="24"/>
          <w:lang w:val="zh-CN"/>
        </w:rPr>
        <w:t>三、投标供应商资格</w:t>
      </w:r>
    </w:p>
    <w:p w14:paraId="394ABD56" w14:textId="77777777" w:rsidR="0037309C" w:rsidRDefault="000C247B">
      <w:pPr>
        <w:widowControl/>
        <w:shd w:val="clear" w:color="auto" w:fill="FFFFFF"/>
        <w:spacing w:line="560" w:lineRule="exact"/>
        <w:ind w:firstLine="640"/>
        <w:rPr>
          <w:rFonts w:ascii="宋体" w:hAnsi="宋体" w:cs="宋体"/>
          <w:kern w:val="0"/>
          <w:sz w:val="24"/>
        </w:rPr>
      </w:pPr>
      <w:r>
        <w:rPr>
          <w:rFonts w:ascii="宋体" w:hAnsi="宋体" w:cs="宋体" w:hint="eastAsia"/>
          <w:kern w:val="0"/>
          <w:sz w:val="24"/>
        </w:rPr>
        <w:t>1、符合《中华人民共和国政府采购法》第二十二条规定；</w:t>
      </w:r>
    </w:p>
    <w:p w14:paraId="034E506E" w14:textId="77777777" w:rsidR="0037309C" w:rsidRDefault="000C247B">
      <w:pPr>
        <w:widowControl/>
        <w:shd w:val="clear" w:color="auto" w:fill="FFFFFF"/>
        <w:spacing w:line="560" w:lineRule="exact"/>
        <w:ind w:firstLine="640"/>
        <w:rPr>
          <w:rFonts w:ascii="宋体" w:hAnsi="宋体" w:cs="宋体"/>
          <w:kern w:val="0"/>
          <w:sz w:val="24"/>
          <w:highlight w:val="yellow"/>
        </w:rPr>
      </w:pPr>
      <w:r>
        <w:rPr>
          <w:rFonts w:ascii="宋体" w:hAnsi="宋体" w:cs="宋体" w:hint="eastAsia"/>
          <w:kern w:val="0"/>
          <w:sz w:val="24"/>
        </w:rPr>
        <w:t>2、落实政府采购政策需满足的资格要求：本项目非专门面向中小企业采购；</w:t>
      </w:r>
    </w:p>
    <w:p w14:paraId="6E704AAC"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3、本项目的特定资格要求：无；</w:t>
      </w:r>
    </w:p>
    <w:p w14:paraId="64EDA9F6"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4、不接受联合体投标，资格审查采用后审方式；</w:t>
      </w:r>
    </w:p>
    <w:p w14:paraId="0C9E2E7E" w14:textId="77777777" w:rsidR="0037309C" w:rsidRDefault="000C247B">
      <w:pPr>
        <w:pStyle w:val="af"/>
        <w:shd w:val="clear" w:color="auto" w:fill="FFFFFF"/>
        <w:adjustRightInd w:val="0"/>
        <w:spacing w:before="0" w:beforeAutospacing="0" w:after="0" w:afterAutospacing="0" w:line="500" w:lineRule="exact"/>
        <w:ind w:firstLineChars="250" w:firstLine="600"/>
        <w:jc w:val="both"/>
        <w:rPr>
          <w:lang w:val="zh-CN" w:bidi="ar-SA"/>
        </w:rPr>
      </w:pPr>
      <w:r>
        <w:rPr>
          <w:rFonts w:hint="eastAsia"/>
          <w:lang w:val="zh-CN" w:bidi="ar-SA"/>
        </w:rPr>
        <w:t xml:space="preserve"> 5、供应</w:t>
      </w:r>
      <w:proofErr w:type="gramStart"/>
      <w:r>
        <w:rPr>
          <w:rFonts w:hint="eastAsia"/>
          <w:lang w:val="zh-CN" w:bidi="ar-SA"/>
        </w:rPr>
        <w:t>商存在</w:t>
      </w:r>
      <w:proofErr w:type="gramEnd"/>
      <w:r>
        <w:rPr>
          <w:rFonts w:hint="eastAsia"/>
          <w:lang w:val="zh-CN" w:bidi="ar-SA"/>
        </w:rPr>
        <w:t>以下不良信用记录情形之一的，不得推荐为候选供应商，不得确定为供应商：</w:t>
      </w:r>
    </w:p>
    <w:p w14:paraId="2B6A4F5F"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(1）供应商被人民法院列入失信被执行人的；</w:t>
      </w:r>
    </w:p>
    <w:p w14:paraId="2873C0D0"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(2）供应商或其法定代表人或拟派项目经理（项目负责人）被人民检察院列入行贿犯罪档案的；</w:t>
      </w:r>
    </w:p>
    <w:p w14:paraId="7BB8A21B"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(3）供应商被工商行政管理部门列入企业经营异常名录的；</w:t>
      </w:r>
    </w:p>
    <w:p w14:paraId="752FEF00"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(4）供应商被税务部门列入重大税收违法案件当事人名单的；</w:t>
      </w:r>
    </w:p>
    <w:p w14:paraId="4AF0C351" w14:textId="77777777" w:rsidR="0037309C" w:rsidRDefault="000C247B">
      <w:pPr>
        <w:pStyle w:val="af"/>
        <w:shd w:val="clear" w:color="auto" w:fill="FFFFFF"/>
        <w:adjustRightInd w:val="0"/>
        <w:spacing w:before="0" w:beforeAutospacing="0" w:after="0" w:afterAutospacing="0" w:line="500" w:lineRule="exact"/>
        <w:ind w:firstLine="641"/>
        <w:jc w:val="both"/>
        <w:rPr>
          <w:lang w:val="zh-CN" w:bidi="ar-SA"/>
        </w:rPr>
      </w:pPr>
      <w:r>
        <w:rPr>
          <w:rFonts w:hint="eastAsia"/>
          <w:lang w:val="zh-CN" w:bidi="ar-SA"/>
        </w:rPr>
        <w:t>(5）供应商被政府采购监管部门列入政府采购严重违法失信行为记录名单的。</w:t>
      </w:r>
    </w:p>
    <w:p w14:paraId="1181DF0F" w14:textId="77777777" w:rsidR="0037309C" w:rsidRDefault="000C247B">
      <w:pPr>
        <w:widowControl/>
        <w:shd w:val="clear" w:color="auto" w:fill="FFFFFF"/>
        <w:spacing w:line="560" w:lineRule="exact"/>
        <w:ind w:firstLine="420"/>
        <w:rPr>
          <w:rFonts w:ascii="宋体" w:hAnsi="宋体" w:cs="宋体"/>
          <w:b/>
          <w:bCs/>
          <w:kern w:val="0"/>
          <w:sz w:val="24"/>
        </w:rPr>
      </w:pPr>
      <w:r>
        <w:rPr>
          <w:rFonts w:ascii="宋体" w:hAnsi="宋体" w:cs="宋体" w:hint="eastAsia"/>
          <w:b/>
          <w:bCs/>
          <w:kern w:val="0"/>
          <w:sz w:val="24"/>
        </w:rPr>
        <w:lastRenderedPageBreak/>
        <w:t>四、获取采购文件</w:t>
      </w:r>
    </w:p>
    <w:p w14:paraId="3E56F3C1" w14:textId="1FDCC19A" w:rsidR="0037309C" w:rsidRPr="00AD51C7" w:rsidRDefault="000C247B">
      <w:pPr>
        <w:widowControl/>
        <w:shd w:val="clear" w:color="auto" w:fill="FFFFFF"/>
        <w:spacing w:line="360" w:lineRule="auto"/>
        <w:ind w:firstLine="641"/>
        <w:rPr>
          <w:rFonts w:ascii="宋体" w:hAnsi="宋体" w:cs="宋体"/>
          <w:kern w:val="0"/>
          <w:sz w:val="24"/>
        </w:rPr>
      </w:pPr>
      <w:r>
        <w:rPr>
          <w:rFonts w:ascii="宋体" w:hAnsi="宋体" w:cs="宋体" w:hint="eastAsia"/>
          <w:kern w:val="0"/>
          <w:sz w:val="24"/>
        </w:rPr>
        <w:t>1、获取时间：2023年</w:t>
      </w:r>
      <w:r w:rsidR="00010F10">
        <w:rPr>
          <w:rFonts w:ascii="宋体" w:hAnsi="宋体" w:cs="宋体" w:hint="eastAsia"/>
          <w:kern w:val="0"/>
          <w:sz w:val="24"/>
        </w:rPr>
        <w:t>8</w:t>
      </w:r>
      <w:r w:rsidRPr="00AD51C7">
        <w:rPr>
          <w:rFonts w:ascii="宋体" w:hAnsi="宋体" w:cs="宋体" w:hint="eastAsia"/>
          <w:kern w:val="0"/>
          <w:sz w:val="24"/>
        </w:rPr>
        <w:t>月</w:t>
      </w:r>
      <w:r w:rsidR="00AD51C7" w:rsidRPr="00AD51C7">
        <w:rPr>
          <w:rFonts w:ascii="宋体" w:hAnsi="宋体" w:cs="宋体" w:hint="eastAsia"/>
          <w:kern w:val="0"/>
          <w:sz w:val="24"/>
        </w:rPr>
        <w:t>30</w:t>
      </w:r>
      <w:r w:rsidRPr="00AD51C7">
        <w:rPr>
          <w:rFonts w:ascii="宋体" w:hAnsi="宋体" w:cs="宋体" w:hint="eastAsia"/>
          <w:kern w:val="0"/>
          <w:sz w:val="24"/>
        </w:rPr>
        <w:t>日至投标截止期前。</w:t>
      </w:r>
    </w:p>
    <w:p w14:paraId="28D1FA86" w14:textId="77777777" w:rsidR="0037309C" w:rsidRPr="00AD51C7" w:rsidRDefault="000C247B">
      <w:pPr>
        <w:widowControl/>
        <w:shd w:val="clear" w:color="auto" w:fill="FFFFFF"/>
        <w:spacing w:line="360" w:lineRule="auto"/>
        <w:ind w:firstLine="641"/>
        <w:rPr>
          <w:rFonts w:ascii="宋体" w:hAnsi="宋体" w:cs="宋体"/>
          <w:kern w:val="0"/>
          <w:sz w:val="24"/>
        </w:rPr>
      </w:pPr>
      <w:r w:rsidRPr="00AD51C7">
        <w:rPr>
          <w:rFonts w:ascii="宋体" w:hAnsi="宋体" w:cs="宋体" w:hint="eastAsia"/>
          <w:kern w:val="0"/>
          <w:sz w:val="24"/>
        </w:rPr>
        <w:t>2、获取地点：铜陵学院官网（www.tlu.edu.cn）自行下载。</w:t>
      </w:r>
    </w:p>
    <w:p w14:paraId="1A849E21" w14:textId="77777777" w:rsidR="00A416BF" w:rsidRPr="00AD51C7" w:rsidRDefault="00A416BF" w:rsidP="00A416BF">
      <w:pPr>
        <w:pStyle w:val="2"/>
        <w:ind w:firstLine="0"/>
        <w:rPr>
          <w:rFonts w:ascii="宋体" w:hAnsi="宋体" w:cs="宋体"/>
          <w:kern w:val="0"/>
          <w:sz w:val="24"/>
          <w:szCs w:val="24"/>
        </w:rPr>
      </w:pPr>
      <w:r w:rsidRPr="00AD51C7">
        <w:rPr>
          <w:rFonts w:ascii="宋体" w:hAnsi="宋体" w:cs="宋体" w:hint="eastAsia"/>
          <w:kern w:val="0"/>
          <w:sz w:val="24"/>
          <w:szCs w:val="24"/>
        </w:rPr>
        <w:t xml:space="preserve">  3、采购文件如有修正，将在网站以补充公告形式公布，与本采购文件具有同等效力。</w:t>
      </w:r>
    </w:p>
    <w:p w14:paraId="6CB31B59" w14:textId="77777777" w:rsidR="00B2767E" w:rsidRPr="00AD51C7" w:rsidRDefault="00B2767E" w:rsidP="00B2767E">
      <w:pPr>
        <w:pStyle w:val="a5"/>
        <w:ind w:left="0" w:firstLineChars="0" w:firstLine="0"/>
        <w:rPr>
          <w:rFonts w:ascii="宋体" w:hAnsi="宋体" w:cs="宋体" w:hint="default"/>
          <w:kern w:val="0"/>
          <w:sz w:val="24"/>
          <w:szCs w:val="24"/>
        </w:rPr>
      </w:pPr>
      <w:r w:rsidRPr="00AD51C7">
        <w:t xml:space="preserve">     </w:t>
      </w:r>
      <w:r w:rsidRPr="00AD51C7">
        <w:rPr>
          <w:rFonts w:ascii="宋体" w:hAnsi="宋体" w:cs="宋体"/>
          <w:kern w:val="0"/>
          <w:sz w:val="24"/>
          <w:szCs w:val="24"/>
        </w:rPr>
        <w:t xml:space="preserve"> 4、本项目无须报名，亦不收取报名费。</w:t>
      </w:r>
    </w:p>
    <w:p w14:paraId="2E2D0A7D" w14:textId="77777777" w:rsidR="0037309C" w:rsidRPr="00AD51C7" w:rsidRDefault="000C247B">
      <w:pPr>
        <w:widowControl/>
        <w:shd w:val="clear" w:color="auto" w:fill="FFFFFF"/>
        <w:spacing w:line="560" w:lineRule="exact"/>
        <w:ind w:firstLine="420"/>
        <w:rPr>
          <w:rFonts w:ascii="宋体" w:hAnsi="宋体" w:cs="宋体"/>
          <w:b/>
          <w:bCs/>
          <w:kern w:val="0"/>
          <w:sz w:val="24"/>
        </w:rPr>
      </w:pPr>
      <w:r w:rsidRPr="00AD51C7">
        <w:rPr>
          <w:rFonts w:ascii="宋体" w:hAnsi="宋体" w:cs="宋体" w:hint="eastAsia"/>
          <w:b/>
          <w:bCs/>
          <w:kern w:val="0"/>
          <w:sz w:val="24"/>
        </w:rPr>
        <w:t>五、投标响应文件递交截止时间及市场比选时间</w:t>
      </w:r>
    </w:p>
    <w:p w14:paraId="10F81948" w14:textId="1BAAD17E" w:rsidR="0037309C" w:rsidRDefault="000C247B">
      <w:pPr>
        <w:spacing w:line="360" w:lineRule="auto"/>
        <w:ind w:firstLineChars="200" w:firstLine="480"/>
        <w:rPr>
          <w:rStyle w:val="NormalCharacter"/>
          <w:rFonts w:ascii="宋体" w:hAnsi="宋体" w:cs="宋体"/>
          <w:sz w:val="24"/>
        </w:rPr>
      </w:pPr>
      <w:r w:rsidRPr="00AD51C7">
        <w:rPr>
          <w:rFonts w:ascii="宋体" w:hAnsi="宋体" w:cs="宋体" w:hint="eastAsia"/>
          <w:kern w:val="0"/>
          <w:sz w:val="24"/>
        </w:rPr>
        <w:t>凡符合投标资格、有意向的投标单位，请于</w:t>
      </w:r>
      <w:r w:rsidRPr="00AD51C7">
        <w:rPr>
          <w:rFonts w:ascii="宋体" w:hAnsi="宋体" w:cs="宋体" w:hint="eastAsia"/>
          <w:kern w:val="0"/>
          <w:sz w:val="24"/>
          <w:u w:val="single"/>
        </w:rPr>
        <w:t>2023年</w:t>
      </w:r>
      <w:r w:rsidR="00AD51C7" w:rsidRPr="00AD51C7">
        <w:rPr>
          <w:rFonts w:ascii="宋体" w:hAnsi="宋体" w:cs="宋体" w:hint="eastAsia"/>
          <w:kern w:val="0"/>
          <w:sz w:val="24"/>
          <w:u w:val="single"/>
        </w:rPr>
        <w:t>9</w:t>
      </w:r>
      <w:r w:rsidRPr="00AD51C7">
        <w:rPr>
          <w:rFonts w:ascii="宋体" w:hAnsi="宋体" w:cs="宋体" w:hint="eastAsia"/>
          <w:kern w:val="0"/>
          <w:sz w:val="24"/>
          <w:u w:val="single"/>
        </w:rPr>
        <w:t>月</w:t>
      </w:r>
      <w:r w:rsidR="00AD51C7" w:rsidRPr="00AD51C7">
        <w:rPr>
          <w:rFonts w:ascii="宋体" w:hAnsi="宋体" w:cs="宋体" w:hint="eastAsia"/>
          <w:kern w:val="0"/>
          <w:sz w:val="24"/>
          <w:u w:val="single"/>
        </w:rPr>
        <w:t>4</w:t>
      </w:r>
      <w:r w:rsidRPr="00AD51C7">
        <w:rPr>
          <w:rFonts w:ascii="宋体" w:hAnsi="宋体" w:cs="宋体" w:hint="eastAsia"/>
          <w:kern w:val="0"/>
          <w:sz w:val="24"/>
          <w:u w:val="single"/>
        </w:rPr>
        <w:t>日上午10:</w:t>
      </w:r>
      <w:r w:rsidR="00522209">
        <w:rPr>
          <w:rFonts w:ascii="宋体" w:hAnsi="宋体" w:cs="宋体" w:hint="eastAsia"/>
          <w:kern w:val="0"/>
          <w:sz w:val="24"/>
          <w:u w:val="single"/>
        </w:rPr>
        <w:t>3</w:t>
      </w:r>
      <w:r w:rsidRPr="00522209">
        <w:rPr>
          <w:rFonts w:ascii="宋体" w:hAnsi="宋体" w:cs="宋体" w:hint="eastAsia"/>
          <w:kern w:val="0"/>
          <w:sz w:val="24"/>
          <w:u w:val="single"/>
        </w:rPr>
        <w:t>0</w:t>
      </w:r>
      <w:r>
        <w:rPr>
          <w:rFonts w:ascii="宋体" w:hAnsi="宋体" w:cs="宋体" w:hint="eastAsia"/>
          <w:kern w:val="0"/>
          <w:sz w:val="24"/>
          <w:u w:val="single"/>
        </w:rPr>
        <w:t>前</w:t>
      </w:r>
      <w:r>
        <w:rPr>
          <w:rFonts w:ascii="宋体" w:hAnsi="宋体" w:cs="宋体" w:hint="eastAsia"/>
          <w:kern w:val="0"/>
          <w:sz w:val="24"/>
        </w:rPr>
        <w:t>，</w:t>
      </w:r>
      <w:r>
        <w:rPr>
          <w:rFonts w:ascii="宋体" w:hAnsi="宋体" w:hint="eastAsia"/>
          <w:kern w:val="0"/>
          <w:sz w:val="24"/>
        </w:rPr>
        <w:t>将响应文件</w:t>
      </w:r>
      <w:r>
        <w:rPr>
          <w:rFonts w:ascii="宋体" w:hAnsi="宋体" w:cs="宋体" w:hint="eastAsia"/>
          <w:kern w:val="0"/>
          <w:sz w:val="24"/>
        </w:rPr>
        <w:t>送达</w:t>
      </w:r>
      <w:r>
        <w:rPr>
          <w:rFonts w:ascii="宋体" w:hAnsi="宋体" w:cs="宋体" w:hint="eastAsia"/>
          <w:b/>
          <w:kern w:val="0"/>
          <w:sz w:val="24"/>
        </w:rPr>
        <w:t>铜陵学院新校区图书馆806室</w:t>
      </w:r>
      <w:r>
        <w:rPr>
          <w:rFonts w:ascii="宋体" w:hAnsi="宋体" w:cs="宋体" w:hint="eastAsia"/>
          <w:kern w:val="0"/>
          <w:sz w:val="24"/>
        </w:rPr>
        <w:t>，联系人：胡老师</w:t>
      </w:r>
      <w:r>
        <w:rPr>
          <w:rFonts w:ascii="宋体" w:hAnsi="宋体" w:hint="eastAsia"/>
          <w:sz w:val="24"/>
          <w:shd w:val="clear" w:color="auto" w:fill="FFFFFF"/>
        </w:rPr>
        <w:t>（</w:t>
      </w:r>
      <w:r>
        <w:rPr>
          <w:rFonts w:ascii="宋体" w:hAnsi="宋体"/>
          <w:sz w:val="24"/>
          <w:shd w:val="clear" w:color="auto" w:fill="FFFFFF"/>
        </w:rPr>
        <w:t>13955931061</w:t>
      </w:r>
      <w:r>
        <w:rPr>
          <w:rFonts w:ascii="宋体" w:hAnsi="宋体" w:hint="eastAsia"/>
          <w:sz w:val="24"/>
          <w:shd w:val="clear" w:color="auto" w:fill="FFFFFF"/>
        </w:rPr>
        <w:t>）。</w:t>
      </w:r>
      <w:r>
        <w:rPr>
          <w:rFonts w:ascii="宋体" w:hAnsi="宋体" w:cs="宋体" w:hint="eastAsia"/>
          <w:b/>
          <w:kern w:val="0"/>
          <w:sz w:val="24"/>
        </w:rPr>
        <w:t>（请投标人在</w:t>
      </w:r>
      <w:r w:rsidR="00AD51C7">
        <w:rPr>
          <w:rFonts w:ascii="宋体" w:hAnsi="宋体" w:cs="宋体" w:hint="eastAsia"/>
          <w:b/>
          <w:kern w:val="0"/>
          <w:sz w:val="24"/>
        </w:rPr>
        <w:t>9</w:t>
      </w:r>
      <w:r w:rsidRPr="00522209">
        <w:rPr>
          <w:rFonts w:ascii="宋体" w:hAnsi="宋体" w:cs="宋体" w:hint="eastAsia"/>
          <w:b/>
          <w:kern w:val="0"/>
          <w:sz w:val="24"/>
        </w:rPr>
        <w:t>月</w:t>
      </w:r>
      <w:r w:rsidR="00AD51C7">
        <w:rPr>
          <w:rFonts w:ascii="宋体" w:hAnsi="宋体" w:cs="宋体" w:hint="eastAsia"/>
          <w:b/>
          <w:kern w:val="0"/>
          <w:sz w:val="24"/>
        </w:rPr>
        <w:t>4</w:t>
      </w:r>
      <w:r>
        <w:rPr>
          <w:rFonts w:ascii="宋体" w:hAnsi="宋体" w:cs="宋体" w:hint="eastAsia"/>
          <w:b/>
          <w:kern w:val="0"/>
          <w:sz w:val="24"/>
        </w:rPr>
        <w:t>日上午投递响应文件，其它时段不接收。进校前请按要求</w:t>
      </w:r>
      <w:proofErr w:type="gramStart"/>
      <w:r>
        <w:rPr>
          <w:rFonts w:ascii="宋体" w:hAnsi="宋体" w:cs="宋体" w:hint="eastAsia"/>
          <w:b/>
          <w:kern w:val="0"/>
          <w:sz w:val="24"/>
        </w:rPr>
        <w:t>在微信小</w:t>
      </w:r>
      <w:proofErr w:type="gramEnd"/>
      <w:r>
        <w:rPr>
          <w:rFonts w:ascii="宋体" w:hAnsi="宋体" w:cs="宋体" w:hint="eastAsia"/>
          <w:b/>
          <w:kern w:val="0"/>
          <w:sz w:val="24"/>
        </w:rPr>
        <w:t>程序里办理入校申请，接访部门选填国有资产管理处）</w:t>
      </w:r>
      <w:r>
        <w:rPr>
          <w:rStyle w:val="16"/>
          <w:rFonts w:ascii="宋体" w:hAnsi="宋体" w:hint="eastAsia"/>
          <w:sz w:val="24"/>
        </w:rPr>
        <w:t>。</w:t>
      </w:r>
    </w:p>
    <w:p w14:paraId="18EE97A8" w14:textId="77777777" w:rsidR="0037309C" w:rsidRDefault="000C247B">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w:t>
      </w:r>
      <w:bookmarkStart w:id="5" w:name="_Toc35393795"/>
      <w:bookmarkStart w:id="6" w:name="_Toc35393626"/>
      <w:r>
        <w:rPr>
          <w:rFonts w:ascii="宋体" w:hAnsi="宋体" w:cs="宋体" w:hint="eastAsia"/>
          <w:b/>
          <w:bCs/>
          <w:kern w:val="0"/>
          <w:sz w:val="24"/>
        </w:rPr>
        <w:t>其他</w:t>
      </w:r>
      <w:bookmarkEnd w:id="5"/>
      <w:bookmarkEnd w:id="6"/>
      <w:r>
        <w:rPr>
          <w:rFonts w:ascii="宋体" w:hAnsi="宋体" w:cs="宋体" w:hint="eastAsia"/>
          <w:b/>
          <w:bCs/>
          <w:kern w:val="0"/>
          <w:sz w:val="24"/>
        </w:rPr>
        <w:t>事项</w:t>
      </w:r>
    </w:p>
    <w:p w14:paraId="143CB9DD" w14:textId="77777777" w:rsidR="0037309C" w:rsidRDefault="000C247B">
      <w:pPr>
        <w:widowControl/>
        <w:shd w:val="clear" w:color="auto" w:fill="FFFFFF"/>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本项目投标人不参加开标会。</w:t>
      </w:r>
      <w:bookmarkStart w:id="7" w:name="_GoBack"/>
      <w:bookmarkEnd w:id="7"/>
    </w:p>
    <w:p w14:paraId="78B2FEBE" w14:textId="77777777" w:rsidR="0037309C" w:rsidRDefault="000C247B">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七、联系方式：</w:t>
      </w:r>
    </w:p>
    <w:p w14:paraId="05E3A65A" w14:textId="77777777" w:rsidR="0037309C" w:rsidRDefault="000C247B">
      <w:pPr>
        <w:widowControl/>
        <w:shd w:val="clear" w:color="auto" w:fill="FFFFFF"/>
        <w:spacing w:line="360" w:lineRule="auto"/>
        <w:ind w:firstLineChars="200" w:firstLine="480"/>
        <w:rPr>
          <w:rStyle w:val="NormalCharacter"/>
          <w:rFonts w:ascii="宋体" w:hAnsi="宋体" w:cs="宋体"/>
          <w:sz w:val="24"/>
          <w:lang w:val="zh-CN"/>
        </w:rPr>
      </w:pPr>
      <w:r>
        <w:rPr>
          <w:rStyle w:val="NormalCharacter"/>
          <w:rFonts w:ascii="宋体" w:hAnsi="宋体" w:cs="宋体" w:hint="eastAsia"/>
          <w:sz w:val="24"/>
          <w:lang w:val="zh-CN"/>
        </w:rPr>
        <w:t>1.涉及商务部分联系人：</w:t>
      </w:r>
      <w:r w:rsidR="00010F10">
        <w:rPr>
          <w:rStyle w:val="NormalCharacter"/>
          <w:rFonts w:ascii="宋体" w:hAnsi="宋体" w:cs="宋体" w:hint="eastAsia"/>
          <w:sz w:val="24"/>
        </w:rPr>
        <w:t>徐</w:t>
      </w:r>
      <w:r>
        <w:rPr>
          <w:rStyle w:val="NormalCharacter"/>
          <w:rFonts w:ascii="宋体" w:hAnsi="宋体" w:cs="宋体" w:hint="eastAsia"/>
          <w:sz w:val="24"/>
          <w:lang w:val="zh-CN"/>
        </w:rPr>
        <w:t>老师   联系电话：0562-5883540；</w:t>
      </w:r>
    </w:p>
    <w:p w14:paraId="097190C2" w14:textId="77777777" w:rsidR="0037309C" w:rsidRDefault="000C247B">
      <w:pPr>
        <w:widowControl/>
        <w:shd w:val="clear" w:color="auto" w:fill="FFFFFF"/>
        <w:spacing w:line="360" w:lineRule="auto"/>
        <w:ind w:firstLineChars="200" w:firstLine="480"/>
        <w:rPr>
          <w:rStyle w:val="NormalCharacter"/>
          <w:rFonts w:ascii="宋体" w:hAnsi="宋体" w:cs="宋体"/>
          <w:sz w:val="24"/>
          <w:lang w:val="zh-CN"/>
        </w:rPr>
      </w:pPr>
      <w:r>
        <w:rPr>
          <w:rStyle w:val="NormalCharacter"/>
          <w:rFonts w:ascii="宋体" w:hAnsi="宋体" w:cs="宋体" w:hint="eastAsia"/>
          <w:sz w:val="24"/>
          <w:lang w:val="zh-CN"/>
        </w:rPr>
        <w:t>2.涉及技术部分联系人：</w:t>
      </w:r>
      <w:r w:rsidR="00010F10">
        <w:rPr>
          <w:rStyle w:val="NormalCharacter"/>
          <w:rFonts w:ascii="宋体" w:hAnsi="宋体" w:cs="宋体" w:hint="eastAsia"/>
          <w:sz w:val="24"/>
        </w:rPr>
        <w:t>赵</w:t>
      </w:r>
      <w:r>
        <w:rPr>
          <w:rStyle w:val="NormalCharacter"/>
          <w:rFonts w:ascii="宋体" w:hAnsi="宋体" w:cs="宋体" w:hint="eastAsia"/>
          <w:sz w:val="24"/>
          <w:lang w:val="zh-CN"/>
        </w:rPr>
        <w:t>老师   联系电话：1</w:t>
      </w:r>
      <w:r w:rsidR="00010F10">
        <w:rPr>
          <w:rStyle w:val="NormalCharacter"/>
          <w:rFonts w:ascii="宋体" w:hAnsi="宋体" w:cs="宋体" w:hint="eastAsia"/>
          <w:sz w:val="24"/>
          <w:lang w:val="zh-CN"/>
        </w:rPr>
        <w:t>3956259943</w:t>
      </w:r>
      <w:r>
        <w:rPr>
          <w:rStyle w:val="NormalCharacter"/>
          <w:rFonts w:ascii="宋体" w:hAnsi="宋体" w:cs="宋体" w:hint="eastAsia"/>
          <w:sz w:val="24"/>
          <w:lang w:val="zh-CN"/>
        </w:rPr>
        <w:t>。</w:t>
      </w:r>
    </w:p>
    <w:p w14:paraId="64CB0F95" w14:textId="77777777" w:rsidR="0037309C" w:rsidRDefault="000C247B" w:rsidP="00F705FD">
      <w:pPr>
        <w:spacing w:line="360" w:lineRule="auto"/>
        <w:ind w:firstLineChars="150" w:firstLine="361"/>
        <w:jc w:val="left"/>
        <w:rPr>
          <w:rFonts w:ascii="宋体" w:hAnsi="宋体" w:cs="宋体"/>
          <w:b/>
          <w:bCs/>
          <w:kern w:val="0"/>
          <w:sz w:val="24"/>
        </w:rPr>
      </w:pPr>
      <w:r>
        <w:rPr>
          <w:rFonts w:ascii="宋体" w:hAnsi="宋体" w:cs="宋体" w:hint="eastAsia"/>
          <w:b/>
          <w:bCs/>
          <w:kern w:val="0"/>
          <w:sz w:val="24"/>
          <w:lang w:val="zh-CN"/>
        </w:rPr>
        <w:t>八、投标保证金：</w:t>
      </w:r>
      <w:r>
        <w:rPr>
          <w:rFonts w:ascii="宋体" w:hAnsi="宋体" w:cs="宋体" w:hint="eastAsia"/>
          <w:b/>
          <w:bCs/>
          <w:kern w:val="0"/>
          <w:sz w:val="24"/>
        </w:rPr>
        <w:t>无</w:t>
      </w:r>
    </w:p>
    <w:p w14:paraId="5D21AE4E" w14:textId="77777777" w:rsidR="0037309C" w:rsidRDefault="0037309C">
      <w:pPr>
        <w:widowControl/>
        <w:shd w:val="clear" w:color="auto" w:fill="FFFFFF"/>
        <w:spacing w:line="360" w:lineRule="auto"/>
        <w:ind w:firstLineChars="200" w:firstLine="482"/>
        <w:rPr>
          <w:rFonts w:ascii="宋体" w:hAnsi="宋体" w:cs="宋体"/>
          <w:b/>
          <w:bCs/>
          <w:kern w:val="0"/>
          <w:sz w:val="24"/>
          <w:lang w:val="zh-CN"/>
        </w:rPr>
      </w:pPr>
    </w:p>
    <w:p w14:paraId="7028C4BE" w14:textId="77777777" w:rsidR="0037309C" w:rsidRDefault="000C247B">
      <w:pPr>
        <w:widowControl/>
        <w:shd w:val="clear" w:color="auto" w:fill="FFFFFF"/>
        <w:jc w:val="center"/>
        <w:rPr>
          <w:rFonts w:ascii="宋体" w:hAnsi="宋体" w:cs="宋体"/>
          <w:b/>
          <w:bCs/>
          <w:kern w:val="0"/>
          <w:sz w:val="32"/>
          <w:szCs w:val="32"/>
        </w:rPr>
      </w:pPr>
      <w:r>
        <w:rPr>
          <w:rFonts w:ascii="宋体" w:hAnsi="宋体" w:cs="宋体" w:hint="eastAsia"/>
          <w:b/>
          <w:bCs/>
          <w:sz w:val="28"/>
          <w:szCs w:val="28"/>
        </w:rPr>
        <w:br w:type="page"/>
      </w:r>
      <w:r>
        <w:rPr>
          <w:rFonts w:ascii="宋体" w:hAnsi="宋体" w:cs="宋体" w:hint="eastAsia"/>
          <w:b/>
          <w:bCs/>
          <w:sz w:val="28"/>
          <w:szCs w:val="28"/>
        </w:rPr>
        <w:lastRenderedPageBreak/>
        <w:t>第二章 投标人须知一览表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566"/>
        <w:gridCol w:w="5687"/>
      </w:tblGrid>
      <w:tr w:rsidR="0037309C" w14:paraId="6DA509D5" w14:textId="77777777">
        <w:trPr>
          <w:trHeight w:val="567"/>
          <w:tblHeader/>
          <w:jc w:val="center"/>
        </w:trPr>
        <w:tc>
          <w:tcPr>
            <w:tcW w:w="804" w:type="dxa"/>
            <w:tcMar>
              <w:left w:w="113" w:type="dxa"/>
              <w:right w:w="113" w:type="dxa"/>
            </w:tcMar>
            <w:vAlign w:val="center"/>
          </w:tcPr>
          <w:p w14:paraId="6710A821" w14:textId="77777777" w:rsidR="0037309C" w:rsidRDefault="000C247B">
            <w:pPr>
              <w:pStyle w:val="afa"/>
              <w:wordWrap w:val="0"/>
              <w:adjustRightInd/>
              <w:snapToGrid w:val="0"/>
              <w:jc w:val="center"/>
              <w:rPr>
                <w:sz w:val="21"/>
                <w:szCs w:val="21"/>
                <w:lang w:val="zh-CN"/>
              </w:rPr>
            </w:pPr>
            <w:r>
              <w:rPr>
                <w:rFonts w:hint="eastAsia"/>
                <w:sz w:val="21"/>
                <w:szCs w:val="21"/>
                <w:lang w:val="zh-CN"/>
              </w:rPr>
              <w:t>序号</w:t>
            </w:r>
          </w:p>
        </w:tc>
        <w:tc>
          <w:tcPr>
            <w:tcW w:w="2566" w:type="dxa"/>
            <w:tcMar>
              <w:left w:w="113" w:type="dxa"/>
              <w:right w:w="113" w:type="dxa"/>
            </w:tcMar>
            <w:vAlign w:val="center"/>
          </w:tcPr>
          <w:p w14:paraId="050EE49D" w14:textId="77777777" w:rsidR="0037309C" w:rsidRDefault="000C247B">
            <w:pPr>
              <w:pStyle w:val="afa"/>
              <w:wordWrap w:val="0"/>
              <w:adjustRightInd/>
              <w:snapToGrid w:val="0"/>
              <w:jc w:val="center"/>
              <w:rPr>
                <w:sz w:val="21"/>
                <w:szCs w:val="21"/>
                <w:lang w:val="zh-CN"/>
              </w:rPr>
            </w:pPr>
            <w:r>
              <w:rPr>
                <w:rFonts w:hint="eastAsia"/>
                <w:sz w:val="21"/>
                <w:szCs w:val="21"/>
                <w:lang w:val="zh-CN"/>
              </w:rPr>
              <w:t>条款名称</w:t>
            </w:r>
          </w:p>
        </w:tc>
        <w:tc>
          <w:tcPr>
            <w:tcW w:w="5687" w:type="dxa"/>
            <w:tcMar>
              <w:left w:w="113" w:type="dxa"/>
              <w:right w:w="113" w:type="dxa"/>
            </w:tcMar>
            <w:vAlign w:val="center"/>
          </w:tcPr>
          <w:p w14:paraId="276520B8" w14:textId="77777777" w:rsidR="0037309C" w:rsidRDefault="000C247B">
            <w:pPr>
              <w:pStyle w:val="afa"/>
              <w:wordWrap w:val="0"/>
              <w:adjustRightInd/>
              <w:snapToGrid w:val="0"/>
              <w:jc w:val="center"/>
              <w:rPr>
                <w:sz w:val="21"/>
                <w:szCs w:val="21"/>
                <w:lang w:val="zh-CN"/>
              </w:rPr>
            </w:pPr>
            <w:r>
              <w:rPr>
                <w:rFonts w:hint="eastAsia"/>
                <w:sz w:val="21"/>
                <w:szCs w:val="21"/>
                <w:lang w:val="zh-CN"/>
              </w:rPr>
              <w:t>说明和要求</w:t>
            </w:r>
          </w:p>
        </w:tc>
      </w:tr>
      <w:tr w:rsidR="0037309C" w14:paraId="65B0FA6A" w14:textId="77777777">
        <w:trPr>
          <w:trHeight w:val="567"/>
          <w:jc w:val="center"/>
        </w:trPr>
        <w:tc>
          <w:tcPr>
            <w:tcW w:w="804" w:type="dxa"/>
            <w:tcMar>
              <w:left w:w="113" w:type="dxa"/>
              <w:right w:w="113" w:type="dxa"/>
            </w:tcMar>
            <w:vAlign w:val="center"/>
          </w:tcPr>
          <w:p w14:paraId="6F772C28" w14:textId="77777777" w:rsidR="0037309C" w:rsidRDefault="000C247B">
            <w:pPr>
              <w:pStyle w:val="afa"/>
              <w:wordWrap w:val="0"/>
              <w:adjustRightInd/>
              <w:snapToGrid w:val="0"/>
              <w:jc w:val="center"/>
              <w:rPr>
                <w:sz w:val="21"/>
                <w:szCs w:val="21"/>
                <w:lang w:val="zh-CN"/>
              </w:rPr>
            </w:pPr>
            <w:r>
              <w:rPr>
                <w:rFonts w:hint="eastAsia"/>
                <w:sz w:val="21"/>
                <w:szCs w:val="21"/>
              </w:rPr>
              <w:t>1</w:t>
            </w:r>
          </w:p>
        </w:tc>
        <w:tc>
          <w:tcPr>
            <w:tcW w:w="2566" w:type="dxa"/>
            <w:tcMar>
              <w:left w:w="113" w:type="dxa"/>
              <w:right w:w="113" w:type="dxa"/>
            </w:tcMar>
            <w:vAlign w:val="center"/>
          </w:tcPr>
          <w:p w14:paraId="49E5FD6E" w14:textId="77777777" w:rsidR="0037309C" w:rsidRDefault="000C247B">
            <w:pPr>
              <w:pStyle w:val="afa"/>
              <w:wordWrap w:val="0"/>
              <w:adjustRightInd/>
              <w:snapToGrid w:val="0"/>
              <w:jc w:val="center"/>
              <w:rPr>
                <w:sz w:val="21"/>
                <w:szCs w:val="21"/>
                <w:lang w:val="zh-CN"/>
              </w:rPr>
            </w:pPr>
            <w:r>
              <w:rPr>
                <w:rFonts w:hint="eastAsia"/>
                <w:sz w:val="21"/>
                <w:szCs w:val="21"/>
                <w:lang w:val="zh-CN"/>
              </w:rPr>
              <w:t>预算控制价</w:t>
            </w:r>
          </w:p>
        </w:tc>
        <w:tc>
          <w:tcPr>
            <w:tcW w:w="5687" w:type="dxa"/>
            <w:tcMar>
              <w:left w:w="113" w:type="dxa"/>
              <w:right w:w="113" w:type="dxa"/>
            </w:tcMar>
            <w:vAlign w:val="center"/>
          </w:tcPr>
          <w:p w14:paraId="17384B64" w14:textId="7E9372EA" w:rsidR="0037309C" w:rsidRDefault="0069179A">
            <w:pPr>
              <w:pStyle w:val="afa"/>
              <w:wordWrap w:val="0"/>
              <w:adjustRightInd/>
              <w:snapToGrid w:val="0"/>
              <w:rPr>
                <w:sz w:val="21"/>
                <w:szCs w:val="21"/>
              </w:rPr>
            </w:pPr>
            <w:r>
              <w:rPr>
                <w:rFonts w:hint="eastAsia"/>
                <w:sz w:val="21"/>
                <w:szCs w:val="21"/>
              </w:rPr>
              <w:t>7</w:t>
            </w:r>
            <w:r w:rsidR="000C247B">
              <w:rPr>
                <w:rFonts w:hint="eastAsia"/>
                <w:sz w:val="21"/>
                <w:szCs w:val="21"/>
              </w:rPr>
              <w:t>万元</w:t>
            </w:r>
            <w:r>
              <w:rPr>
                <w:rFonts w:hint="eastAsia"/>
              </w:rPr>
              <w:t>/年</w:t>
            </w:r>
          </w:p>
        </w:tc>
      </w:tr>
      <w:tr w:rsidR="0037309C" w14:paraId="69FE8D12" w14:textId="77777777">
        <w:trPr>
          <w:trHeight w:val="567"/>
          <w:jc w:val="center"/>
        </w:trPr>
        <w:tc>
          <w:tcPr>
            <w:tcW w:w="804" w:type="dxa"/>
            <w:tcMar>
              <w:left w:w="113" w:type="dxa"/>
              <w:right w:w="113" w:type="dxa"/>
            </w:tcMar>
            <w:vAlign w:val="center"/>
          </w:tcPr>
          <w:p w14:paraId="5183B276" w14:textId="77777777" w:rsidR="0037309C" w:rsidRDefault="000C247B">
            <w:pPr>
              <w:pStyle w:val="afa"/>
              <w:wordWrap w:val="0"/>
              <w:adjustRightInd/>
              <w:snapToGrid w:val="0"/>
              <w:jc w:val="center"/>
              <w:rPr>
                <w:sz w:val="21"/>
                <w:szCs w:val="21"/>
                <w:lang w:val="zh-CN"/>
              </w:rPr>
            </w:pPr>
            <w:r>
              <w:rPr>
                <w:rFonts w:hint="eastAsia"/>
                <w:sz w:val="21"/>
                <w:szCs w:val="21"/>
              </w:rPr>
              <w:t>2</w:t>
            </w:r>
          </w:p>
        </w:tc>
        <w:tc>
          <w:tcPr>
            <w:tcW w:w="2566" w:type="dxa"/>
            <w:tcMar>
              <w:left w:w="113" w:type="dxa"/>
              <w:right w:w="113" w:type="dxa"/>
            </w:tcMar>
            <w:vAlign w:val="center"/>
          </w:tcPr>
          <w:p w14:paraId="44623FAB" w14:textId="77777777" w:rsidR="0037309C" w:rsidRDefault="000C247B">
            <w:pPr>
              <w:pStyle w:val="afa"/>
              <w:wordWrap w:val="0"/>
              <w:adjustRightInd/>
              <w:snapToGrid w:val="0"/>
              <w:jc w:val="center"/>
              <w:rPr>
                <w:sz w:val="21"/>
                <w:szCs w:val="21"/>
                <w:lang w:val="zh-CN"/>
              </w:rPr>
            </w:pPr>
            <w:r>
              <w:rPr>
                <w:rFonts w:hint="eastAsia"/>
                <w:sz w:val="21"/>
                <w:szCs w:val="21"/>
                <w:lang w:val="zh-CN"/>
              </w:rPr>
              <w:t>投标人资格要求</w:t>
            </w:r>
          </w:p>
        </w:tc>
        <w:tc>
          <w:tcPr>
            <w:tcW w:w="5687" w:type="dxa"/>
            <w:tcMar>
              <w:left w:w="113" w:type="dxa"/>
              <w:right w:w="113" w:type="dxa"/>
            </w:tcMar>
            <w:vAlign w:val="center"/>
          </w:tcPr>
          <w:p w14:paraId="0831650E" w14:textId="77777777" w:rsidR="0037309C" w:rsidRDefault="000C247B">
            <w:pPr>
              <w:pStyle w:val="afa"/>
              <w:wordWrap w:val="0"/>
              <w:adjustRightInd/>
              <w:snapToGrid w:val="0"/>
              <w:jc w:val="both"/>
              <w:rPr>
                <w:sz w:val="21"/>
                <w:szCs w:val="21"/>
              </w:rPr>
            </w:pPr>
            <w:r>
              <w:rPr>
                <w:rFonts w:hint="eastAsia"/>
                <w:sz w:val="21"/>
                <w:szCs w:val="21"/>
              </w:rPr>
              <w:t>见比选公告</w:t>
            </w:r>
          </w:p>
        </w:tc>
      </w:tr>
      <w:tr w:rsidR="0037309C" w14:paraId="63ABE6A4" w14:textId="77777777">
        <w:trPr>
          <w:trHeight w:val="567"/>
          <w:jc w:val="center"/>
        </w:trPr>
        <w:tc>
          <w:tcPr>
            <w:tcW w:w="804" w:type="dxa"/>
            <w:tcMar>
              <w:left w:w="113" w:type="dxa"/>
              <w:right w:w="113" w:type="dxa"/>
            </w:tcMar>
            <w:vAlign w:val="center"/>
          </w:tcPr>
          <w:p w14:paraId="6576D436" w14:textId="77777777" w:rsidR="0037309C" w:rsidRDefault="000C247B">
            <w:pPr>
              <w:pStyle w:val="afa"/>
              <w:wordWrap w:val="0"/>
              <w:adjustRightInd/>
              <w:snapToGrid w:val="0"/>
              <w:jc w:val="center"/>
              <w:rPr>
                <w:sz w:val="21"/>
                <w:szCs w:val="21"/>
                <w:lang w:val="zh-CN"/>
              </w:rPr>
            </w:pPr>
            <w:r>
              <w:rPr>
                <w:rFonts w:hint="eastAsia"/>
                <w:sz w:val="21"/>
                <w:szCs w:val="21"/>
              </w:rPr>
              <w:t>3</w:t>
            </w:r>
          </w:p>
        </w:tc>
        <w:tc>
          <w:tcPr>
            <w:tcW w:w="2566" w:type="dxa"/>
            <w:tcMar>
              <w:left w:w="113" w:type="dxa"/>
              <w:right w:w="113" w:type="dxa"/>
            </w:tcMar>
            <w:vAlign w:val="center"/>
          </w:tcPr>
          <w:p w14:paraId="1AB8124E" w14:textId="77777777" w:rsidR="0037309C" w:rsidRDefault="000C247B">
            <w:pPr>
              <w:pStyle w:val="afa"/>
              <w:wordWrap w:val="0"/>
              <w:adjustRightInd/>
              <w:snapToGrid w:val="0"/>
              <w:jc w:val="center"/>
              <w:rPr>
                <w:sz w:val="21"/>
                <w:szCs w:val="21"/>
                <w:lang w:val="zh-CN"/>
              </w:rPr>
            </w:pPr>
            <w:r>
              <w:rPr>
                <w:rFonts w:hint="eastAsia"/>
                <w:sz w:val="21"/>
                <w:szCs w:val="21"/>
                <w:lang w:val="zh-CN"/>
              </w:rPr>
              <w:t>采购方式</w:t>
            </w:r>
          </w:p>
        </w:tc>
        <w:tc>
          <w:tcPr>
            <w:tcW w:w="5687" w:type="dxa"/>
            <w:tcMar>
              <w:left w:w="113" w:type="dxa"/>
              <w:right w:w="113" w:type="dxa"/>
            </w:tcMar>
            <w:vAlign w:val="center"/>
          </w:tcPr>
          <w:p w14:paraId="22A30963" w14:textId="77777777" w:rsidR="0037309C" w:rsidRDefault="000C247B">
            <w:pPr>
              <w:pStyle w:val="afa"/>
              <w:wordWrap w:val="0"/>
              <w:adjustRightInd/>
              <w:snapToGrid w:val="0"/>
              <w:rPr>
                <w:sz w:val="21"/>
                <w:szCs w:val="21"/>
              </w:rPr>
            </w:pPr>
            <w:r>
              <w:rPr>
                <w:rFonts w:hint="eastAsia"/>
                <w:sz w:val="21"/>
                <w:szCs w:val="21"/>
              </w:rPr>
              <w:t>市场比选</w:t>
            </w:r>
          </w:p>
        </w:tc>
      </w:tr>
      <w:tr w:rsidR="0037309C" w14:paraId="1B370C24" w14:textId="77777777">
        <w:trPr>
          <w:trHeight w:val="567"/>
          <w:jc w:val="center"/>
        </w:trPr>
        <w:tc>
          <w:tcPr>
            <w:tcW w:w="804" w:type="dxa"/>
            <w:tcMar>
              <w:left w:w="113" w:type="dxa"/>
              <w:right w:w="113" w:type="dxa"/>
            </w:tcMar>
            <w:vAlign w:val="center"/>
          </w:tcPr>
          <w:p w14:paraId="54BC0CF3" w14:textId="77777777" w:rsidR="0037309C" w:rsidRDefault="000C247B">
            <w:pPr>
              <w:pStyle w:val="afa"/>
              <w:wordWrap w:val="0"/>
              <w:adjustRightInd/>
              <w:snapToGrid w:val="0"/>
              <w:jc w:val="center"/>
              <w:rPr>
                <w:sz w:val="21"/>
                <w:szCs w:val="21"/>
                <w:lang w:val="zh-CN"/>
              </w:rPr>
            </w:pPr>
            <w:r>
              <w:rPr>
                <w:rFonts w:hint="eastAsia"/>
                <w:sz w:val="21"/>
                <w:szCs w:val="21"/>
              </w:rPr>
              <w:t>4</w:t>
            </w:r>
          </w:p>
        </w:tc>
        <w:tc>
          <w:tcPr>
            <w:tcW w:w="2566" w:type="dxa"/>
            <w:tcMar>
              <w:left w:w="113" w:type="dxa"/>
              <w:right w:w="113" w:type="dxa"/>
            </w:tcMar>
            <w:vAlign w:val="center"/>
          </w:tcPr>
          <w:p w14:paraId="4D49AB48" w14:textId="77777777" w:rsidR="0037309C" w:rsidRDefault="000C247B">
            <w:pPr>
              <w:pStyle w:val="afa"/>
              <w:wordWrap w:val="0"/>
              <w:adjustRightInd/>
              <w:snapToGrid w:val="0"/>
              <w:jc w:val="center"/>
              <w:rPr>
                <w:sz w:val="21"/>
                <w:szCs w:val="21"/>
                <w:lang w:val="zh-CN"/>
              </w:rPr>
            </w:pPr>
            <w:r>
              <w:rPr>
                <w:rFonts w:hint="eastAsia"/>
                <w:sz w:val="21"/>
                <w:szCs w:val="21"/>
                <w:lang w:val="zh-CN"/>
              </w:rPr>
              <w:t>评标方法</w:t>
            </w:r>
          </w:p>
        </w:tc>
        <w:tc>
          <w:tcPr>
            <w:tcW w:w="5687" w:type="dxa"/>
            <w:tcMar>
              <w:left w:w="113" w:type="dxa"/>
              <w:right w:w="113" w:type="dxa"/>
            </w:tcMar>
            <w:vAlign w:val="center"/>
          </w:tcPr>
          <w:p w14:paraId="1E3CBD4E" w14:textId="77777777" w:rsidR="0037309C" w:rsidRDefault="000C247B">
            <w:pPr>
              <w:pStyle w:val="afa"/>
              <w:wordWrap w:val="0"/>
              <w:adjustRightInd/>
              <w:snapToGrid w:val="0"/>
              <w:rPr>
                <w:sz w:val="21"/>
                <w:szCs w:val="21"/>
              </w:rPr>
            </w:pPr>
            <w:r>
              <w:rPr>
                <w:rFonts w:hint="eastAsia"/>
                <w:sz w:val="21"/>
                <w:szCs w:val="21"/>
                <w:lang w:val="zh-CN"/>
              </w:rPr>
              <w:t>综合评分法</w:t>
            </w:r>
          </w:p>
        </w:tc>
      </w:tr>
      <w:tr w:rsidR="0037309C" w14:paraId="76833768" w14:textId="77777777">
        <w:trPr>
          <w:trHeight w:val="567"/>
          <w:jc w:val="center"/>
        </w:trPr>
        <w:tc>
          <w:tcPr>
            <w:tcW w:w="804" w:type="dxa"/>
            <w:tcMar>
              <w:left w:w="113" w:type="dxa"/>
              <w:right w:w="113" w:type="dxa"/>
            </w:tcMar>
            <w:vAlign w:val="center"/>
          </w:tcPr>
          <w:p w14:paraId="29D97A66" w14:textId="77777777" w:rsidR="0037309C" w:rsidRDefault="000C247B">
            <w:pPr>
              <w:pStyle w:val="afa"/>
              <w:adjustRightInd/>
              <w:snapToGrid w:val="0"/>
              <w:jc w:val="center"/>
              <w:rPr>
                <w:sz w:val="21"/>
                <w:szCs w:val="21"/>
                <w:lang w:val="zh-CN"/>
              </w:rPr>
            </w:pPr>
            <w:r>
              <w:rPr>
                <w:rFonts w:hint="eastAsia"/>
                <w:sz w:val="21"/>
                <w:szCs w:val="21"/>
              </w:rPr>
              <w:t>5</w:t>
            </w:r>
          </w:p>
        </w:tc>
        <w:tc>
          <w:tcPr>
            <w:tcW w:w="2566" w:type="dxa"/>
            <w:tcMar>
              <w:left w:w="113" w:type="dxa"/>
              <w:right w:w="113" w:type="dxa"/>
            </w:tcMar>
            <w:vAlign w:val="center"/>
          </w:tcPr>
          <w:p w14:paraId="1739732C" w14:textId="77777777" w:rsidR="0037309C" w:rsidRDefault="00AD2008">
            <w:pPr>
              <w:pStyle w:val="afa"/>
              <w:wordWrap w:val="0"/>
              <w:adjustRightInd/>
              <w:snapToGrid w:val="0"/>
              <w:jc w:val="center"/>
              <w:rPr>
                <w:sz w:val="21"/>
                <w:szCs w:val="21"/>
                <w:lang w:val="zh-CN"/>
              </w:rPr>
            </w:pPr>
            <w:r>
              <w:rPr>
                <w:rFonts w:hint="eastAsia"/>
                <w:sz w:val="21"/>
                <w:szCs w:val="21"/>
                <w:lang w:val="zh-CN"/>
              </w:rPr>
              <w:t>服务期限</w:t>
            </w:r>
          </w:p>
        </w:tc>
        <w:tc>
          <w:tcPr>
            <w:tcW w:w="5687" w:type="dxa"/>
            <w:tcMar>
              <w:left w:w="113" w:type="dxa"/>
              <w:right w:w="113" w:type="dxa"/>
            </w:tcMar>
            <w:vAlign w:val="center"/>
          </w:tcPr>
          <w:p w14:paraId="120429D7" w14:textId="00EBCB16" w:rsidR="0037309C" w:rsidRDefault="000C247B">
            <w:pPr>
              <w:pStyle w:val="afa"/>
              <w:tabs>
                <w:tab w:val="left" w:pos="1991"/>
              </w:tabs>
              <w:wordWrap w:val="0"/>
              <w:adjustRightInd/>
              <w:snapToGrid w:val="0"/>
              <w:jc w:val="both"/>
              <w:rPr>
                <w:sz w:val="21"/>
                <w:szCs w:val="21"/>
                <w:lang w:val="zh-CN"/>
              </w:rPr>
            </w:pPr>
            <w:r>
              <w:rPr>
                <w:rFonts w:hint="eastAsia"/>
                <w:sz w:val="21"/>
                <w:szCs w:val="21"/>
                <w:lang w:val="zh-CN"/>
              </w:rPr>
              <w:t>自合同签订之日起</w:t>
            </w:r>
            <w:r w:rsidR="00860B56">
              <w:rPr>
                <w:sz w:val="21"/>
                <w:szCs w:val="21"/>
                <w:lang w:val="zh-CN"/>
              </w:rPr>
              <w:t>3</w:t>
            </w:r>
            <w:r w:rsidR="00AD2008">
              <w:rPr>
                <w:rFonts w:hint="eastAsia"/>
                <w:sz w:val="21"/>
                <w:szCs w:val="21"/>
                <w:lang w:val="zh-CN"/>
              </w:rPr>
              <w:t>年</w:t>
            </w:r>
            <w:r w:rsidR="007B3FF1">
              <w:rPr>
                <w:rFonts w:hint="eastAsia"/>
                <w:sz w:val="21"/>
                <w:szCs w:val="21"/>
                <w:lang w:val="zh-CN"/>
              </w:rPr>
              <w:t>，</w:t>
            </w:r>
            <w:r w:rsidR="007B3FF1" w:rsidRPr="007B3FF1">
              <w:rPr>
                <w:rFonts w:hint="eastAsia"/>
                <w:sz w:val="21"/>
                <w:szCs w:val="21"/>
                <w:lang w:val="zh-CN"/>
              </w:rPr>
              <w:t>合同签订采用1+1+1的模式</w:t>
            </w:r>
            <w:r>
              <w:rPr>
                <w:rFonts w:hint="eastAsia"/>
                <w:sz w:val="21"/>
                <w:szCs w:val="21"/>
                <w:lang w:val="zh-CN"/>
              </w:rPr>
              <w:t>。</w:t>
            </w:r>
          </w:p>
          <w:p w14:paraId="44C5E230" w14:textId="77777777" w:rsidR="0037309C" w:rsidRDefault="000C247B">
            <w:pPr>
              <w:pStyle w:val="afa"/>
              <w:wordWrap w:val="0"/>
              <w:adjustRightInd/>
              <w:snapToGrid w:val="0"/>
              <w:jc w:val="both"/>
              <w:rPr>
                <w:sz w:val="21"/>
                <w:szCs w:val="21"/>
                <w:lang w:val="zh-CN"/>
              </w:rPr>
            </w:pPr>
            <w:r>
              <w:rPr>
                <w:rFonts w:hint="eastAsia"/>
                <w:b/>
                <w:sz w:val="21"/>
                <w:szCs w:val="21"/>
                <w:lang w:val="zh-CN"/>
              </w:rPr>
              <w:t>上述要求不允许负偏离。否则，按无效响应文件处理。</w:t>
            </w:r>
          </w:p>
        </w:tc>
      </w:tr>
      <w:tr w:rsidR="0037309C" w14:paraId="5DD0E5F5" w14:textId="77777777">
        <w:trPr>
          <w:trHeight w:val="567"/>
          <w:jc w:val="center"/>
        </w:trPr>
        <w:tc>
          <w:tcPr>
            <w:tcW w:w="804" w:type="dxa"/>
            <w:tcMar>
              <w:left w:w="113" w:type="dxa"/>
              <w:right w:w="113" w:type="dxa"/>
            </w:tcMar>
            <w:vAlign w:val="center"/>
          </w:tcPr>
          <w:p w14:paraId="22F1872C" w14:textId="77777777" w:rsidR="0037309C" w:rsidRDefault="000C247B">
            <w:pPr>
              <w:pStyle w:val="afa"/>
              <w:wordWrap w:val="0"/>
              <w:adjustRightInd/>
              <w:snapToGrid w:val="0"/>
              <w:jc w:val="center"/>
              <w:rPr>
                <w:sz w:val="21"/>
                <w:szCs w:val="21"/>
                <w:lang w:val="zh-CN"/>
              </w:rPr>
            </w:pPr>
            <w:r>
              <w:rPr>
                <w:rFonts w:hint="eastAsia"/>
                <w:sz w:val="21"/>
                <w:szCs w:val="21"/>
              </w:rPr>
              <w:t>6</w:t>
            </w:r>
          </w:p>
        </w:tc>
        <w:tc>
          <w:tcPr>
            <w:tcW w:w="2566" w:type="dxa"/>
            <w:tcMar>
              <w:left w:w="113" w:type="dxa"/>
              <w:right w:w="113" w:type="dxa"/>
            </w:tcMar>
            <w:vAlign w:val="center"/>
          </w:tcPr>
          <w:p w14:paraId="26DB562A" w14:textId="77777777" w:rsidR="0037309C" w:rsidRDefault="000C247B">
            <w:pPr>
              <w:pStyle w:val="afa"/>
              <w:wordWrap w:val="0"/>
              <w:adjustRightInd/>
              <w:snapToGrid w:val="0"/>
              <w:jc w:val="center"/>
              <w:rPr>
                <w:sz w:val="21"/>
                <w:szCs w:val="21"/>
                <w:lang w:val="zh-CN"/>
              </w:rPr>
            </w:pPr>
            <w:r>
              <w:rPr>
                <w:rFonts w:hint="eastAsia"/>
                <w:sz w:val="21"/>
                <w:szCs w:val="21"/>
                <w:lang w:val="zh-CN"/>
              </w:rPr>
              <w:t>是否接受联合体投标</w:t>
            </w:r>
          </w:p>
        </w:tc>
        <w:tc>
          <w:tcPr>
            <w:tcW w:w="5687" w:type="dxa"/>
            <w:tcMar>
              <w:left w:w="113" w:type="dxa"/>
              <w:right w:w="113" w:type="dxa"/>
            </w:tcMar>
            <w:vAlign w:val="center"/>
          </w:tcPr>
          <w:p w14:paraId="47853F0E" w14:textId="77777777" w:rsidR="0037309C" w:rsidRDefault="000C247B">
            <w:pPr>
              <w:pStyle w:val="afa"/>
              <w:wordWrap w:val="0"/>
              <w:adjustRightInd/>
              <w:snapToGrid w:val="0"/>
              <w:jc w:val="both"/>
              <w:rPr>
                <w:sz w:val="21"/>
                <w:szCs w:val="21"/>
                <w:lang w:val="zh-CN"/>
              </w:rPr>
            </w:pPr>
            <w:r>
              <w:rPr>
                <w:rFonts w:hint="eastAsia"/>
                <w:sz w:val="21"/>
                <w:szCs w:val="21"/>
                <w:lang w:val="zh-CN"/>
              </w:rPr>
              <w:t>不接受</w:t>
            </w:r>
          </w:p>
        </w:tc>
      </w:tr>
      <w:tr w:rsidR="0037309C" w14:paraId="34795927" w14:textId="77777777">
        <w:trPr>
          <w:trHeight w:val="567"/>
          <w:jc w:val="center"/>
        </w:trPr>
        <w:tc>
          <w:tcPr>
            <w:tcW w:w="804" w:type="dxa"/>
            <w:tcMar>
              <w:left w:w="113" w:type="dxa"/>
              <w:right w:w="113" w:type="dxa"/>
            </w:tcMar>
            <w:vAlign w:val="center"/>
          </w:tcPr>
          <w:p w14:paraId="3212DB18" w14:textId="77777777" w:rsidR="0037309C" w:rsidRDefault="000C247B">
            <w:pPr>
              <w:pStyle w:val="afa"/>
              <w:wordWrap w:val="0"/>
              <w:adjustRightInd/>
              <w:snapToGrid w:val="0"/>
              <w:jc w:val="center"/>
              <w:rPr>
                <w:sz w:val="21"/>
                <w:szCs w:val="21"/>
                <w:lang w:val="zh-CN"/>
              </w:rPr>
            </w:pPr>
            <w:r>
              <w:rPr>
                <w:rFonts w:hint="eastAsia"/>
                <w:sz w:val="21"/>
                <w:szCs w:val="21"/>
              </w:rPr>
              <w:t>7</w:t>
            </w:r>
          </w:p>
        </w:tc>
        <w:tc>
          <w:tcPr>
            <w:tcW w:w="2566" w:type="dxa"/>
            <w:tcMar>
              <w:left w:w="113" w:type="dxa"/>
              <w:right w:w="113" w:type="dxa"/>
            </w:tcMar>
            <w:vAlign w:val="center"/>
          </w:tcPr>
          <w:p w14:paraId="186C018F" w14:textId="77777777" w:rsidR="0037309C" w:rsidRDefault="000C247B">
            <w:pPr>
              <w:pStyle w:val="afa"/>
              <w:wordWrap w:val="0"/>
              <w:adjustRightInd/>
              <w:snapToGrid w:val="0"/>
              <w:jc w:val="center"/>
              <w:rPr>
                <w:sz w:val="21"/>
                <w:szCs w:val="21"/>
                <w:lang w:val="zh-CN"/>
              </w:rPr>
            </w:pPr>
            <w:r>
              <w:rPr>
                <w:rFonts w:hint="eastAsia"/>
                <w:sz w:val="21"/>
                <w:szCs w:val="21"/>
                <w:lang w:val="zh-CN"/>
              </w:rPr>
              <w:t>对采购文件质疑的提出</w:t>
            </w:r>
          </w:p>
        </w:tc>
        <w:tc>
          <w:tcPr>
            <w:tcW w:w="5687" w:type="dxa"/>
            <w:tcMar>
              <w:left w:w="113" w:type="dxa"/>
              <w:right w:w="113" w:type="dxa"/>
            </w:tcMar>
            <w:vAlign w:val="center"/>
          </w:tcPr>
          <w:p w14:paraId="02849CA0" w14:textId="77777777" w:rsidR="0037309C" w:rsidRDefault="000C247B">
            <w:pPr>
              <w:pStyle w:val="afa"/>
              <w:wordWrap w:val="0"/>
              <w:adjustRightInd/>
              <w:snapToGrid w:val="0"/>
              <w:jc w:val="both"/>
              <w:rPr>
                <w:sz w:val="21"/>
                <w:szCs w:val="21"/>
                <w:lang w:val="zh-CN"/>
              </w:rPr>
            </w:pPr>
            <w:r>
              <w:rPr>
                <w:rFonts w:hint="eastAsia"/>
                <w:sz w:val="21"/>
                <w:szCs w:val="21"/>
                <w:lang w:val="zh-CN"/>
              </w:rPr>
              <w:t>对采购文件有异议的应在投标截止时间前提出质疑。逾期不予受理。</w:t>
            </w:r>
          </w:p>
        </w:tc>
      </w:tr>
      <w:tr w:rsidR="0037309C" w14:paraId="515F5BA5" w14:textId="77777777">
        <w:trPr>
          <w:trHeight w:val="567"/>
          <w:jc w:val="center"/>
        </w:trPr>
        <w:tc>
          <w:tcPr>
            <w:tcW w:w="804" w:type="dxa"/>
            <w:tcMar>
              <w:left w:w="113" w:type="dxa"/>
              <w:right w:w="113" w:type="dxa"/>
            </w:tcMar>
            <w:vAlign w:val="center"/>
          </w:tcPr>
          <w:p w14:paraId="2E5DFB66" w14:textId="77777777" w:rsidR="0037309C" w:rsidRDefault="000C247B">
            <w:pPr>
              <w:pStyle w:val="afa"/>
              <w:wordWrap w:val="0"/>
              <w:adjustRightInd/>
              <w:snapToGrid w:val="0"/>
              <w:jc w:val="center"/>
              <w:rPr>
                <w:sz w:val="21"/>
                <w:szCs w:val="21"/>
                <w:lang w:val="zh-CN"/>
              </w:rPr>
            </w:pPr>
            <w:r>
              <w:rPr>
                <w:rFonts w:hint="eastAsia"/>
                <w:sz w:val="21"/>
                <w:szCs w:val="21"/>
              </w:rPr>
              <w:t>8</w:t>
            </w:r>
          </w:p>
        </w:tc>
        <w:tc>
          <w:tcPr>
            <w:tcW w:w="2566" w:type="dxa"/>
            <w:tcMar>
              <w:left w:w="113" w:type="dxa"/>
              <w:right w:w="113" w:type="dxa"/>
            </w:tcMar>
            <w:vAlign w:val="center"/>
          </w:tcPr>
          <w:p w14:paraId="66823472" w14:textId="77777777" w:rsidR="0037309C" w:rsidRDefault="000C247B">
            <w:pPr>
              <w:pStyle w:val="afa"/>
              <w:wordWrap w:val="0"/>
              <w:adjustRightInd/>
              <w:snapToGrid w:val="0"/>
              <w:jc w:val="center"/>
              <w:rPr>
                <w:sz w:val="21"/>
                <w:szCs w:val="21"/>
                <w:lang w:val="zh-CN"/>
              </w:rPr>
            </w:pPr>
            <w:r>
              <w:rPr>
                <w:rFonts w:hint="eastAsia"/>
                <w:sz w:val="21"/>
                <w:szCs w:val="21"/>
                <w:lang w:val="zh-CN"/>
              </w:rPr>
              <w:t>是否接受分包履约</w:t>
            </w:r>
          </w:p>
        </w:tc>
        <w:tc>
          <w:tcPr>
            <w:tcW w:w="5687" w:type="dxa"/>
            <w:tcMar>
              <w:left w:w="113" w:type="dxa"/>
              <w:right w:w="113" w:type="dxa"/>
            </w:tcMar>
            <w:vAlign w:val="center"/>
          </w:tcPr>
          <w:p w14:paraId="2C22E2B1" w14:textId="77777777" w:rsidR="0037309C" w:rsidRDefault="000C247B">
            <w:pPr>
              <w:pStyle w:val="afa"/>
              <w:wordWrap w:val="0"/>
              <w:adjustRightInd/>
              <w:snapToGrid w:val="0"/>
              <w:rPr>
                <w:sz w:val="21"/>
                <w:szCs w:val="21"/>
                <w:lang w:val="zh-CN"/>
              </w:rPr>
            </w:pPr>
            <w:r>
              <w:rPr>
                <w:rFonts w:hint="eastAsia"/>
                <w:sz w:val="21"/>
                <w:szCs w:val="21"/>
                <w:lang w:val="zh-CN"/>
              </w:rPr>
              <w:t>不接受</w:t>
            </w:r>
          </w:p>
        </w:tc>
      </w:tr>
      <w:tr w:rsidR="0037309C" w14:paraId="26351AE9" w14:textId="77777777">
        <w:trPr>
          <w:trHeight w:val="567"/>
          <w:jc w:val="center"/>
        </w:trPr>
        <w:tc>
          <w:tcPr>
            <w:tcW w:w="804" w:type="dxa"/>
            <w:tcMar>
              <w:left w:w="113" w:type="dxa"/>
              <w:right w:w="113" w:type="dxa"/>
            </w:tcMar>
            <w:vAlign w:val="center"/>
          </w:tcPr>
          <w:p w14:paraId="524B9D63" w14:textId="77777777" w:rsidR="0037309C" w:rsidRDefault="000C247B">
            <w:pPr>
              <w:pStyle w:val="afa"/>
              <w:wordWrap w:val="0"/>
              <w:adjustRightInd/>
              <w:snapToGrid w:val="0"/>
              <w:jc w:val="center"/>
              <w:rPr>
                <w:sz w:val="21"/>
                <w:szCs w:val="21"/>
                <w:lang w:val="zh-CN"/>
              </w:rPr>
            </w:pPr>
            <w:r>
              <w:rPr>
                <w:rFonts w:hint="eastAsia"/>
                <w:sz w:val="21"/>
                <w:szCs w:val="21"/>
              </w:rPr>
              <w:t>9</w:t>
            </w:r>
          </w:p>
        </w:tc>
        <w:tc>
          <w:tcPr>
            <w:tcW w:w="2566" w:type="dxa"/>
            <w:tcMar>
              <w:left w:w="113" w:type="dxa"/>
              <w:right w:w="113" w:type="dxa"/>
            </w:tcMar>
            <w:vAlign w:val="center"/>
          </w:tcPr>
          <w:p w14:paraId="39E1ADA4" w14:textId="77777777" w:rsidR="0037309C" w:rsidRDefault="000C247B">
            <w:pPr>
              <w:pStyle w:val="afa"/>
              <w:wordWrap w:val="0"/>
              <w:adjustRightInd/>
              <w:snapToGrid w:val="0"/>
              <w:jc w:val="center"/>
              <w:rPr>
                <w:sz w:val="21"/>
                <w:szCs w:val="21"/>
                <w:lang w:val="zh-CN"/>
              </w:rPr>
            </w:pPr>
            <w:r>
              <w:rPr>
                <w:rFonts w:hint="eastAsia"/>
                <w:sz w:val="21"/>
                <w:szCs w:val="21"/>
                <w:lang w:val="zh-CN"/>
              </w:rPr>
              <w:t>投标保证金</w:t>
            </w:r>
          </w:p>
        </w:tc>
        <w:tc>
          <w:tcPr>
            <w:tcW w:w="5687" w:type="dxa"/>
            <w:tcMar>
              <w:left w:w="113" w:type="dxa"/>
              <w:right w:w="113" w:type="dxa"/>
            </w:tcMar>
            <w:vAlign w:val="center"/>
          </w:tcPr>
          <w:p w14:paraId="21CF3BC8" w14:textId="77777777" w:rsidR="0037309C" w:rsidRDefault="000C247B">
            <w:pPr>
              <w:pStyle w:val="afa"/>
              <w:wordWrap w:val="0"/>
              <w:adjustRightInd/>
              <w:snapToGrid w:val="0"/>
              <w:rPr>
                <w:sz w:val="21"/>
                <w:szCs w:val="21"/>
                <w:lang w:val="zh-CN"/>
              </w:rPr>
            </w:pPr>
            <w:r>
              <w:rPr>
                <w:rFonts w:hint="eastAsia"/>
                <w:sz w:val="21"/>
                <w:szCs w:val="21"/>
                <w:lang w:val="zh-CN"/>
              </w:rPr>
              <w:t>无</w:t>
            </w:r>
          </w:p>
        </w:tc>
      </w:tr>
      <w:tr w:rsidR="0037309C" w14:paraId="40F79D59" w14:textId="77777777">
        <w:trPr>
          <w:trHeight w:val="567"/>
          <w:jc w:val="center"/>
        </w:trPr>
        <w:tc>
          <w:tcPr>
            <w:tcW w:w="804" w:type="dxa"/>
            <w:tcMar>
              <w:left w:w="113" w:type="dxa"/>
              <w:right w:w="113" w:type="dxa"/>
            </w:tcMar>
            <w:vAlign w:val="center"/>
          </w:tcPr>
          <w:p w14:paraId="5E561969" w14:textId="77777777" w:rsidR="0037309C" w:rsidRDefault="000C247B">
            <w:pPr>
              <w:pStyle w:val="afa"/>
              <w:wordWrap w:val="0"/>
              <w:adjustRightInd/>
              <w:snapToGrid w:val="0"/>
              <w:jc w:val="center"/>
              <w:rPr>
                <w:sz w:val="21"/>
                <w:szCs w:val="21"/>
                <w:lang w:val="zh-CN"/>
              </w:rPr>
            </w:pPr>
            <w:r>
              <w:rPr>
                <w:rFonts w:hint="eastAsia"/>
                <w:sz w:val="21"/>
                <w:szCs w:val="21"/>
              </w:rPr>
              <w:t>10</w:t>
            </w:r>
          </w:p>
        </w:tc>
        <w:tc>
          <w:tcPr>
            <w:tcW w:w="2566" w:type="dxa"/>
            <w:tcMar>
              <w:left w:w="113" w:type="dxa"/>
              <w:right w:w="113" w:type="dxa"/>
            </w:tcMar>
            <w:vAlign w:val="center"/>
          </w:tcPr>
          <w:p w14:paraId="2819B6E6" w14:textId="77777777" w:rsidR="0037309C" w:rsidRDefault="000C247B">
            <w:pPr>
              <w:pStyle w:val="afa"/>
              <w:wordWrap w:val="0"/>
              <w:adjustRightInd/>
              <w:snapToGrid w:val="0"/>
              <w:jc w:val="center"/>
              <w:rPr>
                <w:sz w:val="21"/>
                <w:szCs w:val="21"/>
                <w:lang w:val="zh-CN"/>
              </w:rPr>
            </w:pPr>
            <w:r>
              <w:rPr>
                <w:rFonts w:hint="eastAsia"/>
                <w:sz w:val="21"/>
                <w:szCs w:val="21"/>
                <w:lang w:val="zh-CN"/>
              </w:rPr>
              <w:t>标段划分</w:t>
            </w:r>
          </w:p>
        </w:tc>
        <w:tc>
          <w:tcPr>
            <w:tcW w:w="5687" w:type="dxa"/>
            <w:tcMar>
              <w:left w:w="113" w:type="dxa"/>
              <w:right w:w="113" w:type="dxa"/>
            </w:tcMar>
            <w:vAlign w:val="center"/>
          </w:tcPr>
          <w:p w14:paraId="7D8A62A7" w14:textId="77777777" w:rsidR="0037309C" w:rsidRDefault="000C247B">
            <w:pPr>
              <w:pStyle w:val="afa"/>
              <w:wordWrap w:val="0"/>
              <w:adjustRightInd/>
              <w:snapToGrid w:val="0"/>
              <w:rPr>
                <w:sz w:val="21"/>
                <w:szCs w:val="21"/>
                <w:lang w:val="zh-CN"/>
              </w:rPr>
            </w:pPr>
            <w:r>
              <w:rPr>
                <w:rFonts w:hint="eastAsia"/>
                <w:sz w:val="21"/>
                <w:szCs w:val="21"/>
                <w:lang w:val="zh-CN"/>
              </w:rPr>
              <w:t>一个标段</w:t>
            </w:r>
          </w:p>
        </w:tc>
      </w:tr>
      <w:tr w:rsidR="0037309C" w14:paraId="08169329" w14:textId="77777777">
        <w:trPr>
          <w:trHeight w:val="1004"/>
          <w:jc w:val="center"/>
        </w:trPr>
        <w:tc>
          <w:tcPr>
            <w:tcW w:w="804" w:type="dxa"/>
            <w:tcMar>
              <w:left w:w="113" w:type="dxa"/>
              <w:right w:w="113" w:type="dxa"/>
            </w:tcMar>
            <w:vAlign w:val="center"/>
          </w:tcPr>
          <w:p w14:paraId="765C42C2" w14:textId="77777777" w:rsidR="0037309C" w:rsidRDefault="000C247B">
            <w:pPr>
              <w:pStyle w:val="afa"/>
              <w:wordWrap w:val="0"/>
              <w:adjustRightInd/>
              <w:snapToGrid w:val="0"/>
              <w:jc w:val="center"/>
              <w:rPr>
                <w:sz w:val="21"/>
                <w:szCs w:val="21"/>
              </w:rPr>
            </w:pPr>
            <w:r>
              <w:rPr>
                <w:rFonts w:hint="eastAsia"/>
                <w:sz w:val="21"/>
                <w:szCs w:val="21"/>
              </w:rPr>
              <w:t>11</w:t>
            </w:r>
          </w:p>
        </w:tc>
        <w:tc>
          <w:tcPr>
            <w:tcW w:w="2566" w:type="dxa"/>
            <w:tcMar>
              <w:left w:w="113" w:type="dxa"/>
              <w:right w:w="113" w:type="dxa"/>
            </w:tcMar>
            <w:vAlign w:val="center"/>
          </w:tcPr>
          <w:p w14:paraId="4C7A0E1A" w14:textId="77777777" w:rsidR="0037309C" w:rsidRDefault="000C247B">
            <w:pPr>
              <w:pStyle w:val="afa"/>
              <w:wordWrap w:val="0"/>
              <w:adjustRightInd/>
              <w:snapToGrid w:val="0"/>
              <w:jc w:val="center"/>
              <w:rPr>
                <w:sz w:val="21"/>
                <w:szCs w:val="21"/>
                <w:lang w:val="zh-CN"/>
              </w:rPr>
            </w:pPr>
            <w:r>
              <w:rPr>
                <w:rFonts w:hint="eastAsia"/>
                <w:sz w:val="21"/>
                <w:szCs w:val="21"/>
                <w:lang w:val="zh-CN"/>
              </w:rPr>
              <w:t>成交候选人的推荐</w:t>
            </w:r>
          </w:p>
        </w:tc>
        <w:tc>
          <w:tcPr>
            <w:tcW w:w="5687" w:type="dxa"/>
            <w:tcMar>
              <w:left w:w="113" w:type="dxa"/>
              <w:right w:w="113" w:type="dxa"/>
            </w:tcMar>
            <w:vAlign w:val="center"/>
          </w:tcPr>
          <w:p w14:paraId="017BDE94" w14:textId="77777777" w:rsidR="0037309C" w:rsidRDefault="000C247B">
            <w:pPr>
              <w:pStyle w:val="afa"/>
              <w:wordWrap w:val="0"/>
              <w:adjustRightInd/>
              <w:snapToGrid w:val="0"/>
              <w:rPr>
                <w:sz w:val="21"/>
                <w:szCs w:val="21"/>
              </w:rPr>
            </w:pPr>
            <w:r>
              <w:rPr>
                <w:rFonts w:hint="eastAsia"/>
                <w:sz w:val="21"/>
                <w:szCs w:val="21"/>
                <w:lang w:val="zh-CN"/>
              </w:rPr>
              <w:t>评标委员会依据比选文件规定的评标标准和方法，对合格投标文件分别进行评审和比较，对符合比选文件要求的投标人按其综合得分从高到低顺序推荐出有排序的3名成交候选人。</w:t>
            </w:r>
          </w:p>
        </w:tc>
      </w:tr>
      <w:tr w:rsidR="0037309C" w14:paraId="5EFF7C6A" w14:textId="77777777">
        <w:trPr>
          <w:trHeight w:val="870"/>
          <w:jc w:val="center"/>
        </w:trPr>
        <w:tc>
          <w:tcPr>
            <w:tcW w:w="804" w:type="dxa"/>
            <w:tcMar>
              <w:left w:w="113" w:type="dxa"/>
              <w:right w:w="113" w:type="dxa"/>
            </w:tcMar>
            <w:vAlign w:val="center"/>
          </w:tcPr>
          <w:p w14:paraId="651832A2" w14:textId="77777777" w:rsidR="0037309C" w:rsidRDefault="000C247B">
            <w:pPr>
              <w:pStyle w:val="afa"/>
              <w:wordWrap w:val="0"/>
              <w:adjustRightInd/>
              <w:snapToGrid w:val="0"/>
              <w:jc w:val="center"/>
              <w:rPr>
                <w:sz w:val="21"/>
                <w:szCs w:val="21"/>
                <w:lang w:val="zh-CN"/>
              </w:rPr>
            </w:pPr>
            <w:r>
              <w:rPr>
                <w:rFonts w:hint="eastAsia"/>
                <w:sz w:val="21"/>
                <w:szCs w:val="21"/>
                <w:lang w:val="zh-CN"/>
              </w:rPr>
              <w:t>12</w:t>
            </w:r>
          </w:p>
        </w:tc>
        <w:tc>
          <w:tcPr>
            <w:tcW w:w="2566" w:type="dxa"/>
            <w:tcMar>
              <w:left w:w="113" w:type="dxa"/>
              <w:right w:w="113" w:type="dxa"/>
            </w:tcMar>
            <w:vAlign w:val="center"/>
          </w:tcPr>
          <w:p w14:paraId="6C5B52AB" w14:textId="77777777" w:rsidR="0037309C" w:rsidRDefault="000C247B">
            <w:pPr>
              <w:pStyle w:val="afa"/>
              <w:wordWrap w:val="0"/>
              <w:adjustRightInd/>
              <w:snapToGrid w:val="0"/>
              <w:jc w:val="center"/>
              <w:rPr>
                <w:sz w:val="21"/>
                <w:szCs w:val="21"/>
                <w:lang w:val="zh-CN"/>
              </w:rPr>
            </w:pPr>
            <w:r>
              <w:rPr>
                <w:rFonts w:hint="eastAsia"/>
                <w:sz w:val="21"/>
                <w:szCs w:val="21"/>
              </w:rPr>
              <w:t>勘察现场的要求</w:t>
            </w:r>
          </w:p>
        </w:tc>
        <w:tc>
          <w:tcPr>
            <w:tcW w:w="5687" w:type="dxa"/>
            <w:tcMar>
              <w:left w:w="113" w:type="dxa"/>
              <w:right w:w="113" w:type="dxa"/>
            </w:tcMar>
            <w:vAlign w:val="center"/>
          </w:tcPr>
          <w:p w14:paraId="067F5C2A" w14:textId="77777777" w:rsidR="0037309C" w:rsidRDefault="000C247B">
            <w:pPr>
              <w:pStyle w:val="afa"/>
              <w:adjustRightInd/>
              <w:snapToGrid w:val="0"/>
              <w:jc w:val="both"/>
              <w:rPr>
                <w:sz w:val="21"/>
                <w:szCs w:val="21"/>
                <w:lang w:val="zh-CN"/>
              </w:rPr>
            </w:pPr>
            <w:r>
              <w:rPr>
                <w:rFonts w:hint="eastAsia"/>
                <w:sz w:val="21"/>
                <w:szCs w:val="21"/>
              </w:rPr>
              <w:t>无</w:t>
            </w:r>
          </w:p>
        </w:tc>
      </w:tr>
      <w:tr w:rsidR="0037309C" w14:paraId="6492A143" w14:textId="77777777">
        <w:trPr>
          <w:trHeight w:val="662"/>
          <w:jc w:val="center"/>
        </w:trPr>
        <w:tc>
          <w:tcPr>
            <w:tcW w:w="804" w:type="dxa"/>
            <w:tcMar>
              <w:left w:w="113" w:type="dxa"/>
              <w:right w:w="113" w:type="dxa"/>
            </w:tcMar>
            <w:vAlign w:val="center"/>
          </w:tcPr>
          <w:p w14:paraId="0A54E174" w14:textId="77777777" w:rsidR="0037309C" w:rsidRDefault="000C247B">
            <w:pPr>
              <w:pStyle w:val="afa"/>
              <w:wordWrap w:val="0"/>
              <w:adjustRightInd/>
              <w:snapToGrid w:val="0"/>
              <w:jc w:val="center"/>
              <w:rPr>
                <w:sz w:val="21"/>
                <w:szCs w:val="21"/>
                <w:lang w:val="zh-CN"/>
              </w:rPr>
            </w:pPr>
            <w:r>
              <w:rPr>
                <w:rFonts w:hint="eastAsia"/>
                <w:sz w:val="21"/>
                <w:szCs w:val="21"/>
              </w:rPr>
              <w:t>13</w:t>
            </w:r>
          </w:p>
        </w:tc>
        <w:tc>
          <w:tcPr>
            <w:tcW w:w="2566" w:type="dxa"/>
            <w:tcMar>
              <w:left w:w="113" w:type="dxa"/>
              <w:right w:w="113" w:type="dxa"/>
            </w:tcMar>
            <w:vAlign w:val="center"/>
          </w:tcPr>
          <w:p w14:paraId="7559C4AD" w14:textId="77777777" w:rsidR="0037309C" w:rsidRDefault="000C247B">
            <w:pPr>
              <w:pStyle w:val="afa"/>
              <w:wordWrap w:val="0"/>
              <w:adjustRightInd/>
              <w:snapToGrid w:val="0"/>
              <w:jc w:val="center"/>
              <w:rPr>
                <w:sz w:val="21"/>
                <w:szCs w:val="21"/>
                <w:lang w:val="zh-CN"/>
              </w:rPr>
            </w:pPr>
            <w:r>
              <w:rPr>
                <w:rFonts w:hint="eastAsia"/>
                <w:sz w:val="21"/>
                <w:szCs w:val="21"/>
                <w:lang w:val="zh-CN"/>
              </w:rPr>
              <w:t>构成比选文件的其他文件</w:t>
            </w:r>
          </w:p>
        </w:tc>
        <w:tc>
          <w:tcPr>
            <w:tcW w:w="5687" w:type="dxa"/>
            <w:tcMar>
              <w:left w:w="113" w:type="dxa"/>
              <w:right w:w="113" w:type="dxa"/>
            </w:tcMar>
            <w:vAlign w:val="center"/>
          </w:tcPr>
          <w:p w14:paraId="0FDB2121" w14:textId="77777777" w:rsidR="0037309C" w:rsidRDefault="000C247B">
            <w:pPr>
              <w:pStyle w:val="afa"/>
              <w:wordWrap w:val="0"/>
              <w:adjustRightInd/>
              <w:snapToGrid w:val="0"/>
              <w:rPr>
                <w:sz w:val="21"/>
                <w:szCs w:val="21"/>
                <w:lang w:val="zh-CN"/>
              </w:rPr>
            </w:pPr>
            <w:r>
              <w:rPr>
                <w:rFonts w:hint="eastAsia"/>
                <w:sz w:val="21"/>
                <w:szCs w:val="21"/>
                <w:lang w:val="zh-CN"/>
              </w:rPr>
              <w:t>比选文件的澄清、修改书及有关补充通知为比选文件的有效组成部分</w:t>
            </w:r>
          </w:p>
        </w:tc>
      </w:tr>
      <w:tr w:rsidR="0037309C" w14:paraId="03BB5CF3" w14:textId="77777777">
        <w:trPr>
          <w:trHeight w:val="567"/>
          <w:jc w:val="center"/>
        </w:trPr>
        <w:tc>
          <w:tcPr>
            <w:tcW w:w="804" w:type="dxa"/>
            <w:tcMar>
              <w:left w:w="113" w:type="dxa"/>
              <w:right w:w="113" w:type="dxa"/>
            </w:tcMar>
            <w:vAlign w:val="center"/>
          </w:tcPr>
          <w:p w14:paraId="684182F8" w14:textId="77777777" w:rsidR="0037309C" w:rsidRDefault="000C247B">
            <w:pPr>
              <w:pStyle w:val="afa"/>
              <w:wordWrap w:val="0"/>
              <w:adjustRightInd/>
              <w:snapToGrid w:val="0"/>
              <w:jc w:val="center"/>
              <w:rPr>
                <w:sz w:val="21"/>
                <w:szCs w:val="21"/>
                <w:lang w:val="zh-CN"/>
              </w:rPr>
            </w:pPr>
            <w:r>
              <w:rPr>
                <w:rFonts w:hint="eastAsia"/>
                <w:sz w:val="21"/>
                <w:szCs w:val="21"/>
              </w:rPr>
              <w:t>14</w:t>
            </w:r>
          </w:p>
        </w:tc>
        <w:tc>
          <w:tcPr>
            <w:tcW w:w="2566" w:type="dxa"/>
            <w:tcMar>
              <w:left w:w="113" w:type="dxa"/>
              <w:right w:w="113" w:type="dxa"/>
            </w:tcMar>
            <w:vAlign w:val="center"/>
          </w:tcPr>
          <w:p w14:paraId="344A590F" w14:textId="77777777" w:rsidR="0037309C" w:rsidRDefault="000C247B">
            <w:pPr>
              <w:pStyle w:val="afa"/>
              <w:wordWrap w:val="0"/>
              <w:adjustRightInd/>
              <w:snapToGrid w:val="0"/>
              <w:jc w:val="center"/>
              <w:rPr>
                <w:sz w:val="21"/>
                <w:szCs w:val="21"/>
                <w:lang w:val="zh-CN"/>
              </w:rPr>
            </w:pPr>
            <w:r>
              <w:rPr>
                <w:rFonts w:hint="eastAsia"/>
                <w:sz w:val="21"/>
                <w:szCs w:val="21"/>
                <w:lang w:val="zh-CN"/>
              </w:rPr>
              <w:t>投标有效期</w:t>
            </w:r>
          </w:p>
        </w:tc>
        <w:tc>
          <w:tcPr>
            <w:tcW w:w="5687" w:type="dxa"/>
            <w:tcMar>
              <w:left w:w="113" w:type="dxa"/>
              <w:right w:w="113" w:type="dxa"/>
            </w:tcMar>
            <w:vAlign w:val="center"/>
          </w:tcPr>
          <w:p w14:paraId="23475CAF" w14:textId="77777777" w:rsidR="0037309C" w:rsidRDefault="000C247B">
            <w:pPr>
              <w:pStyle w:val="afa"/>
              <w:wordWrap w:val="0"/>
              <w:adjustRightInd/>
              <w:snapToGrid w:val="0"/>
              <w:rPr>
                <w:sz w:val="21"/>
                <w:szCs w:val="21"/>
                <w:lang w:val="zh-CN"/>
              </w:rPr>
            </w:pPr>
            <w:r>
              <w:rPr>
                <w:rFonts w:hint="eastAsia"/>
                <w:sz w:val="21"/>
                <w:szCs w:val="21"/>
                <w:lang w:val="zh-CN"/>
              </w:rPr>
              <w:t>开标后三个月</w:t>
            </w:r>
          </w:p>
        </w:tc>
      </w:tr>
      <w:tr w:rsidR="0037309C" w14:paraId="6FCE893F" w14:textId="77777777">
        <w:trPr>
          <w:trHeight w:val="567"/>
          <w:jc w:val="center"/>
        </w:trPr>
        <w:tc>
          <w:tcPr>
            <w:tcW w:w="804" w:type="dxa"/>
            <w:tcMar>
              <w:left w:w="113" w:type="dxa"/>
              <w:right w:w="113" w:type="dxa"/>
            </w:tcMar>
            <w:vAlign w:val="center"/>
          </w:tcPr>
          <w:p w14:paraId="45E992AB" w14:textId="77777777" w:rsidR="0037309C" w:rsidRDefault="000C247B">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5</w:t>
            </w:r>
          </w:p>
        </w:tc>
        <w:tc>
          <w:tcPr>
            <w:tcW w:w="2566" w:type="dxa"/>
            <w:tcMar>
              <w:left w:w="113" w:type="dxa"/>
              <w:right w:w="113" w:type="dxa"/>
            </w:tcMar>
            <w:vAlign w:val="center"/>
          </w:tcPr>
          <w:p w14:paraId="2CAC9366" w14:textId="77777777" w:rsidR="0037309C" w:rsidRPr="00FD6D65" w:rsidRDefault="000C247B">
            <w:pPr>
              <w:pStyle w:val="afa"/>
              <w:wordWrap w:val="0"/>
              <w:adjustRightInd/>
              <w:snapToGrid w:val="0"/>
              <w:jc w:val="center"/>
              <w:rPr>
                <w:sz w:val="22"/>
                <w:szCs w:val="22"/>
                <w:lang w:val="zh-CN"/>
              </w:rPr>
            </w:pPr>
            <w:r w:rsidRPr="00FD6D65">
              <w:rPr>
                <w:rFonts w:hint="eastAsia"/>
                <w:sz w:val="22"/>
                <w:szCs w:val="22"/>
                <w:lang w:val="zh-CN"/>
              </w:rPr>
              <w:t>付款方式</w:t>
            </w:r>
          </w:p>
        </w:tc>
        <w:tc>
          <w:tcPr>
            <w:tcW w:w="5687" w:type="dxa"/>
            <w:tcMar>
              <w:left w:w="113" w:type="dxa"/>
              <w:right w:w="113" w:type="dxa"/>
            </w:tcMar>
            <w:vAlign w:val="center"/>
          </w:tcPr>
          <w:p w14:paraId="45E7FC80" w14:textId="694DC795" w:rsidR="0037309C" w:rsidRPr="00FD6D65" w:rsidRDefault="00FD6D65" w:rsidP="00FD6D65">
            <w:pPr>
              <w:pStyle w:val="afa"/>
              <w:wordWrap w:val="0"/>
              <w:adjustRightInd/>
              <w:snapToGrid w:val="0"/>
              <w:rPr>
                <w:sz w:val="22"/>
                <w:szCs w:val="22"/>
                <w:lang w:val="zh-CN"/>
              </w:rPr>
            </w:pPr>
            <w:r w:rsidRPr="00FD6D65">
              <w:rPr>
                <w:rFonts w:hint="eastAsia"/>
                <w:sz w:val="21"/>
                <w:szCs w:val="21"/>
              </w:rPr>
              <w:t>合同签订生效后10日内支付合同款的70%，剩余30%待完成备份部署并验收后支付</w:t>
            </w:r>
            <w:r w:rsidR="009D33EF" w:rsidRPr="00FD6D65">
              <w:rPr>
                <w:rFonts w:hint="eastAsia"/>
                <w:sz w:val="21"/>
                <w:szCs w:val="21"/>
              </w:rPr>
              <w:t>。</w:t>
            </w:r>
          </w:p>
        </w:tc>
      </w:tr>
      <w:tr w:rsidR="00DF18DA" w14:paraId="2A271FCD" w14:textId="77777777">
        <w:trPr>
          <w:trHeight w:val="567"/>
          <w:jc w:val="center"/>
        </w:trPr>
        <w:tc>
          <w:tcPr>
            <w:tcW w:w="804" w:type="dxa"/>
            <w:tcMar>
              <w:left w:w="113" w:type="dxa"/>
              <w:right w:w="113" w:type="dxa"/>
            </w:tcMar>
            <w:vAlign w:val="center"/>
          </w:tcPr>
          <w:p w14:paraId="6174326A" w14:textId="77777777" w:rsidR="00DF18DA" w:rsidRDefault="00DF18DA">
            <w:pPr>
              <w:pStyle w:val="afa"/>
              <w:wordWrap w:val="0"/>
              <w:adjustRightInd/>
              <w:snapToGrid w:val="0"/>
              <w:jc w:val="center"/>
              <w:rPr>
                <w:sz w:val="21"/>
                <w:szCs w:val="21"/>
                <w:lang w:val="zh-CN"/>
              </w:rPr>
            </w:pPr>
            <w:r>
              <w:rPr>
                <w:rFonts w:hint="eastAsia"/>
                <w:sz w:val="21"/>
                <w:szCs w:val="21"/>
              </w:rPr>
              <w:t>16</w:t>
            </w:r>
          </w:p>
        </w:tc>
        <w:tc>
          <w:tcPr>
            <w:tcW w:w="2566" w:type="dxa"/>
            <w:tcMar>
              <w:left w:w="113" w:type="dxa"/>
              <w:right w:w="113" w:type="dxa"/>
            </w:tcMar>
            <w:vAlign w:val="center"/>
          </w:tcPr>
          <w:p w14:paraId="41BF0884" w14:textId="5E589607" w:rsidR="00DF18DA" w:rsidRPr="00977859" w:rsidRDefault="00DF18DA">
            <w:pPr>
              <w:pStyle w:val="afa"/>
              <w:wordWrap w:val="0"/>
              <w:adjustRightInd/>
              <w:snapToGrid w:val="0"/>
              <w:jc w:val="center"/>
              <w:rPr>
                <w:strike/>
                <w:sz w:val="21"/>
                <w:szCs w:val="21"/>
                <w:highlight w:val="yellow"/>
                <w:lang w:val="zh-CN"/>
              </w:rPr>
            </w:pPr>
            <w:r>
              <w:rPr>
                <w:rFonts w:hint="eastAsia"/>
                <w:sz w:val="21"/>
                <w:szCs w:val="21"/>
                <w:lang w:val="zh-CN"/>
              </w:rPr>
              <w:t>投标文件份数</w:t>
            </w:r>
          </w:p>
        </w:tc>
        <w:tc>
          <w:tcPr>
            <w:tcW w:w="5687" w:type="dxa"/>
            <w:tcMar>
              <w:left w:w="113" w:type="dxa"/>
              <w:right w:w="113" w:type="dxa"/>
            </w:tcMar>
            <w:vAlign w:val="center"/>
          </w:tcPr>
          <w:p w14:paraId="6B9ABBE5" w14:textId="078079BE" w:rsidR="00DF18DA" w:rsidRPr="00977859" w:rsidRDefault="00DF18DA">
            <w:pPr>
              <w:pStyle w:val="afa"/>
              <w:wordWrap w:val="0"/>
              <w:adjustRightInd/>
              <w:snapToGrid w:val="0"/>
              <w:rPr>
                <w:strike/>
                <w:sz w:val="21"/>
                <w:szCs w:val="21"/>
                <w:highlight w:val="yellow"/>
              </w:rPr>
            </w:pPr>
            <w:r>
              <w:rPr>
                <w:rFonts w:hint="eastAsia"/>
                <w:sz w:val="21"/>
                <w:szCs w:val="21"/>
                <w:lang w:val="zh-CN"/>
              </w:rPr>
              <w:t>一</w:t>
            </w:r>
            <w:r>
              <w:rPr>
                <w:rFonts w:hint="eastAsia"/>
                <w:sz w:val="21"/>
                <w:szCs w:val="21"/>
              </w:rPr>
              <w:t>份</w:t>
            </w:r>
            <w:r>
              <w:rPr>
                <w:rFonts w:hint="eastAsia"/>
                <w:sz w:val="21"/>
                <w:szCs w:val="21"/>
                <w:lang w:val="zh-CN"/>
              </w:rPr>
              <w:t>正</w:t>
            </w:r>
            <w:r>
              <w:rPr>
                <w:rFonts w:hint="eastAsia"/>
                <w:sz w:val="21"/>
                <w:szCs w:val="21"/>
              </w:rPr>
              <w:t>本，</w:t>
            </w:r>
            <w:r>
              <w:rPr>
                <w:rFonts w:hint="eastAsia"/>
                <w:sz w:val="21"/>
                <w:szCs w:val="21"/>
                <w:lang w:val="zh-CN"/>
              </w:rPr>
              <w:t>一</w:t>
            </w:r>
            <w:r>
              <w:rPr>
                <w:rFonts w:hint="eastAsia"/>
                <w:sz w:val="21"/>
                <w:szCs w:val="21"/>
              </w:rPr>
              <w:t>份</w:t>
            </w:r>
            <w:r>
              <w:rPr>
                <w:rFonts w:hint="eastAsia"/>
                <w:sz w:val="21"/>
                <w:szCs w:val="21"/>
                <w:lang w:val="zh-CN"/>
              </w:rPr>
              <w:t>副</w:t>
            </w:r>
            <w:r>
              <w:rPr>
                <w:rFonts w:hint="eastAsia"/>
                <w:sz w:val="21"/>
                <w:szCs w:val="21"/>
              </w:rPr>
              <w:t>本。</w:t>
            </w:r>
          </w:p>
        </w:tc>
      </w:tr>
      <w:tr w:rsidR="00DF18DA" w14:paraId="491A8EA4" w14:textId="77777777">
        <w:trPr>
          <w:trHeight w:val="567"/>
          <w:jc w:val="center"/>
        </w:trPr>
        <w:tc>
          <w:tcPr>
            <w:tcW w:w="804" w:type="dxa"/>
            <w:tcMar>
              <w:left w:w="113" w:type="dxa"/>
              <w:right w:w="113" w:type="dxa"/>
            </w:tcMar>
            <w:vAlign w:val="center"/>
          </w:tcPr>
          <w:p w14:paraId="39FBCC9F" w14:textId="77777777" w:rsidR="00DF18DA" w:rsidRDefault="00DF18DA">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7</w:t>
            </w:r>
          </w:p>
        </w:tc>
        <w:tc>
          <w:tcPr>
            <w:tcW w:w="2566" w:type="dxa"/>
            <w:tcMar>
              <w:left w:w="113" w:type="dxa"/>
              <w:right w:w="113" w:type="dxa"/>
            </w:tcMar>
            <w:vAlign w:val="center"/>
          </w:tcPr>
          <w:p w14:paraId="0BE5BEBD" w14:textId="66CB106A" w:rsidR="00DF18DA" w:rsidRDefault="00DF18DA">
            <w:pPr>
              <w:pStyle w:val="afa"/>
              <w:wordWrap w:val="0"/>
              <w:adjustRightInd/>
              <w:snapToGrid w:val="0"/>
              <w:jc w:val="center"/>
              <w:rPr>
                <w:sz w:val="21"/>
                <w:szCs w:val="21"/>
                <w:lang w:val="zh-CN"/>
              </w:rPr>
            </w:pPr>
            <w:r>
              <w:rPr>
                <w:rFonts w:hint="eastAsia"/>
                <w:sz w:val="21"/>
                <w:szCs w:val="21"/>
                <w:lang w:val="zh-CN"/>
              </w:rPr>
              <w:t>递交投标文件地点及开标地点</w:t>
            </w:r>
          </w:p>
        </w:tc>
        <w:tc>
          <w:tcPr>
            <w:tcW w:w="5687" w:type="dxa"/>
            <w:tcMar>
              <w:left w:w="113" w:type="dxa"/>
              <w:right w:w="113" w:type="dxa"/>
            </w:tcMar>
            <w:vAlign w:val="center"/>
          </w:tcPr>
          <w:p w14:paraId="07D31D60" w14:textId="17419AA9" w:rsidR="00DF18DA" w:rsidRDefault="00DF18DA">
            <w:pPr>
              <w:pStyle w:val="afa"/>
              <w:wordWrap w:val="0"/>
              <w:adjustRightInd/>
              <w:snapToGrid w:val="0"/>
              <w:rPr>
                <w:sz w:val="21"/>
                <w:szCs w:val="21"/>
              </w:rPr>
            </w:pPr>
            <w:r>
              <w:rPr>
                <w:rFonts w:hint="eastAsia"/>
                <w:sz w:val="21"/>
                <w:szCs w:val="21"/>
                <w:lang w:val="zh-CN"/>
              </w:rPr>
              <w:t>见比选公告，投标人应当仔细上网查看地点及时间相关发布或变更信息，递交</w:t>
            </w:r>
            <w:proofErr w:type="gramStart"/>
            <w:r>
              <w:rPr>
                <w:rFonts w:hint="eastAsia"/>
                <w:sz w:val="21"/>
                <w:szCs w:val="21"/>
                <w:lang w:val="zh-CN"/>
              </w:rPr>
              <w:t>至错误</w:t>
            </w:r>
            <w:proofErr w:type="gramEnd"/>
            <w:r>
              <w:rPr>
                <w:rFonts w:hint="eastAsia"/>
                <w:sz w:val="21"/>
                <w:szCs w:val="21"/>
                <w:lang w:val="zh-CN"/>
              </w:rPr>
              <w:t>的投标地点将造成标书无法接受。</w:t>
            </w:r>
          </w:p>
        </w:tc>
      </w:tr>
      <w:tr w:rsidR="00DF18DA" w14:paraId="475201F7" w14:textId="77777777">
        <w:trPr>
          <w:trHeight w:val="754"/>
          <w:jc w:val="center"/>
        </w:trPr>
        <w:tc>
          <w:tcPr>
            <w:tcW w:w="804" w:type="dxa"/>
            <w:tcMar>
              <w:left w:w="113" w:type="dxa"/>
              <w:right w:w="113" w:type="dxa"/>
            </w:tcMar>
            <w:vAlign w:val="center"/>
          </w:tcPr>
          <w:p w14:paraId="1ADF0E36" w14:textId="77777777" w:rsidR="00DF18DA" w:rsidRDefault="00DF18DA">
            <w:pPr>
              <w:pStyle w:val="afa"/>
              <w:wordWrap w:val="0"/>
              <w:adjustRightInd/>
              <w:snapToGrid w:val="0"/>
              <w:jc w:val="center"/>
              <w:rPr>
                <w:sz w:val="21"/>
                <w:szCs w:val="21"/>
              </w:rPr>
            </w:pPr>
            <w:r>
              <w:rPr>
                <w:rFonts w:hint="eastAsia"/>
                <w:sz w:val="21"/>
                <w:szCs w:val="21"/>
              </w:rPr>
              <w:t>18</w:t>
            </w:r>
          </w:p>
        </w:tc>
        <w:tc>
          <w:tcPr>
            <w:tcW w:w="2566" w:type="dxa"/>
            <w:tcMar>
              <w:left w:w="113" w:type="dxa"/>
              <w:right w:w="113" w:type="dxa"/>
            </w:tcMar>
            <w:vAlign w:val="center"/>
          </w:tcPr>
          <w:p w14:paraId="7A30DEEB" w14:textId="4AD70B4D" w:rsidR="00DF18DA" w:rsidRDefault="00DF18DA">
            <w:pPr>
              <w:pStyle w:val="afa"/>
              <w:wordWrap w:val="0"/>
              <w:adjustRightInd/>
              <w:snapToGrid w:val="0"/>
              <w:jc w:val="center"/>
              <w:rPr>
                <w:sz w:val="21"/>
                <w:szCs w:val="21"/>
                <w:lang w:val="zh-CN"/>
              </w:rPr>
            </w:pPr>
            <w:r>
              <w:rPr>
                <w:rFonts w:hint="eastAsia"/>
                <w:sz w:val="21"/>
                <w:szCs w:val="21"/>
                <w:lang w:val="zh-CN"/>
              </w:rPr>
              <w:t>投标截止时间及开标时间</w:t>
            </w:r>
          </w:p>
        </w:tc>
        <w:tc>
          <w:tcPr>
            <w:tcW w:w="5687" w:type="dxa"/>
            <w:tcMar>
              <w:left w:w="113" w:type="dxa"/>
              <w:right w:w="113" w:type="dxa"/>
            </w:tcMar>
            <w:vAlign w:val="center"/>
          </w:tcPr>
          <w:p w14:paraId="3FE4CB24" w14:textId="36D974DF" w:rsidR="00DF18DA" w:rsidRDefault="00DF18DA">
            <w:pPr>
              <w:pStyle w:val="afa"/>
              <w:wordWrap w:val="0"/>
              <w:adjustRightInd/>
              <w:snapToGrid w:val="0"/>
              <w:rPr>
                <w:sz w:val="21"/>
                <w:szCs w:val="21"/>
                <w:lang w:val="zh-CN"/>
              </w:rPr>
            </w:pPr>
            <w:r>
              <w:rPr>
                <w:rFonts w:hint="eastAsia"/>
                <w:sz w:val="21"/>
                <w:szCs w:val="21"/>
                <w:lang w:val="zh-CN"/>
              </w:rPr>
              <w:t>见比选公告，迟于投标截止时间递交的文件将不予接受</w:t>
            </w:r>
          </w:p>
        </w:tc>
      </w:tr>
      <w:tr w:rsidR="00DF18DA" w14:paraId="783B967A" w14:textId="77777777">
        <w:trPr>
          <w:trHeight w:val="567"/>
          <w:jc w:val="center"/>
        </w:trPr>
        <w:tc>
          <w:tcPr>
            <w:tcW w:w="804" w:type="dxa"/>
            <w:tcMar>
              <w:left w:w="113" w:type="dxa"/>
              <w:right w:w="113" w:type="dxa"/>
            </w:tcMar>
            <w:vAlign w:val="center"/>
          </w:tcPr>
          <w:p w14:paraId="30222B10" w14:textId="77777777" w:rsidR="00DF18DA" w:rsidRDefault="00DF18DA">
            <w:pPr>
              <w:pStyle w:val="afa"/>
              <w:wordWrap w:val="0"/>
              <w:adjustRightInd/>
              <w:snapToGrid w:val="0"/>
              <w:jc w:val="center"/>
              <w:rPr>
                <w:sz w:val="21"/>
                <w:szCs w:val="21"/>
                <w:lang w:val="zh-CN"/>
              </w:rPr>
            </w:pPr>
            <w:r>
              <w:rPr>
                <w:rFonts w:hint="eastAsia"/>
                <w:sz w:val="21"/>
                <w:szCs w:val="21"/>
                <w:lang w:val="zh-CN"/>
              </w:rPr>
              <w:t>1</w:t>
            </w:r>
            <w:r>
              <w:rPr>
                <w:rFonts w:hint="eastAsia"/>
                <w:sz w:val="21"/>
                <w:szCs w:val="21"/>
              </w:rPr>
              <w:t>9</w:t>
            </w:r>
          </w:p>
        </w:tc>
        <w:tc>
          <w:tcPr>
            <w:tcW w:w="2566" w:type="dxa"/>
            <w:tcMar>
              <w:left w:w="113" w:type="dxa"/>
              <w:right w:w="113" w:type="dxa"/>
            </w:tcMar>
            <w:vAlign w:val="center"/>
          </w:tcPr>
          <w:p w14:paraId="29DABF7C" w14:textId="28309B3D" w:rsidR="00DF18DA" w:rsidRDefault="00DF18DA">
            <w:pPr>
              <w:pStyle w:val="afa"/>
              <w:wordWrap w:val="0"/>
              <w:adjustRightInd/>
              <w:snapToGrid w:val="0"/>
              <w:jc w:val="center"/>
              <w:rPr>
                <w:sz w:val="21"/>
                <w:szCs w:val="21"/>
                <w:lang w:val="zh-CN"/>
              </w:rPr>
            </w:pPr>
            <w:r>
              <w:rPr>
                <w:rFonts w:hint="eastAsia"/>
                <w:sz w:val="21"/>
                <w:szCs w:val="21"/>
                <w:lang w:val="zh-CN"/>
              </w:rPr>
              <w:t>费用承担</w:t>
            </w:r>
          </w:p>
        </w:tc>
        <w:tc>
          <w:tcPr>
            <w:tcW w:w="5687" w:type="dxa"/>
            <w:tcMar>
              <w:left w:w="113" w:type="dxa"/>
              <w:right w:w="113" w:type="dxa"/>
            </w:tcMar>
            <w:vAlign w:val="center"/>
          </w:tcPr>
          <w:p w14:paraId="47F0B424" w14:textId="6BC03552" w:rsidR="00DF18DA" w:rsidRDefault="00DF18DA">
            <w:pPr>
              <w:pStyle w:val="afa"/>
              <w:wordWrap w:val="0"/>
              <w:adjustRightInd/>
              <w:snapToGrid w:val="0"/>
              <w:rPr>
                <w:sz w:val="21"/>
                <w:szCs w:val="21"/>
                <w:lang w:val="zh-CN"/>
              </w:rPr>
            </w:pPr>
            <w:r>
              <w:rPr>
                <w:rFonts w:hint="eastAsia"/>
                <w:sz w:val="21"/>
                <w:szCs w:val="21"/>
                <w:lang w:val="zh-CN"/>
              </w:rPr>
              <w:t>投标人参加投标活动发生的一切费用均自理</w:t>
            </w:r>
          </w:p>
        </w:tc>
      </w:tr>
      <w:tr w:rsidR="00DF18DA" w14:paraId="5625364D" w14:textId="77777777">
        <w:trPr>
          <w:trHeight w:val="527"/>
          <w:jc w:val="center"/>
        </w:trPr>
        <w:tc>
          <w:tcPr>
            <w:tcW w:w="804" w:type="dxa"/>
            <w:tcMar>
              <w:left w:w="113" w:type="dxa"/>
              <w:right w:w="113" w:type="dxa"/>
            </w:tcMar>
            <w:vAlign w:val="center"/>
          </w:tcPr>
          <w:p w14:paraId="2108B883" w14:textId="77777777" w:rsidR="00DF18DA" w:rsidRDefault="00DF18DA">
            <w:pPr>
              <w:pStyle w:val="afa"/>
              <w:wordWrap w:val="0"/>
              <w:adjustRightInd/>
              <w:snapToGrid w:val="0"/>
              <w:jc w:val="center"/>
              <w:rPr>
                <w:sz w:val="21"/>
                <w:szCs w:val="21"/>
                <w:lang w:val="zh-CN"/>
              </w:rPr>
            </w:pPr>
            <w:r>
              <w:rPr>
                <w:rFonts w:hint="eastAsia"/>
                <w:sz w:val="21"/>
                <w:szCs w:val="21"/>
                <w:lang w:val="zh-CN"/>
              </w:rPr>
              <w:lastRenderedPageBreak/>
              <w:t>20</w:t>
            </w:r>
          </w:p>
        </w:tc>
        <w:tc>
          <w:tcPr>
            <w:tcW w:w="2566" w:type="dxa"/>
            <w:tcMar>
              <w:left w:w="113" w:type="dxa"/>
              <w:right w:w="113" w:type="dxa"/>
            </w:tcMar>
            <w:vAlign w:val="center"/>
          </w:tcPr>
          <w:p w14:paraId="669B4C89" w14:textId="47CA738A" w:rsidR="00DF18DA" w:rsidRDefault="00DF18DA">
            <w:pPr>
              <w:pStyle w:val="afa"/>
              <w:wordWrap w:val="0"/>
              <w:adjustRightInd/>
              <w:snapToGrid w:val="0"/>
              <w:jc w:val="center"/>
              <w:rPr>
                <w:sz w:val="21"/>
                <w:szCs w:val="21"/>
                <w:lang w:val="zh-CN"/>
              </w:rPr>
            </w:pPr>
            <w:r>
              <w:rPr>
                <w:rFonts w:hint="eastAsia"/>
                <w:sz w:val="21"/>
                <w:szCs w:val="21"/>
                <w:lang w:val="zh-CN"/>
              </w:rPr>
              <w:t>合同签订时间</w:t>
            </w:r>
          </w:p>
        </w:tc>
        <w:tc>
          <w:tcPr>
            <w:tcW w:w="5687" w:type="dxa"/>
            <w:tcMar>
              <w:left w:w="113" w:type="dxa"/>
              <w:right w:w="113" w:type="dxa"/>
            </w:tcMar>
            <w:vAlign w:val="center"/>
          </w:tcPr>
          <w:p w14:paraId="6ED40087" w14:textId="3CBF4C93" w:rsidR="00DF18DA" w:rsidRDefault="00DF18DA">
            <w:pPr>
              <w:pStyle w:val="afa"/>
              <w:wordWrap w:val="0"/>
              <w:adjustRightInd/>
              <w:snapToGrid w:val="0"/>
              <w:rPr>
                <w:sz w:val="21"/>
                <w:szCs w:val="21"/>
                <w:lang w:val="zh-CN"/>
              </w:rPr>
            </w:pPr>
            <w:r>
              <w:rPr>
                <w:rFonts w:hint="eastAsia"/>
                <w:sz w:val="21"/>
                <w:szCs w:val="21"/>
                <w:lang w:val="zh-CN"/>
              </w:rPr>
              <w:t>采购人通知领取成交通知书后，成交供应商应在3日内领取成交通知书，领取后10</w:t>
            </w:r>
            <w:proofErr w:type="gramStart"/>
            <w:r>
              <w:rPr>
                <w:rFonts w:hint="eastAsia"/>
                <w:sz w:val="21"/>
                <w:szCs w:val="21"/>
                <w:lang w:val="zh-CN"/>
              </w:rPr>
              <w:t>日内与</w:t>
            </w:r>
            <w:proofErr w:type="gramEnd"/>
            <w:r>
              <w:rPr>
                <w:rFonts w:hint="eastAsia"/>
                <w:sz w:val="21"/>
                <w:szCs w:val="21"/>
                <w:lang w:val="zh-CN"/>
              </w:rPr>
              <w:t>采购人签订合同，逾期不领取成交通知书或不签订合同的，顺延至第二中标人或重新采购。</w:t>
            </w:r>
          </w:p>
        </w:tc>
      </w:tr>
      <w:bookmarkEnd w:id="0"/>
      <w:bookmarkEnd w:id="1"/>
      <w:bookmarkEnd w:id="2"/>
      <w:bookmarkEnd w:id="3"/>
      <w:bookmarkEnd w:id="4"/>
    </w:tbl>
    <w:p w14:paraId="156E89D2" w14:textId="77777777" w:rsidR="0037309C" w:rsidRDefault="0037309C">
      <w:pPr>
        <w:pStyle w:val="20"/>
        <w:spacing w:before="0" w:after="0" w:line="480" w:lineRule="exact"/>
        <w:rPr>
          <w:rFonts w:ascii="宋体" w:eastAsia="宋体" w:hAnsi="宋体" w:cs="宋体"/>
          <w:sz w:val="28"/>
          <w:szCs w:val="28"/>
        </w:rPr>
      </w:pPr>
    </w:p>
    <w:p w14:paraId="4CAA03DF" w14:textId="77777777" w:rsidR="0037309C" w:rsidRDefault="0037309C">
      <w:pPr>
        <w:spacing w:line="480" w:lineRule="exact"/>
        <w:rPr>
          <w:rFonts w:ascii="宋体" w:hAnsi="宋体" w:cs="宋体"/>
          <w:b/>
          <w:bCs/>
          <w:sz w:val="24"/>
        </w:rPr>
      </w:pPr>
    </w:p>
    <w:p w14:paraId="31635FE6" w14:textId="77777777" w:rsidR="0037309C" w:rsidRDefault="0037309C">
      <w:pPr>
        <w:pStyle w:val="Default"/>
        <w:rPr>
          <w:rFonts w:hAnsi="宋体"/>
          <w:b/>
          <w:bCs/>
          <w:color w:val="auto"/>
        </w:rPr>
      </w:pPr>
    </w:p>
    <w:p w14:paraId="4C62C4E2" w14:textId="77777777" w:rsidR="0037309C" w:rsidRDefault="0037309C">
      <w:pPr>
        <w:pStyle w:val="Default"/>
        <w:rPr>
          <w:rFonts w:hAnsi="宋体"/>
          <w:b/>
          <w:bCs/>
          <w:color w:val="auto"/>
        </w:rPr>
      </w:pPr>
    </w:p>
    <w:p w14:paraId="0427F323" w14:textId="77777777" w:rsidR="0037309C" w:rsidRDefault="0037309C">
      <w:pPr>
        <w:pStyle w:val="Default"/>
        <w:rPr>
          <w:rFonts w:hAnsi="宋体"/>
          <w:b/>
          <w:bCs/>
          <w:color w:val="auto"/>
        </w:rPr>
      </w:pPr>
    </w:p>
    <w:p w14:paraId="0BA741D0" w14:textId="77777777" w:rsidR="0037309C" w:rsidRDefault="0037309C">
      <w:pPr>
        <w:pStyle w:val="Default"/>
        <w:rPr>
          <w:rFonts w:hAnsi="宋体"/>
          <w:b/>
          <w:bCs/>
          <w:color w:val="auto"/>
        </w:rPr>
      </w:pPr>
    </w:p>
    <w:p w14:paraId="2A946F9A" w14:textId="77777777" w:rsidR="0037309C" w:rsidRDefault="0037309C">
      <w:pPr>
        <w:pStyle w:val="Default"/>
        <w:rPr>
          <w:rFonts w:hAnsi="宋体"/>
          <w:b/>
          <w:bCs/>
          <w:color w:val="auto"/>
        </w:rPr>
      </w:pPr>
    </w:p>
    <w:p w14:paraId="1B8A32C6" w14:textId="77777777" w:rsidR="0037309C" w:rsidRDefault="0037309C">
      <w:pPr>
        <w:pStyle w:val="Default"/>
        <w:rPr>
          <w:rFonts w:hAnsi="宋体"/>
          <w:b/>
          <w:bCs/>
          <w:color w:val="auto"/>
        </w:rPr>
      </w:pPr>
    </w:p>
    <w:p w14:paraId="1FCAA8E1" w14:textId="77777777" w:rsidR="0037309C" w:rsidRDefault="0037309C">
      <w:pPr>
        <w:pStyle w:val="Default"/>
        <w:rPr>
          <w:rFonts w:hAnsi="宋体"/>
          <w:b/>
          <w:bCs/>
          <w:color w:val="auto"/>
        </w:rPr>
      </w:pPr>
    </w:p>
    <w:p w14:paraId="3CBD7623" w14:textId="77777777" w:rsidR="0037309C" w:rsidRDefault="0037309C">
      <w:pPr>
        <w:pStyle w:val="Default"/>
        <w:rPr>
          <w:rFonts w:hAnsi="宋体"/>
          <w:b/>
          <w:bCs/>
          <w:color w:val="auto"/>
        </w:rPr>
      </w:pPr>
    </w:p>
    <w:p w14:paraId="4B69F19C" w14:textId="77777777" w:rsidR="0037309C" w:rsidRDefault="0037309C">
      <w:pPr>
        <w:pStyle w:val="Default"/>
        <w:rPr>
          <w:rFonts w:hAnsi="宋体"/>
          <w:b/>
          <w:bCs/>
          <w:color w:val="auto"/>
        </w:rPr>
      </w:pPr>
    </w:p>
    <w:p w14:paraId="3A66BFCB" w14:textId="77777777" w:rsidR="0037309C" w:rsidRDefault="0037309C">
      <w:pPr>
        <w:pStyle w:val="Default"/>
        <w:rPr>
          <w:rFonts w:hAnsi="宋体"/>
          <w:b/>
          <w:bCs/>
          <w:color w:val="auto"/>
        </w:rPr>
      </w:pPr>
    </w:p>
    <w:p w14:paraId="12D8AB96" w14:textId="77777777" w:rsidR="0037309C" w:rsidRDefault="0037309C">
      <w:pPr>
        <w:pStyle w:val="Default"/>
        <w:rPr>
          <w:rFonts w:hAnsi="宋体"/>
          <w:b/>
          <w:bCs/>
          <w:color w:val="auto"/>
        </w:rPr>
        <w:sectPr w:rsidR="0037309C">
          <w:headerReference w:type="default" r:id="rId10"/>
          <w:footerReference w:type="even" r:id="rId11"/>
          <w:footerReference w:type="default" r:id="rId12"/>
          <w:footerReference w:type="first" r:id="rId13"/>
          <w:pgSz w:w="11906" w:h="16838"/>
          <w:pgMar w:top="1701" w:right="1588" w:bottom="1701" w:left="1588" w:header="851" w:footer="992" w:gutter="0"/>
          <w:cols w:space="720"/>
          <w:titlePg/>
          <w:docGrid w:type="lines" w:linePitch="312"/>
        </w:sectPr>
      </w:pPr>
    </w:p>
    <w:p w14:paraId="1D3B4EFE" w14:textId="77777777" w:rsidR="0037309C" w:rsidRDefault="000C247B">
      <w:pPr>
        <w:pStyle w:val="20"/>
        <w:spacing w:before="0" w:after="0" w:line="480" w:lineRule="exact"/>
        <w:ind w:firstLineChars="1000" w:firstLine="2811"/>
        <w:rPr>
          <w:rFonts w:ascii="宋体" w:eastAsia="宋体" w:hAnsi="宋体" w:cs="宋体"/>
          <w:sz w:val="28"/>
          <w:szCs w:val="28"/>
        </w:rPr>
      </w:pPr>
      <w:r>
        <w:rPr>
          <w:rFonts w:ascii="宋体" w:eastAsia="宋体" w:hAnsi="宋体" w:cs="宋体" w:hint="eastAsia"/>
          <w:sz w:val="28"/>
          <w:szCs w:val="28"/>
        </w:rPr>
        <w:lastRenderedPageBreak/>
        <w:t>第三章   投标须知</w:t>
      </w:r>
    </w:p>
    <w:p w14:paraId="07523447" w14:textId="77777777" w:rsidR="0037309C" w:rsidRDefault="000C247B">
      <w:pPr>
        <w:spacing w:line="480" w:lineRule="exact"/>
        <w:rPr>
          <w:rFonts w:ascii="宋体" w:hAnsi="宋体" w:cs="宋体"/>
          <w:b/>
          <w:bCs/>
          <w:sz w:val="24"/>
        </w:rPr>
      </w:pPr>
      <w:r>
        <w:rPr>
          <w:rFonts w:ascii="宋体" w:hAnsi="宋体" w:cs="宋体" w:hint="eastAsia"/>
          <w:b/>
          <w:bCs/>
          <w:sz w:val="24"/>
        </w:rPr>
        <w:t>一、总则</w:t>
      </w:r>
    </w:p>
    <w:p w14:paraId="77AC3EA3" w14:textId="77777777" w:rsidR="0037309C" w:rsidRDefault="000C247B">
      <w:pPr>
        <w:spacing w:line="360" w:lineRule="auto"/>
        <w:ind w:firstLineChars="200" w:firstLine="480"/>
        <w:rPr>
          <w:rFonts w:ascii="宋体" w:hAnsi="宋体" w:cs="宋体"/>
          <w:bCs/>
          <w:sz w:val="24"/>
        </w:rPr>
      </w:pPr>
      <w:r>
        <w:rPr>
          <w:rFonts w:ascii="宋体" w:hAnsi="宋体" w:cs="宋体" w:hint="eastAsia"/>
          <w:bCs/>
          <w:sz w:val="24"/>
        </w:rPr>
        <w:t>1、本比选文件仅适用于本次比选的服务项目。采购人编制比选文件，组织开评标活动。</w:t>
      </w:r>
    </w:p>
    <w:p w14:paraId="25EBF1EC" w14:textId="77777777" w:rsidR="0037309C" w:rsidRDefault="000C247B">
      <w:pPr>
        <w:spacing w:line="360" w:lineRule="auto"/>
        <w:ind w:firstLineChars="200" w:firstLine="480"/>
        <w:rPr>
          <w:rFonts w:ascii="宋体" w:hAnsi="宋体" w:cs="宋体"/>
          <w:b/>
          <w:bCs/>
          <w:sz w:val="24"/>
        </w:rPr>
      </w:pPr>
      <w:r>
        <w:rPr>
          <w:rFonts w:ascii="宋体" w:hAnsi="宋体" w:cs="宋体" w:hint="eastAsia"/>
          <w:bCs/>
          <w:sz w:val="24"/>
        </w:rPr>
        <w:t>2、本次招标的服务系指除货物和工程以外的其他政府采购对象。无论比选文件是否列明，投标人所提供的服务必须符合国家相关现行法律法规的规定，否则投标无效。本比选文件所要求的证书、认证、资质，均应当是有权机构颁发，且在有效期内。</w:t>
      </w:r>
    </w:p>
    <w:p w14:paraId="67ACA434" w14:textId="77777777" w:rsidR="0037309C" w:rsidRDefault="000C247B">
      <w:pPr>
        <w:spacing w:line="360" w:lineRule="auto"/>
        <w:rPr>
          <w:rFonts w:ascii="宋体" w:hAnsi="宋体" w:cs="宋体"/>
          <w:b/>
          <w:bCs/>
          <w:sz w:val="24"/>
        </w:rPr>
      </w:pPr>
      <w:r>
        <w:rPr>
          <w:rFonts w:ascii="宋体" w:hAnsi="宋体" w:cs="宋体" w:hint="eastAsia"/>
          <w:b/>
          <w:bCs/>
          <w:sz w:val="24"/>
        </w:rPr>
        <w:t>二、比选文件</w:t>
      </w:r>
    </w:p>
    <w:p w14:paraId="652444F1" w14:textId="77777777" w:rsidR="0037309C" w:rsidRDefault="000C247B">
      <w:pPr>
        <w:spacing w:line="360" w:lineRule="auto"/>
        <w:ind w:firstLineChars="200" w:firstLine="480"/>
        <w:rPr>
          <w:rFonts w:ascii="宋体" w:hAnsi="宋体" w:cs="宋体"/>
          <w:bCs/>
          <w:sz w:val="24"/>
        </w:rPr>
      </w:pPr>
      <w:r>
        <w:rPr>
          <w:rFonts w:ascii="宋体" w:hAnsi="宋体" w:cs="宋体" w:hint="eastAsia"/>
          <w:bCs/>
          <w:sz w:val="24"/>
        </w:rPr>
        <w:t>3、投标人应当按照比选文件的要求编制投标文件。投标文件应对比选文件提出的要求和条件</w:t>
      </w:r>
      <w:proofErr w:type="gramStart"/>
      <w:r>
        <w:rPr>
          <w:rFonts w:ascii="宋体" w:hAnsi="宋体" w:cs="宋体" w:hint="eastAsia"/>
          <w:bCs/>
          <w:sz w:val="24"/>
        </w:rPr>
        <w:t>作出</w:t>
      </w:r>
      <w:proofErr w:type="gramEnd"/>
      <w:r>
        <w:rPr>
          <w:rFonts w:ascii="宋体" w:hAnsi="宋体" w:cs="宋体" w:hint="eastAsia"/>
          <w:bCs/>
          <w:sz w:val="24"/>
        </w:rPr>
        <w:t>实质性响应。投标人应认真阅读和充分理解比选文件中所有的内容。如果投标人没有满足比选文件的有关要求，其风险由投标人自行承担。</w:t>
      </w:r>
    </w:p>
    <w:p w14:paraId="3B75BA87" w14:textId="77777777" w:rsidR="0037309C" w:rsidRDefault="000C247B">
      <w:pPr>
        <w:spacing w:line="360" w:lineRule="auto"/>
        <w:ind w:firstLineChars="200" w:firstLine="480"/>
        <w:rPr>
          <w:rFonts w:ascii="宋体" w:hAnsi="宋体" w:cs="宋体"/>
          <w:bCs/>
          <w:sz w:val="24"/>
        </w:rPr>
      </w:pPr>
      <w:r>
        <w:rPr>
          <w:rFonts w:ascii="宋体" w:hAnsi="宋体" w:cs="宋体" w:hint="eastAsia"/>
          <w:bCs/>
          <w:sz w:val="24"/>
        </w:rPr>
        <w:t>4、投标人获取比选文件后，应仔细检查比选文件的所有内容，如有残缺、疑问等问题应在比选文件中规定的时间内向采购人提出，否则，由此引起的损失由投标人自行承担。</w:t>
      </w:r>
    </w:p>
    <w:p w14:paraId="2E8192E1"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5、答疑及比选文件的澄清与修改</w:t>
      </w:r>
    </w:p>
    <w:p w14:paraId="3BEC804E"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5.1投标人可以要求采购单位对比</w:t>
      </w:r>
      <w:proofErr w:type="gramStart"/>
      <w:r>
        <w:rPr>
          <w:rFonts w:ascii="宋体" w:hAnsi="宋体" w:cs="宋体" w:hint="eastAsia"/>
          <w:sz w:val="24"/>
        </w:rPr>
        <w:t>选文件</w:t>
      </w:r>
      <w:proofErr w:type="gramEnd"/>
      <w:r>
        <w:rPr>
          <w:rFonts w:ascii="宋体" w:hAnsi="宋体" w:cs="宋体" w:hint="eastAsia"/>
          <w:sz w:val="24"/>
        </w:rPr>
        <w:t>中的有关问题进行答疑、澄清。</w:t>
      </w:r>
    </w:p>
    <w:p w14:paraId="7B02FD82"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5.2投标人对比</w:t>
      </w:r>
      <w:proofErr w:type="gramStart"/>
      <w:r>
        <w:rPr>
          <w:rFonts w:ascii="宋体" w:hAnsi="宋体" w:cs="宋体" w:hint="eastAsia"/>
          <w:sz w:val="24"/>
        </w:rPr>
        <w:t>选文件</w:t>
      </w:r>
      <w:proofErr w:type="gramEnd"/>
      <w:r>
        <w:rPr>
          <w:rFonts w:ascii="宋体" w:hAnsi="宋体" w:cs="宋体" w:hint="eastAsia"/>
          <w:sz w:val="24"/>
        </w:rPr>
        <w:t>如有疑问，须在法律规定的时间前按比选公告中的联系方式，以书面形式（如传真、信件等）通知采购人。未在规定时间提出疑问的，将不予答复。在此规定时间以前收到的、且需要做出澄清的问题，将在投标截止前以公告的形式刊登在“铜陵学院官网”，告知所有投标人，但不说明问题的来源。因此，投标人无论是否提出过澄清的要求，均应上网查看是否有关本项目的澄清说明。</w:t>
      </w:r>
    </w:p>
    <w:p w14:paraId="3CC467E0"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6、比选文件的修改</w:t>
      </w:r>
    </w:p>
    <w:p w14:paraId="55D1DBC2"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6.1在某些情况下，采购人可能对比</w:t>
      </w:r>
      <w:proofErr w:type="gramStart"/>
      <w:r>
        <w:rPr>
          <w:rFonts w:ascii="宋体" w:hAnsi="宋体" w:cs="宋体" w:hint="eastAsia"/>
          <w:sz w:val="24"/>
        </w:rPr>
        <w:t>选文件</w:t>
      </w:r>
      <w:proofErr w:type="gramEnd"/>
      <w:r>
        <w:rPr>
          <w:rFonts w:ascii="宋体" w:hAnsi="宋体" w:cs="宋体" w:hint="eastAsia"/>
          <w:sz w:val="24"/>
        </w:rPr>
        <w:t>进行修改。</w:t>
      </w:r>
    </w:p>
    <w:p w14:paraId="6EE88414"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6.2采购人对比</w:t>
      </w:r>
      <w:proofErr w:type="gramStart"/>
      <w:r>
        <w:rPr>
          <w:rFonts w:ascii="宋体" w:hAnsi="宋体" w:cs="宋体" w:hint="eastAsia"/>
          <w:sz w:val="24"/>
        </w:rPr>
        <w:t>选文件</w:t>
      </w:r>
      <w:proofErr w:type="gramEnd"/>
      <w:r>
        <w:rPr>
          <w:rFonts w:ascii="宋体" w:hAnsi="宋体" w:cs="宋体" w:hint="eastAsia"/>
          <w:sz w:val="24"/>
        </w:rPr>
        <w:t>的修改，将在网站以补充公告的形式通知所有投标人，并对所有投标人具有约束力。</w:t>
      </w:r>
    </w:p>
    <w:p w14:paraId="691FF4F7"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6.3为使投标人有充分时间对比</w:t>
      </w:r>
      <w:proofErr w:type="gramStart"/>
      <w:r>
        <w:rPr>
          <w:rFonts w:ascii="宋体" w:hAnsi="宋体" w:cs="宋体" w:hint="eastAsia"/>
          <w:sz w:val="24"/>
        </w:rPr>
        <w:t>选文件</w:t>
      </w:r>
      <w:proofErr w:type="gramEnd"/>
      <w:r>
        <w:rPr>
          <w:rFonts w:ascii="宋体" w:hAnsi="宋体" w:cs="宋体" w:hint="eastAsia"/>
          <w:sz w:val="24"/>
        </w:rPr>
        <w:t>的修改部分进行研究或由于其他原因，采购人可以决定延长投标截止日期，并以补充公告的形式将变更时间通知所有投标人。</w:t>
      </w:r>
    </w:p>
    <w:p w14:paraId="0A0591C2" w14:textId="77777777" w:rsidR="0037309C" w:rsidRDefault="0037309C">
      <w:pPr>
        <w:spacing w:line="360" w:lineRule="auto"/>
        <w:rPr>
          <w:rFonts w:ascii="宋体" w:hAnsi="宋体" w:cs="宋体"/>
          <w:b/>
          <w:bCs/>
          <w:sz w:val="24"/>
        </w:rPr>
      </w:pPr>
    </w:p>
    <w:p w14:paraId="12B573C8" w14:textId="77777777" w:rsidR="0037309C" w:rsidRDefault="000C247B">
      <w:pPr>
        <w:spacing w:line="360" w:lineRule="auto"/>
        <w:rPr>
          <w:rFonts w:ascii="宋体" w:hAnsi="宋体" w:cs="宋体"/>
          <w:b/>
          <w:bCs/>
          <w:sz w:val="24"/>
        </w:rPr>
      </w:pPr>
      <w:r>
        <w:rPr>
          <w:rFonts w:ascii="宋体" w:hAnsi="宋体" w:cs="宋体" w:hint="eastAsia"/>
          <w:b/>
          <w:bCs/>
          <w:sz w:val="24"/>
        </w:rPr>
        <w:t>三、投标人</w:t>
      </w:r>
    </w:p>
    <w:p w14:paraId="56276AE4"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7、投标费用</w:t>
      </w:r>
    </w:p>
    <w:p w14:paraId="413C7F40"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投标人必须自行承担所有与参加投标有关的一切费用。不论投标的结果如何，采购人和采购代理机构在任何情况下均无义务和责任承担这些费用。</w:t>
      </w:r>
    </w:p>
    <w:p w14:paraId="48EA8C99"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8、合格的投标人</w:t>
      </w:r>
    </w:p>
    <w:p w14:paraId="692094F5"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8.1合格的投标人应当满足本项目采购文件所载明须满足的最低条件。</w:t>
      </w:r>
    </w:p>
    <w:p w14:paraId="21FF70DE"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8.2投标人之间如果存在下列情形之一的，</w:t>
      </w:r>
      <w:proofErr w:type="gramStart"/>
      <w:r>
        <w:rPr>
          <w:rFonts w:ascii="宋体" w:hAnsi="宋体" w:cs="宋体" w:hint="eastAsia"/>
          <w:sz w:val="24"/>
        </w:rPr>
        <w:t>且参加</w:t>
      </w:r>
      <w:proofErr w:type="gramEnd"/>
      <w:r>
        <w:rPr>
          <w:rFonts w:ascii="宋体" w:hAnsi="宋体" w:cs="宋体" w:hint="eastAsia"/>
          <w:sz w:val="24"/>
        </w:rPr>
        <w:t>同一标段（包别）或者不分标段（包别）的同一项目投标，相关投标人均按无效标进行处理：</w:t>
      </w:r>
    </w:p>
    <w:p w14:paraId="5F99C3C5"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8.2.1法定代表人为同一个人的两个及两个以上法人；</w:t>
      </w:r>
    </w:p>
    <w:p w14:paraId="28F85594"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8.2.2母公司、全资子公司及其控股公司；</w:t>
      </w:r>
    </w:p>
    <w:p w14:paraId="59F7CFA7"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8.2.3参加投标的其他组织之间存在特殊的利害关系的；</w:t>
      </w:r>
    </w:p>
    <w:p w14:paraId="12E61F0D"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8.2.4法律和行政法规规定的其他情形。</w:t>
      </w:r>
    </w:p>
    <w:p w14:paraId="2141DFFC"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9、勘察现场</w:t>
      </w:r>
    </w:p>
    <w:p w14:paraId="773A8B1A"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无</w:t>
      </w:r>
    </w:p>
    <w:p w14:paraId="1BF76C5E" w14:textId="77777777" w:rsidR="0037309C" w:rsidRDefault="000C247B">
      <w:pPr>
        <w:wordWrap w:val="0"/>
        <w:ind w:firstLineChars="200" w:firstLine="482"/>
        <w:rPr>
          <w:rFonts w:ascii="宋体" w:hAnsi="宋体" w:cs="宋体"/>
          <w:b/>
          <w:bCs/>
          <w:sz w:val="24"/>
        </w:rPr>
      </w:pPr>
      <w:r>
        <w:rPr>
          <w:rFonts w:ascii="宋体" w:hAnsi="宋体" w:cs="宋体" w:hint="eastAsia"/>
          <w:b/>
          <w:bCs/>
          <w:sz w:val="24"/>
        </w:rPr>
        <w:t>10、知识产权</w:t>
      </w:r>
    </w:p>
    <w:p w14:paraId="7E0518CD"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10.1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24957BB1"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10.2投标人如欲在项目实施过程中采用自有知识成果，须在投标文件中声明，并提供相关知识产权证明文件。使用</w:t>
      </w:r>
      <w:proofErr w:type="gramStart"/>
      <w:r>
        <w:rPr>
          <w:rFonts w:ascii="宋体" w:hAnsi="宋体" w:cs="宋体" w:hint="eastAsia"/>
          <w:sz w:val="24"/>
        </w:rPr>
        <w:t>该知识</w:t>
      </w:r>
      <w:proofErr w:type="gramEnd"/>
      <w:r>
        <w:rPr>
          <w:rFonts w:ascii="宋体" w:hAnsi="宋体" w:cs="宋体" w:hint="eastAsia"/>
          <w:sz w:val="24"/>
        </w:rPr>
        <w:t>成果后，投标人须提供开发接口和开发手册等技术文档。</w:t>
      </w:r>
    </w:p>
    <w:p w14:paraId="15B6FBA9"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11、纪律与保密</w:t>
      </w:r>
    </w:p>
    <w:p w14:paraId="27E14B60"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11.1投标人的投标行为应遵守中国的有关法律、法规和规章。</w:t>
      </w:r>
    </w:p>
    <w:p w14:paraId="09157892"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11.2投标人不得相互串通投标报价，不得妨碍其他投标人的公平竞争，不得损害采购人或其他投标人的合法权益，投标人不得以向采购人、评委会成员行贿或者采取其他不正当手段谋取中标。</w:t>
      </w:r>
    </w:p>
    <w:p w14:paraId="17BF3296"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lastRenderedPageBreak/>
        <w:t>11.2.1有下列情形之一的，属于投标人相互串通投标：</w:t>
      </w:r>
    </w:p>
    <w:p w14:paraId="1D046B27"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11.2.1.1投标人之间协商投标报价等投标文件的实质性内容；</w:t>
      </w:r>
    </w:p>
    <w:p w14:paraId="4D8F75A8"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11.2.1.2投标人之间约定中标人；</w:t>
      </w:r>
    </w:p>
    <w:p w14:paraId="13A19A9B"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11.2.1.3投标人之间约定部分投标人放弃投标或者中标；</w:t>
      </w:r>
    </w:p>
    <w:p w14:paraId="39B4E75A"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11.2.1.4属于同一集团、协会、商会等组织成员的投标人按照该组织要求协同投标；</w:t>
      </w:r>
    </w:p>
    <w:p w14:paraId="6C1C46A1"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11.2.1.5投标人之间为谋取中标或者排斥特定投标人而采取的其他联合行动。</w:t>
      </w:r>
    </w:p>
    <w:p w14:paraId="13CE6DA6"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11.2.1.6法律法规规定的其它情形。</w:t>
      </w:r>
    </w:p>
    <w:p w14:paraId="71514727"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 有下列情形之一的，视为投标人相互串通投标：</w:t>
      </w:r>
    </w:p>
    <w:p w14:paraId="562398CE"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11.2.2.1不同投标人的投标文件由同一单位或者个人编制；</w:t>
      </w:r>
    </w:p>
    <w:p w14:paraId="2EA9F792"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11.2.2.2不同投标人委托同一单位或者个人办理投标事宜；</w:t>
      </w:r>
    </w:p>
    <w:p w14:paraId="498B629F"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11.2.2.3不同投标人的投标文件载明的项目负责人或技术负责人或联系人或委托代理人为同一人；</w:t>
      </w:r>
    </w:p>
    <w:p w14:paraId="03534BA7"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11.2.2.4不同投标人的投标文件相互混装；</w:t>
      </w:r>
    </w:p>
    <w:p w14:paraId="2D89E9A3"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11.2.2.5 不同投标人的投标文件异常一致或者投标报价是呈规律性差异；</w:t>
      </w:r>
    </w:p>
    <w:p w14:paraId="1ED4CCE3"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 xml:space="preserve">11.2.2.6不同投标人的投标保证金从同一单位（或同一个人）的账户转出； </w:t>
      </w:r>
    </w:p>
    <w:p w14:paraId="64C4F38F"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11.2.2.7法律法规规定的其它情形。</w:t>
      </w:r>
    </w:p>
    <w:p w14:paraId="72C09FA5"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11.3在确定中标人之前，投标人试图在投标文件审查、澄清、比较和评价时对评委会、采购人施加任何影响都可能导致其投标无效。</w:t>
      </w:r>
    </w:p>
    <w:p w14:paraId="62B96FF4" w14:textId="77777777" w:rsidR="0037309C" w:rsidRDefault="000C247B">
      <w:pPr>
        <w:spacing w:line="360" w:lineRule="auto"/>
        <w:ind w:firstLineChars="200" w:firstLine="482"/>
        <w:rPr>
          <w:rFonts w:ascii="宋体" w:hAnsi="宋体" w:cs="宋体"/>
          <w:sz w:val="24"/>
        </w:rPr>
      </w:pPr>
      <w:r>
        <w:rPr>
          <w:rFonts w:ascii="宋体" w:hAnsi="宋体" w:cs="宋体" w:hint="eastAsia"/>
          <w:b/>
          <w:bCs/>
          <w:sz w:val="24"/>
        </w:rPr>
        <w:t>12、联合体投标</w:t>
      </w:r>
      <w:r>
        <w:rPr>
          <w:rFonts w:ascii="宋体" w:hAnsi="宋体" w:cs="宋体" w:hint="eastAsia"/>
          <w:sz w:val="24"/>
        </w:rPr>
        <w:t>【本项目不接受联合体投标】</w:t>
      </w:r>
    </w:p>
    <w:p w14:paraId="7F08DCF2"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13、投标品牌（无）</w:t>
      </w:r>
    </w:p>
    <w:p w14:paraId="1211330B"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比选文件中若提供了参考商标、品牌，是采购人为了方便投标人更准确、更清楚说明拟采购项目的技术规格，并无限制性。投标人在投标中若选用替代商标、品牌，应优于或相当于参考商标、品牌的技术规格。</w:t>
      </w:r>
    </w:p>
    <w:p w14:paraId="38DFDBAD"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14、签章的效力</w:t>
      </w:r>
    </w:p>
    <w:p w14:paraId="7EFB5BE7"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纸质投标文件应使用投标人单位公章，在有授权文件(原件)表明投标专用章法律效力等同于投标人公章的情况下，可以加盖投标专用章，否则将导致投标无效。</w:t>
      </w:r>
    </w:p>
    <w:p w14:paraId="0C01A7E1" w14:textId="77777777" w:rsidR="0037309C" w:rsidRDefault="000C247B">
      <w:pPr>
        <w:spacing w:line="360" w:lineRule="auto"/>
        <w:rPr>
          <w:rFonts w:ascii="宋体" w:hAnsi="宋体" w:cs="宋体"/>
          <w:b/>
          <w:bCs/>
          <w:sz w:val="24"/>
        </w:rPr>
      </w:pPr>
      <w:r>
        <w:rPr>
          <w:rFonts w:ascii="宋体" w:hAnsi="宋体" w:cs="宋体" w:hint="eastAsia"/>
          <w:b/>
          <w:bCs/>
          <w:sz w:val="24"/>
        </w:rPr>
        <w:t>四、投标书的编制</w:t>
      </w:r>
    </w:p>
    <w:p w14:paraId="36921910"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lastRenderedPageBreak/>
        <w:t>15、投标的语言及度量衡单位</w:t>
      </w:r>
    </w:p>
    <w:p w14:paraId="1DD848BE"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bCs/>
          <w:sz w:val="24"/>
        </w:rPr>
        <w:t>15.1</w:t>
      </w:r>
      <w:r>
        <w:rPr>
          <w:rFonts w:ascii="宋体" w:hAnsi="宋体" w:cs="宋体" w:hint="eastAsia"/>
          <w:sz w:val="24"/>
        </w:rPr>
        <w:t>投标人的投标书、以及投标人与采购单位就投标的所有往来函电，均须使用简体中文。</w:t>
      </w:r>
    </w:p>
    <w:p w14:paraId="0D6B50E8"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15.2除比选文件中另有规定外，投标书所使用的度量衡均须采用法定计量单位。</w:t>
      </w:r>
    </w:p>
    <w:p w14:paraId="690B8A61"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bCs/>
          <w:sz w:val="24"/>
        </w:rPr>
        <w:t>16、</w:t>
      </w:r>
      <w:r>
        <w:rPr>
          <w:rFonts w:ascii="宋体" w:hAnsi="宋体" w:cs="宋体" w:hint="eastAsia"/>
          <w:b/>
          <w:sz w:val="24"/>
        </w:rPr>
        <w:t>投标书构成</w:t>
      </w:r>
    </w:p>
    <w:p w14:paraId="7AC88A9E"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16.1投标书应包括本比选文件投标书格式中所规定的全部内容。</w:t>
      </w:r>
    </w:p>
    <w:p w14:paraId="7A7AD85D"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16.2投标人必须对其投标书的真实性与准确性负责。投标人一旦成为中标人，其投标书将作为合同的重要组成部分。</w:t>
      </w:r>
    </w:p>
    <w:p w14:paraId="55CB697C"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16.3投标人不得擅自对比</w:t>
      </w:r>
      <w:proofErr w:type="gramStart"/>
      <w:r>
        <w:rPr>
          <w:rFonts w:ascii="宋体" w:hAnsi="宋体" w:cs="宋体" w:hint="eastAsia"/>
          <w:sz w:val="24"/>
        </w:rPr>
        <w:t>选文件</w:t>
      </w:r>
      <w:proofErr w:type="gramEnd"/>
      <w:r>
        <w:rPr>
          <w:rFonts w:ascii="宋体" w:hAnsi="宋体" w:cs="宋体" w:hint="eastAsia"/>
          <w:sz w:val="24"/>
        </w:rPr>
        <w:t>规定的条款和技术要求进行修改。否则，其投标书在评标时有可能被认为是未对比</w:t>
      </w:r>
      <w:proofErr w:type="gramStart"/>
      <w:r>
        <w:rPr>
          <w:rFonts w:ascii="宋体" w:hAnsi="宋体" w:cs="宋体" w:hint="eastAsia"/>
          <w:sz w:val="24"/>
        </w:rPr>
        <w:t>选文件</w:t>
      </w:r>
      <w:proofErr w:type="gramEnd"/>
      <w:r>
        <w:rPr>
          <w:rFonts w:ascii="宋体" w:hAnsi="宋体" w:cs="宋体" w:hint="eastAsia"/>
          <w:sz w:val="24"/>
        </w:rPr>
        <w:t>做出实质性的响应而中止对其作进一步的评审。投标人应当使用比选文件所提供的投标文件全部格式编制投标文件，如有需要格式可以按原格式进行扩展，扩展后的格式内容应包括但不限于原格式内容。</w:t>
      </w:r>
    </w:p>
    <w:p w14:paraId="779AA411" w14:textId="77777777" w:rsidR="0037309C" w:rsidRDefault="000C247B">
      <w:pPr>
        <w:wordWrap w:val="0"/>
        <w:spacing w:line="360" w:lineRule="auto"/>
        <w:ind w:firstLineChars="200" w:firstLine="482"/>
        <w:rPr>
          <w:rFonts w:ascii="宋体" w:hAnsi="宋体" w:cs="宋体"/>
          <w:bCs/>
          <w:sz w:val="24"/>
        </w:rPr>
      </w:pPr>
      <w:r>
        <w:rPr>
          <w:rFonts w:ascii="宋体" w:hAnsi="宋体" w:cs="宋体" w:hint="eastAsia"/>
          <w:b/>
          <w:sz w:val="24"/>
        </w:rPr>
        <w:t>17、投标报价</w:t>
      </w:r>
    </w:p>
    <w:p w14:paraId="02952135"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17.1投标书的投标报价表上应清楚地标明投标人拟提供服务的名称、单价和总价。只允许有一个方案、一个报价，多方案、多报价的投标文件将不被接受。</w:t>
      </w:r>
    </w:p>
    <w:p w14:paraId="2E2799A4"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17.2投标报价表上服务的价格是服务总价，其总价即为履行合同的固定价格。报价应当低于同类服务的市场平均价格。除非比选文件另有规定，投标报价均不得高于比选文件（公告）列明的控制价、项目预算。</w:t>
      </w:r>
    </w:p>
    <w:p w14:paraId="403DE293"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17.3投标供应商的报价应包含所投服务、税费、出具报告等工作所发生的一切应有费用。投标报价为签订合同的依据。</w:t>
      </w:r>
    </w:p>
    <w:p w14:paraId="212A0283"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17.4投标人应在投标文件中注明拟提供服务的单价、服务内容明细和总价。除政策性文件规定以外，投标人所报价格在合同实施期间不因市场变化因素而变动。</w:t>
      </w:r>
    </w:p>
    <w:p w14:paraId="63AF1EA6"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17.5</w:t>
      </w:r>
      <w:r>
        <w:rPr>
          <w:rFonts w:ascii="宋体" w:hAnsi="宋体" w:cs="宋体" w:hint="eastAsia"/>
          <w:b/>
          <w:bCs/>
          <w:sz w:val="24"/>
        </w:rPr>
        <w:t>投标报价只限于填写在投标报价表内，投标文件其它位置不应出现报价内容。</w:t>
      </w:r>
    </w:p>
    <w:p w14:paraId="5037B5F2" w14:textId="77777777" w:rsidR="0037309C" w:rsidRDefault="000C247B">
      <w:pPr>
        <w:wordWrap w:val="0"/>
        <w:spacing w:line="360" w:lineRule="auto"/>
        <w:ind w:firstLineChars="200" w:firstLine="482"/>
        <w:rPr>
          <w:rFonts w:ascii="宋体" w:hAnsi="宋体" w:cs="宋体"/>
          <w:bCs/>
          <w:sz w:val="24"/>
        </w:rPr>
      </w:pPr>
      <w:r>
        <w:rPr>
          <w:rFonts w:ascii="宋体" w:hAnsi="宋体" w:cs="宋体" w:hint="eastAsia"/>
          <w:b/>
          <w:sz w:val="24"/>
        </w:rPr>
        <w:t>18、投标货币：</w:t>
      </w:r>
      <w:r>
        <w:rPr>
          <w:rFonts w:ascii="宋体" w:hAnsi="宋体" w:cs="宋体" w:hint="eastAsia"/>
          <w:bCs/>
          <w:sz w:val="24"/>
        </w:rPr>
        <w:t>投标须以人民币报价。</w:t>
      </w:r>
    </w:p>
    <w:p w14:paraId="044BF77C"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19、证明投标人合格的文件</w:t>
      </w:r>
    </w:p>
    <w:p w14:paraId="7161F91B"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t>19.1投标人在其投标文件中，应根据采购文件要求提交证明其有资格参加投标和中标后有能力履行合同的证明文件，作为其投标文件的一部分。</w:t>
      </w:r>
    </w:p>
    <w:p w14:paraId="569E6F54" w14:textId="77777777" w:rsidR="0037309C" w:rsidRDefault="000C247B">
      <w:pPr>
        <w:spacing w:line="360" w:lineRule="auto"/>
        <w:ind w:firstLineChars="200" w:firstLine="480"/>
        <w:rPr>
          <w:rFonts w:ascii="宋体" w:hAnsi="宋体" w:cs="宋体"/>
          <w:sz w:val="24"/>
        </w:rPr>
      </w:pPr>
      <w:r>
        <w:rPr>
          <w:rFonts w:ascii="宋体" w:hAnsi="宋体" w:cs="宋体" w:hint="eastAsia"/>
          <w:sz w:val="24"/>
        </w:rPr>
        <w:lastRenderedPageBreak/>
        <w:t>19.2投标人资质证书（或资格证明）处于年检、换证、升级、变更等期间，除非法律法规或发证机构有书面材料明确表明投标人资质（或资格）有效，否则一律不予认可。</w:t>
      </w:r>
    </w:p>
    <w:p w14:paraId="1721C05C"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20、投标保证金（本项目无）</w:t>
      </w:r>
    </w:p>
    <w:p w14:paraId="04DD50E8" w14:textId="77777777" w:rsidR="0037309C" w:rsidRDefault="000C247B">
      <w:pPr>
        <w:wordWrap w:val="0"/>
        <w:spacing w:line="360" w:lineRule="auto"/>
        <w:ind w:firstLineChars="200" w:firstLine="482"/>
        <w:rPr>
          <w:rFonts w:ascii="宋体" w:hAnsi="宋体" w:cs="宋体"/>
          <w:b/>
          <w:sz w:val="24"/>
        </w:rPr>
      </w:pPr>
      <w:r>
        <w:rPr>
          <w:rFonts w:ascii="宋体" w:hAnsi="宋体" w:cs="宋体" w:hint="eastAsia"/>
          <w:b/>
          <w:sz w:val="24"/>
        </w:rPr>
        <w:t>21、投标书的密封和标记</w:t>
      </w:r>
    </w:p>
    <w:p w14:paraId="397592B2"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21.1投标人应按本须知前附表规定的份数和比选文件规定的格式，编制并提交投标文件。</w:t>
      </w:r>
    </w:p>
    <w:p w14:paraId="6E899C44"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21.2投标文件的正本和副本均需采用打印或使用不褪色的蓝、黑墨水笔书写，字迹应清晰易于辨认，并应在投标文件封面的右上角清楚地注明“正本”、“副本”。投标文件“正本”、“副本”字样须使用不能擦去的黑色墨迹打印或书写，若有修改应在修改处加盖投标人法人章。</w:t>
      </w:r>
    </w:p>
    <w:p w14:paraId="303CC23B"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21.3报价文件封面、投标函、投标报价表等均应加盖投标人公章并经法定代表人或其委托代理人签字或加盖公章。由委托代理人签字或盖章的在投标文件中须同时提交投标文件签署授权委托书。投标文件签署授权委托书格式、签字、盖章及内容等均应符合比选文件要求，否则投标文件签署授权委托书无效。</w:t>
      </w:r>
    </w:p>
    <w:p w14:paraId="25F43012"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21.4投标文件中相应的位置应加盖投标单位公章。</w:t>
      </w:r>
    </w:p>
    <w:p w14:paraId="23E4E5D4"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21.5 投标人按照本须知第17.3条款和第17.4条款规定对其投标文件相关内容签署盖章后，其投标文件所有内容均视为确认，对投标人起约束作用。</w:t>
      </w:r>
    </w:p>
    <w:p w14:paraId="1F51ADD7" w14:textId="77777777" w:rsidR="0037309C" w:rsidRDefault="000C247B">
      <w:pPr>
        <w:pStyle w:val="02"/>
        <w:wordWrap w:val="0"/>
        <w:spacing w:line="360" w:lineRule="auto"/>
        <w:ind w:firstLine="480"/>
        <w:rPr>
          <w:rFonts w:ascii="宋体" w:hAnsi="宋体" w:cs="宋体"/>
          <w:b w:val="0"/>
          <w:bCs w:val="0"/>
          <w:sz w:val="24"/>
          <w:szCs w:val="24"/>
        </w:rPr>
      </w:pPr>
      <w:r>
        <w:rPr>
          <w:rFonts w:ascii="宋体" w:hAnsi="宋体" w:cs="宋体" w:hint="eastAsia"/>
          <w:b w:val="0"/>
          <w:bCs w:val="0"/>
          <w:sz w:val="24"/>
          <w:szCs w:val="24"/>
        </w:rPr>
        <w:t>21.6除投标人对错误处</w:t>
      </w:r>
      <w:proofErr w:type="gramStart"/>
      <w:r>
        <w:rPr>
          <w:rFonts w:ascii="宋体" w:hAnsi="宋体" w:cs="宋体" w:hint="eastAsia"/>
          <w:b w:val="0"/>
          <w:bCs w:val="0"/>
          <w:sz w:val="24"/>
          <w:szCs w:val="24"/>
        </w:rPr>
        <w:t>须修改</w:t>
      </w:r>
      <w:proofErr w:type="gramEnd"/>
      <w:r>
        <w:rPr>
          <w:rFonts w:ascii="宋体" w:hAnsi="宋体" w:cs="宋体" w:hint="eastAsia"/>
          <w:b w:val="0"/>
          <w:bCs w:val="0"/>
          <w:sz w:val="24"/>
          <w:szCs w:val="24"/>
        </w:rPr>
        <w:t>外，全套投标文件应无涂改或</w:t>
      </w:r>
      <w:proofErr w:type="gramStart"/>
      <w:r>
        <w:rPr>
          <w:rFonts w:ascii="宋体" w:hAnsi="宋体" w:cs="宋体" w:hint="eastAsia"/>
          <w:b w:val="0"/>
          <w:bCs w:val="0"/>
          <w:sz w:val="24"/>
          <w:szCs w:val="24"/>
        </w:rPr>
        <w:t>行间插字和</w:t>
      </w:r>
      <w:proofErr w:type="gramEnd"/>
      <w:r>
        <w:rPr>
          <w:rFonts w:ascii="宋体" w:hAnsi="宋体" w:cs="宋体" w:hint="eastAsia"/>
          <w:b w:val="0"/>
          <w:bCs w:val="0"/>
          <w:sz w:val="24"/>
          <w:szCs w:val="24"/>
        </w:rPr>
        <w:t>增删。如有修改，修改处应由投标人加盖投标人的法人印章或由投标文件签字人签字或盖章。投标文件应尽量避免以涂改及</w:t>
      </w:r>
      <w:proofErr w:type="gramStart"/>
      <w:r>
        <w:rPr>
          <w:rFonts w:ascii="宋体" w:hAnsi="宋体" w:cs="宋体" w:hint="eastAsia"/>
          <w:b w:val="0"/>
          <w:bCs w:val="0"/>
          <w:sz w:val="24"/>
          <w:szCs w:val="24"/>
        </w:rPr>
        <w:t>行间插字方式</w:t>
      </w:r>
      <w:proofErr w:type="gramEnd"/>
      <w:r>
        <w:rPr>
          <w:rFonts w:ascii="宋体" w:hAnsi="宋体" w:cs="宋体" w:hint="eastAsia"/>
          <w:b w:val="0"/>
          <w:bCs w:val="0"/>
          <w:sz w:val="24"/>
          <w:szCs w:val="24"/>
        </w:rPr>
        <w:t>进行修改，若投标文件存在涂改及行间插字，招标人不承担任何可能因此而造成的辨识错误。</w:t>
      </w:r>
    </w:p>
    <w:p w14:paraId="1B86D0F2" w14:textId="77777777" w:rsidR="0037309C" w:rsidRDefault="000C247B">
      <w:pPr>
        <w:pStyle w:val="02"/>
        <w:wordWrap w:val="0"/>
        <w:spacing w:line="360" w:lineRule="auto"/>
        <w:ind w:firstLine="482"/>
        <w:rPr>
          <w:rFonts w:ascii="宋体" w:hAnsi="宋体" w:cs="宋体"/>
          <w:sz w:val="24"/>
          <w:szCs w:val="24"/>
        </w:rPr>
      </w:pPr>
      <w:r>
        <w:rPr>
          <w:rFonts w:ascii="宋体" w:hAnsi="宋体" w:cs="宋体" w:hint="eastAsia"/>
          <w:sz w:val="24"/>
          <w:szCs w:val="24"/>
        </w:rPr>
        <w:t>21.7纸质投标文件建议采用双面打印(此条不作为</w:t>
      </w:r>
      <w:proofErr w:type="gramStart"/>
      <w:r>
        <w:rPr>
          <w:rFonts w:ascii="宋体" w:hAnsi="宋体" w:cs="宋体" w:hint="eastAsia"/>
          <w:sz w:val="24"/>
          <w:szCs w:val="24"/>
        </w:rPr>
        <w:t>废标条件</w:t>
      </w:r>
      <w:proofErr w:type="gramEnd"/>
      <w:r>
        <w:rPr>
          <w:rFonts w:ascii="宋体" w:hAnsi="宋体" w:cs="宋体" w:hint="eastAsia"/>
          <w:sz w:val="24"/>
          <w:szCs w:val="24"/>
        </w:rPr>
        <w:t>)。</w:t>
      </w:r>
    </w:p>
    <w:p w14:paraId="1E0AA477" w14:textId="77777777" w:rsidR="0037309C" w:rsidRDefault="000C247B">
      <w:pPr>
        <w:spacing w:line="360" w:lineRule="auto"/>
        <w:rPr>
          <w:rFonts w:ascii="宋体" w:hAnsi="宋体" w:cs="宋体"/>
          <w:b/>
          <w:bCs/>
          <w:sz w:val="24"/>
        </w:rPr>
      </w:pPr>
      <w:r>
        <w:rPr>
          <w:rFonts w:ascii="宋体" w:hAnsi="宋体" w:cs="宋体" w:hint="eastAsia"/>
          <w:b/>
          <w:bCs/>
          <w:sz w:val="24"/>
        </w:rPr>
        <w:t>五、投标书的递交</w:t>
      </w:r>
    </w:p>
    <w:p w14:paraId="195426D3" w14:textId="77777777" w:rsidR="0037309C" w:rsidRDefault="000C247B">
      <w:pPr>
        <w:wordWrap w:val="0"/>
        <w:spacing w:line="360" w:lineRule="auto"/>
        <w:ind w:firstLineChars="200" w:firstLine="482"/>
        <w:rPr>
          <w:rFonts w:ascii="宋体" w:hAnsi="宋体" w:cs="宋体"/>
          <w:b/>
          <w:bCs/>
          <w:sz w:val="24"/>
        </w:rPr>
      </w:pPr>
      <w:r>
        <w:rPr>
          <w:rFonts w:ascii="宋体" w:hAnsi="宋体" w:cs="宋体" w:hint="eastAsia"/>
          <w:b/>
          <w:bCs/>
          <w:sz w:val="24"/>
        </w:rPr>
        <w:t xml:space="preserve">22、投标文件的递交 </w:t>
      </w:r>
    </w:p>
    <w:p w14:paraId="4C622BF7"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22.1投标人应按比选公告中规定的地点，于截止时间前提交投标文件。</w:t>
      </w:r>
    </w:p>
    <w:p w14:paraId="6D3D8F39"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22.2投标文件提交的截止时间见比选公告的规定。</w:t>
      </w:r>
    </w:p>
    <w:p w14:paraId="6DAC7E82"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22.3招标人可按本须知规定以澄清或修改、补充通知的方式，酌情延长提交投</w:t>
      </w:r>
      <w:r>
        <w:rPr>
          <w:rFonts w:ascii="宋体" w:hAnsi="宋体" w:cs="宋体" w:hint="eastAsia"/>
          <w:sz w:val="24"/>
        </w:rPr>
        <w:lastRenderedPageBreak/>
        <w:t>标文件的截止时间。在此情况下，投标人的所有权利和义务以及投标人受制约的截止时间，均以延长后新的投标截止时间为准。</w:t>
      </w:r>
    </w:p>
    <w:p w14:paraId="0D7E245C"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22.4 到投标截止时间止，招标人收到的有效投标文件少于3个的，招标人可依法重新组织招标。</w:t>
      </w:r>
    </w:p>
    <w:p w14:paraId="3B459CE3" w14:textId="77777777" w:rsidR="0037309C" w:rsidRDefault="000C247B">
      <w:pPr>
        <w:wordWrap w:val="0"/>
        <w:spacing w:line="360" w:lineRule="auto"/>
        <w:ind w:firstLineChars="200" w:firstLine="482"/>
        <w:rPr>
          <w:rFonts w:ascii="宋体" w:hAnsi="宋体" w:cs="宋体"/>
          <w:sz w:val="24"/>
        </w:rPr>
      </w:pPr>
      <w:r>
        <w:rPr>
          <w:rFonts w:ascii="宋体" w:hAnsi="宋体" w:cs="宋体" w:hint="eastAsia"/>
          <w:b/>
          <w:bCs/>
          <w:sz w:val="24"/>
        </w:rPr>
        <w:t>23、拒绝的投标书</w:t>
      </w:r>
    </w:p>
    <w:p w14:paraId="78A08488"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采购单位将拒绝迟交的标书并原封退回。</w:t>
      </w:r>
    </w:p>
    <w:p w14:paraId="41094DF7" w14:textId="77777777" w:rsidR="0037309C" w:rsidRDefault="000C247B">
      <w:pPr>
        <w:wordWrap w:val="0"/>
        <w:spacing w:line="360" w:lineRule="auto"/>
        <w:ind w:firstLineChars="200" w:firstLine="482"/>
        <w:rPr>
          <w:rFonts w:ascii="宋体" w:hAnsi="宋体" w:cs="宋体"/>
          <w:b/>
          <w:bCs/>
          <w:sz w:val="24"/>
        </w:rPr>
      </w:pPr>
      <w:r>
        <w:rPr>
          <w:rFonts w:ascii="宋体" w:hAnsi="宋体" w:cs="宋体" w:hint="eastAsia"/>
          <w:b/>
          <w:bCs/>
          <w:sz w:val="24"/>
        </w:rPr>
        <w:t>24、投标书的修改和撤回</w:t>
      </w:r>
    </w:p>
    <w:p w14:paraId="1D00E09D"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24.1 投标人在提交投标文件以后，在规定的投标截止时间之前，可以书面形式补充、修改或撤回已提交的投标文件，并以书面形式通知招标人。补充、修改的内容为投标文件的组成部分。</w:t>
      </w:r>
    </w:p>
    <w:p w14:paraId="45B59F62"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24.2 投标人对投标文件的补充、修改或撤回通知，应按本须知有关规定密封、标记和提交，并在投标文件密封袋上清楚标明“补充、修改”或“撤回”字样。否则，补充、修改或撤回通知无效。</w:t>
      </w:r>
    </w:p>
    <w:p w14:paraId="63B03CDB" w14:textId="77777777" w:rsidR="0037309C" w:rsidRDefault="000C247B">
      <w:pPr>
        <w:wordWrap w:val="0"/>
        <w:spacing w:line="360" w:lineRule="auto"/>
        <w:ind w:firstLineChars="200" w:firstLine="480"/>
        <w:rPr>
          <w:rFonts w:ascii="宋体" w:hAnsi="宋体" w:cs="宋体"/>
          <w:b/>
          <w:bCs/>
          <w:sz w:val="24"/>
        </w:rPr>
      </w:pPr>
      <w:r>
        <w:rPr>
          <w:rFonts w:ascii="宋体" w:hAnsi="宋体" w:cs="宋体" w:hint="eastAsia"/>
          <w:sz w:val="24"/>
        </w:rPr>
        <w:t>24.3在投标截止时间之后，投标人不得补充、修改投标文件。</w:t>
      </w:r>
    </w:p>
    <w:p w14:paraId="7B1B779E" w14:textId="77777777" w:rsidR="0037309C" w:rsidRDefault="000C247B">
      <w:pPr>
        <w:spacing w:line="360" w:lineRule="auto"/>
        <w:rPr>
          <w:rFonts w:ascii="宋体" w:hAnsi="宋体" w:cs="宋体"/>
          <w:b/>
          <w:bCs/>
          <w:sz w:val="24"/>
        </w:rPr>
      </w:pPr>
      <w:r>
        <w:rPr>
          <w:rFonts w:ascii="宋体" w:hAnsi="宋体" w:cs="宋体" w:hint="eastAsia"/>
          <w:b/>
          <w:bCs/>
          <w:sz w:val="24"/>
        </w:rPr>
        <w:t>六、开标</w:t>
      </w:r>
    </w:p>
    <w:p w14:paraId="67C8F556"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25、开标活动应当符合相关法律法规。</w:t>
      </w:r>
    </w:p>
    <w:p w14:paraId="2378D7B5" w14:textId="77777777" w:rsidR="0037309C" w:rsidRDefault="000C247B">
      <w:pPr>
        <w:pStyle w:val="ab"/>
        <w:spacing w:line="360" w:lineRule="auto"/>
        <w:ind w:firstLineChars="200" w:firstLine="482"/>
        <w:rPr>
          <w:rFonts w:hAnsi="宋体" w:cs="宋体"/>
          <w:sz w:val="24"/>
          <w:szCs w:val="24"/>
        </w:rPr>
      </w:pPr>
      <w:r>
        <w:rPr>
          <w:rFonts w:hAnsi="宋体" w:cs="宋体" w:hint="eastAsia"/>
          <w:b/>
          <w:sz w:val="24"/>
          <w:szCs w:val="24"/>
        </w:rPr>
        <w:t>26、开标会议</w:t>
      </w:r>
    </w:p>
    <w:p w14:paraId="6DF81112"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26.1招标人按招标时间安排表所规定的时间和地点公开开标。</w:t>
      </w:r>
    </w:p>
    <w:p w14:paraId="60B3C2F8"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26.2按规定提交合格的撤回通知的投标文件不予开封，并退回给投标人；按本须知规定确定为无效的投标文件，不予送交评审。</w:t>
      </w:r>
    </w:p>
    <w:p w14:paraId="6B4B7F6E"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26.3投标人必须保证其标书中所有资料的真实性。若有弄虚作假及其它违法违规行为的，依照相关法律法规进行处理，记入不良行为记录。不论其是否为中标候选人，均不影响已评审的排名结果，为中标候选人的，取消其中标资格。</w:t>
      </w:r>
    </w:p>
    <w:p w14:paraId="4A6488E9"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26.4开标由招标人主持，主持人按下列程序进行：</w:t>
      </w:r>
    </w:p>
    <w:p w14:paraId="0DE5267E"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26.4.1宣布开标纪律；</w:t>
      </w:r>
    </w:p>
    <w:p w14:paraId="2B026D11"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26.4.2由主持人宣布开标会开始、同时宣布开标人、唱标人、记录人和监督人员及到场的相关人员；</w:t>
      </w:r>
    </w:p>
    <w:p w14:paraId="171EEEFC"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26.4.3宣读至投标截止时间前接收到递交的有效投标文件的份数及投标单位名</w:t>
      </w:r>
      <w:r>
        <w:rPr>
          <w:rFonts w:ascii="宋体" w:hAnsi="宋体" w:cs="宋体" w:hint="eastAsia"/>
          <w:sz w:val="24"/>
        </w:rPr>
        <w:lastRenderedPageBreak/>
        <w:t>称。</w:t>
      </w:r>
    </w:p>
    <w:p w14:paraId="18C2E9CE"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26.4.4招标人和监督人共同检查各投标书密封情况。</w:t>
      </w:r>
    </w:p>
    <w:p w14:paraId="0890366B"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26.4.5主持人按投标书送达时间逆顺序进行开标、唱标。监督人对开标情况记录进行签字确认。</w:t>
      </w:r>
    </w:p>
    <w:p w14:paraId="1F844B4A"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26.4.6开标结束。</w:t>
      </w:r>
    </w:p>
    <w:p w14:paraId="31491400"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26.5招标人对开标过程进行记录，纸质资料应妥善保管并存档备查。</w:t>
      </w:r>
    </w:p>
    <w:p w14:paraId="5B910DBA"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26.6投标文件的有效性</w:t>
      </w:r>
    </w:p>
    <w:p w14:paraId="66C88E95"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 xml:space="preserve">投标文件有下列情形之一的，招标人将不予接受： </w:t>
      </w:r>
    </w:p>
    <w:p w14:paraId="3712C731" w14:textId="77777777" w:rsidR="0037309C" w:rsidRDefault="000C247B">
      <w:pPr>
        <w:wordWrap w:val="0"/>
        <w:spacing w:line="360" w:lineRule="auto"/>
        <w:ind w:firstLineChars="200" w:firstLine="480"/>
        <w:rPr>
          <w:rFonts w:ascii="宋体" w:hAnsi="宋体" w:cs="宋体"/>
          <w:sz w:val="24"/>
        </w:rPr>
      </w:pPr>
      <w:r>
        <w:rPr>
          <w:rFonts w:ascii="宋体" w:hAnsi="宋体" w:cs="宋体" w:hint="eastAsia"/>
          <w:sz w:val="24"/>
        </w:rPr>
        <w:t xml:space="preserve">（一）逾期送达的或者未送达指定地点的； </w:t>
      </w:r>
    </w:p>
    <w:p w14:paraId="66706D34" w14:textId="77777777" w:rsidR="0037309C" w:rsidRDefault="000C247B">
      <w:pPr>
        <w:wordWrap w:val="0"/>
        <w:spacing w:line="360" w:lineRule="auto"/>
        <w:ind w:firstLineChars="200" w:firstLine="480"/>
        <w:rPr>
          <w:rFonts w:ascii="宋体" w:hAnsi="宋体" w:cs="宋体"/>
          <w:b/>
          <w:bCs/>
          <w:sz w:val="24"/>
        </w:rPr>
      </w:pPr>
      <w:r>
        <w:rPr>
          <w:rFonts w:ascii="宋体" w:hAnsi="宋体" w:cs="宋体" w:hint="eastAsia"/>
          <w:sz w:val="24"/>
        </w:rPr>
        <w:t>（二）未按比选文件要求包装、密封及加写标记的。</w:t>
      </w:r>
    </w:p>
    <w:p w14:paraId="021A4BE5" w14:textId="77777777" w:rsidR="0037309C" w:rsidRDefault="000C247B">
      <w:pPr>
        <w:spacing w:line="360" w:lineRule="auto"/>
        <w:rPr>
          <w:rFonts w:ascii="宋体" w:hAnsi="宋体" w:cs="宋体"/>
          <w:b/>
          <w:bCs/>
          <w:sz w:val="24"/>
        </w:rPr>
      </w:pPr>
      <w:r>
        <w:rPr>
          <w:rFonts w:ascii="宋体" w:hAnsi="宋体" w:cs="宋体" w:hint="eastAsia"/>
          <w:b/>
          <w:bCs/>
          <w:sz w:val="24"/>
        </w:rPr>
        <w:t>七、评标定标</w:t>
      </w:r>
    </w:p>
    <w:p w14:paraId="45DE482A" w14:textId="77777777" w:rsidR="0037309C" w:rsidRDefault="000C247B">
      <w:pPr>
        <w:pStyle w:val="afa"/>
        <w:wordWrap w:val="0"/>
        <w:adjustRightInd/>
        <w:spacing w:line="360" w:lineRule="auto"/>
        <w:ind w:firstLineChars="200" w:firstLine="482"/>
        <w:jc w:val="both"/>
      </w:pPr>
      <w:r>
        <w:rPr>
          <w:rFonts w:hint="eastAsia"/>
          <w:b/>
        </w:rPr>
        <w:t>27、评标委员会与评标</w:t>
      </w:r>
    </w:p>
    <w:p w14:paraId="7B834108" w14:textId="77777777" w:rsidR="0037309C" w:rsidRDefault="000C247B">
      <w:pPr>
        <w:pStyle w:val="afa"/>
        <w:wordWrap w:val="0"/>
        <w:adjustRightInd/>
        <w:spacing w:line="360" w:lineRule="auto"/>
        <w:ind w:firstLineChars="200" w:firstLine="480"/>
        <w:jc w:val="both"/>
        <w:rPr>
          <w:bCs/>
        </w:rPr>
      </w:pPr>
      <w:r>
        <w:rPr>
          <w:rFonts w:hint="eastAsia"/>
          <w:bCs/>
        </w:rPr>
        <w:t>27.1评标委员会由采购人依法组建，评标活动由评标委员会负责。</w:t>
      </w:r>
    </w:p>
    <w:p w14:paraId="7562D593" w14:textId="77777777" w:rsidR="0037309C" w:rsidRDefault="000C247B">
      <w:pPr>
        <w:pStyle w:val="afa"/>
        <w:wordWrap w:val="0"/>
        <w:adjustRightInd/>
        <w:spacing w:line="360" w:lineRule="auto"/>
        <w:ind w:firstLineChars="200" w:firstLine="480"/>
        <w:jc w:val="both"/>
      </w:pPr>
      <w:r>
        <w:rPr>
          <w:rFonts w:hint="eastAsia"/>
          <w:bCs/>
        </w:rPr>
        <w:t>27.2</w:t>
      </w:r>
      <w:r>
        <w:rPr>
          <w:rFonts w:hint="eastAsia"/>
        </w:rPr>
        <w:t>开标结束后，开始评标，评标采用保密方式进行。</w:t>
      </w:r>
    </w:p>
    <w:p w14:paraId="6BA86A67" w14:textId="77777777" w:rsidR="0037309C" w:rsidRDefault="000C247B">
      <w:pPr>
        <w:pStyle w:val="afa"/>
        <w:wordWrap w:val="0"/>
        <w:adjustRightInd/>
        <w:spacing w:line="360" w:lineRule="auto"/>
        <w:ind w:firstLineChars="200" w:firstLine="482"/>
        <w:jc w:val="both"/>
      </w:pPr>
      <w:r>
        <w:rPr>
          <w:rFonts w:hint="eastAsia"/>
          <w:b/>
        </w:rPr>
        <w:t>28、评标过程的保密</w:t>
      </w:r>
    </w:p>
    <w:p w14:paraId="3706D0F4" w14:textId="77777777" w:rsidR="0037309C" w:rsidRDefault="000C247B">
      <w:pPr>
        <w:pStyle w:val="afa"/>
        <w:wordWrap w:val="0"/>
        <w:adjustRightInd/>
        <w:spacing w:line="360" w:lineRule="auto"/>
        <w:ind w:firstLineChars="200" w:firstLine="480"/>
        <w:jc w:val="both"/>
      </w:pPr>
      <w:r>
        <w:rPr>
          <w:rFonts w:hint="eastAsia"/>
          <w:bCs/>
        </w:rPr>
        <w:t>28.1</w:t>
      </w:r>
      <w:r>
        <w:rPr>
          <w:rFonts w:hint="eastAsia"/>
        </w:rPr>
        <w:t>开标后，直至授予中标人合同为止，凡属于对投标文件的审查、澄清、评价和比较的有关资料以及中标候选人的推荐情况，与评标有关的其他任何情况均严格保密。</w:t>
      </w:r>
    </w:p>
    <w:p w14:paraId="1B8AEAE6" w14:textId="77777777" w:rsidR="0037309C" w:rsidRDefault="000C247B">
      <w:pPr>
        <w:pStyle w:val="afa"/>
        <w:wordWrap w:val="0"/>
        <w:adjustRightInd/>
        <w:spacing w:line="360" w:lineRule="auto"/>
        <w:ind w:firstLineChars="200" w:firstLine="480"/>
        <w:jc w:val="both"/>
      </w:pPr>
      <w:r>
        <w:rPr>
          <w:rFonts w:hint="eastAsia"/>
          <w:bCs/>
        </w:rPr>
        <w:t>28.2</w:t>
      </w:r>
      <w:r>
        <w:rPr>
          <w:rFonts w:hint="eastAsia"/>
        </w:rPr>
        <w:t>中标人确定后，采购人不对未中标人就评标过程以及未能中标原因</w:t>
      </w:r>
      <w:proofErr w:type="gramStart"/>
      <w:r>
        <w:rPr>
          <w:rFonts w:hint="eastAsia"/>
        </w:rPr>
        <w:t>作出</w:t>
      </w:r>
      <w:proofErr w:type="gramEnd"/>
      <w:r>
        <w:rPr>
          <w:rFonts w:hint="eastAsia"/>
        </w:rPr>
        <w:t>任何解释。未中标人不得向评标委员会组成人员或其他有关人员询问评标过程的情况和索要材料。</w:t>
      </w:r>
    </w:p>
    <w:p w14:paraId="3B622D41" w14:textId="77777777" w:rsidR="0037309C" w:rsidRDefault="000C247B">
      <w:pPr>
        <w:pStyle w:val="afa"/>
        <w:wordWrap w:val="0"/>
        <w:adjustRightInd/>
        <w:spacing w:line="360" w:lineRule="auto"/>
        <w:ind w:firstLineChars="200" w:firstLine="482"/>
        <w:jc w:val="both"/>
        <w:rPr>
          <w:b/>
        </w:rPr>
      </w:pPr>
      <w:r>
        <w:rPr>
          <w:rFonts w:hint="eastAsia"/>
          <w:b/>
        </w:rPr>
        <w:t>29、投标文件的澄清</w:t>
      </w:r>
    </w:p>
    <w:p w14:paraId="406EFD31" w14:textId="77777777" w:rsidR="0037309C" w:rsidRDefault="000C247B">
      <w:pPr>
        <w:pStyle w:val="afa"/>
        <w:wordWrap w:val="0"/>
        <w:adjustRightInd/>
        <w:spacing w:line="360" w:lineRule="auto"/>
        <w:ind w:firstLineChars="200" w:firstLine="480"/>
        <w:jc w:val="both"/>
        <w:rPr>
          <w:bCs/>
        </w:rPr>
      </w:pPr>
      <w:r>
        <w:rPr>
          <w:rFonts w:hint="eastAsia"/>
          <w:bCs/>
        </w:rPr>
        <w:t>29.1为有助于投标文件的审查、评价和比较，评标委员会将要求投标人对投标文件含义不明确的内容作必要的澄清或说明。</w:t>
      </w:r>
    </w:p>
    <w:p w14:paraId="7CF40DD3" w14:textId="77777777" w:rsidR="0037309C" w:rsidRDefault="000C247B">
      <w:pPr>
        <w:pStyle w:val="afa"/>
        <w:wordWrap w:val="0"/>
        <w:adjustRightInd/>
        <w:spacing w:line="360" w:lineRule="auto"/>
        <w:ind w:firstLineChars="200" w:firstLine="480"/>
        <w:jc w:val="both"/>
        <w:rPr>
          <w:bCs/>
        </w:rPr>
      </w:pPr>
      <w:r>
        <w:rPr>
          <w:rFonts w:hint="eastAsia"/>
          <w:bCs/>
        </w:rPr>
        <w:t>29.2投标人应在投标函中填写联系人姓名及联系电话，并按评标委员会发起的澄清要求，在规定的时间内（从评标委员会发起询标起不超过30分钟）自行查阅询标内容，回复确认后签字或盖章，但不得超出投标文件的范围或改变投标文件的实质性内容。凡属于评标委员会在评标中发现的计算错误进行核实的修改不在此列。</w:t>
      </w:r>
    </w:p>
    <w:p w14:paraId="39C34D5E" w14:textId="77777777" w:rsidR="0037309C" w:rsidRDefault="000C247B">
      <w:pPr>
        <w:pStyle w:val="afa"/>
        <w:wordWrap w:val="0"/>
        <w:adjustRightInd/>
        <w:spacing w:line="360" w:lineRule="auto"/>
        <w:ind w:firstLineChars="200" w:firstLine="480"/>
        <w:jc w:val="both"/>
        <w:rPr>
          <w:bCs/>
        </w:rPr>
      </w:pPr>
      <w:r>
        <w:rPr>
          <w:rFonts w:hint="eastAsia"/>
          <w:bCs/>
        </w:rPr>
        <w:lastRenderedPageBreak/>
        <w:t>29.3投标文件的澄清：投标文件需澄清、说明或者补正的（包括补正投标报价）以及投标文件存在细微偏差需要补正的，评标委员会应当以询标的方式要求投标人通过系统澄清、说明、补正或确认，细微偏差的修正将由评委进行评审、解释，投标人应签字或盖章认可。</w:t>
      </w:r>
    </w:p>
    <w:p w14:paraId="147BD06A" w14:textId="77777777" w:rsidR="0037309C" w:rsidRDefault="000C247B">
      <w:pPr>
        <w:pStyle w:val="afa"/>
        <w:wordWrap w:val="0"/>
        <w:adjustRightInd/>
        <w:spacing w:line="360" w:lineRule="auto"/>
        <w:ind w:firstLineChars="200" w:firstLine="482"/>
        <w:jc w:val="both"/>
        <w:rPr>
          <w:b/>
        </w:rPr>
      </w:pPr>
      <w:r>
        <w:rPr>
          <w:rFonts w:hint="eastAsia"/>
          <w:b/>
        </w:rPr>
        <w:t>30、重大偏差和细微偏差</w:t>
      </w:r>
    </w:p>
    <w:p w14:paraId="6CF72E00" w14:textId="77777777" w:rsidR="0037309C" w:rsidRDefault="000C247B">
      <w:pPr>
        <w:pStyle w:val="afa"/>
        <w:wordWrap w:val="0"/>
        <w:adjustRightInd/>
        <w:spacing w:line="360" w:lineRule="auto"/>
        <w:ind w:firstLineChars="200" w:firstLine="480"/>
        <w:jc w:val="both"/>
      </w:pPr>
      <w:r>
        <w:rPr>
          <w:rFonts w:hint="eastAsia"/>
          <w:bCs/>
        </w:rPr>
        <w:t>30.1</w:t>
      </w:r>
      <w:r>
        <w:rPr>
          <w:rFonts w:hint="eastAsia"/>
        </w:rPr>
        <w:t>评标委员会应当根据比选文件有关规定，审查并逐项列出投标文件的全部投标偏差。投标偏差</w:t>
      </w:r>
      <w:proofErr w:type="gramStart"/>
      <w:r>
        <w:rPr>
          <w:rFonts w:hint="eastAsia"/>
        </w:rPr>
        <w:t>分重大</w:t>
      </w:r>
      <w:proofErr w:type="gramEnd"/>
      <w:r>
        <w:rPr>
          <w:rFonts w:hint="eastAsia"/>
        </w:rPr>
        <w:t>偏差和细微偏差。</w:t>
      </w:r>
    </w:p>
    <w:p w14:paraId="61AC9861" w14:textId="77777777" w:rsidR="0037309C" w:rsidRDefault="000C247B">
      <w:pPr>
        <w:pStyle w:val="afa"/>
        <w:wordWrap w:val="0"/>
        <w:adjustRightInd/>
        <w:spacing w:line="360" w:lineRule="auto"/>
        <w:ind w:firstLineChars="200" w:firstLine="480"/>
        <w:jc w:val="both"/>
        <w:rPr>
          <w:bCs/>
        </w:rPr>
      </w:pPr>
      <w:r>
        <w:rPr>
          <w:rFonts w:hint="eastAsia"/>
          <w:bCs/>
        </w:rPr>
        <w:t>30.2投标文件属于重大偏差，由评标委员会评审后按无效标处理。</w:t>
      </w:r>
    </w:p>
    <w:p w14:paraId="355EAE1C" w14:textId="77777777" w:rsidR="0037309C" w:rsidRDefault="000C247B">
      <w:pPr>
        <w:pStyle w:val="afa"/>
        <w:wordWrap w:val="0"/>
        <w:adjustRightInd/>
        <w:spacing w:line="360" w:lineRule="auto"/>
        <w:ind w:firstLineChars="200" w:firstLine="480"/>
        <w:jc w:val="both"/>
        <w:rPr>
          <w:bCs/>
        </w:rPr>
      </w:pPr>
      <w:r>
        <w:rPr>
          <w:rFonts w:hint="eastAsia"/>
          <w:bCs/>
        </w:rPr>
        <w:t>30.3细微偏差的认定：细微偏差是指投标文件在实质上响应比选文件要求，但在个别地方存在漏项或者提供了不完整的技术信息和数据等情况，并且补正这些遗漏或者不完整不会对其他投标人造成不公平的结果。细微偏差不影响投标文件的有效性。</w:t>
      </w:r>
    </w:p>
    <w:p w14:paraId="0C4A3F18" w14:textId="77777777" w:rsidR="0037309C" w:rsidRDefault="000C247B">
      <w:pPr>
        <w:pStyle w:val="afa"/>
        <w:wordWrap w:val="0"/>
        <w:adjustRightInd/>
        <w:spacing w:line="360" w:lineRule="auto"/>
        <w:ind w:firstLineChars="200" w:firstLine="480"/>
        <w:jc w:val="both"/>
        <w:rPr>
          <w:bCs/>
        </w:rPr>
      </w:pPr>
      <w:r>
        <w:rPr>
          <w:rFonts w:hint="eastAsia"/>
          <w:bCs/>
        </w:rPr>
        <w:t>30.4如果投标文件实质上不响应比选文件的各项要求，评标委员会将予以拒绝，并且不允许投标人通过修改或撤销其不符合要求的差异或保留，使之成为具有响应性的投标。</w:t>
      </w:r>
    </w:p>
    <w:p w14:paraId="176323CF" w14:textId="77777777" w:rsidR="0037309C" w:rsidRDefault="000C247B">
      <w:pPr>
        <w:pStyle w:val="afa"/>
        <w:wordWrap w:val="0"/>
        <w:adjustRightInd/>
        <w:spacing w:line="360" w:lineRule="auto"/>
        <w:ind w:firstLineChars="200" w:firstLine="480"/>
        <w:jc w:val="both"/>
        <w:rPr>
          <w:bCs/>
        </w:rPr>
      </w:pPr>
      <w:r>
        <w:rPr>
          <w:rFonts w:hint="eastAsia"/>
          <w:bCs/>
        </w:rPr>
        <w:t>30.5经审查符合比选文件要求的有效投标文件，由评标委员会进行详细评审、比较。</w:t>
      </w:r>
    </w:p>
    <w:p w14:paraId="5161767E" w14:textId="77777777" w:rsidR="0037309C" w:rsidRDefault="000C247B">
      <w:pPr>
        <w:pStyle w:val="afa"/>
        <w:wordWrap w:val="0"/>
        <w:adjustRightInd/>
        <w:spacing w:line="360" w:lineRule="auto"/>
        <w:ind w:firstLineChars="200" w:firstLine="482"/>
        <w:jc w:val="both"/>
        <w:rPr>
          <w:b/>
        </w:rPr>
      </w:pPr>
      <w:r>
        <w:rPr>
          <w:rFonts w:hint="eastAsia"/>
          <w:b/>
        </w:rPr>
        <w:t>31、调整或修正投标报价</w:t>
      </w:r>
    </w:p>
    <w:p w14:paraId="230BA5C1" w14:textId="77777777" w:rsidR="0037309C" w:rsidRDefault="000C247B">
      <w:pPr>
        <w:pStyle w:val="afa"/>
        <w:wordWrap w:val="0"/>
        <w:adjustRightInd/>
        <w:spacing w:line="360" w:lineRule="auto"/>
        <w:ind w:firstLineChars="200" w:firstLine="480"/>
        <w:jc w:val="both"/>
      </w:pPr>
      <w:r>
        <w:rPr>
          <w:rFonts w:hint="eastAsia"/>
        </w:rPr>
        <w:t>调整或修正投标文件的投标报价，投标人同意后，调整后的投标报价对投标人起约束作用。如果投标人不接受修正后的报价，则其投标将被拒绝，并不影响评标工作。</w:t>
      </w:r>
    </w:p>
    <w:p w14:paraId="10E298C2" w14:textId="77777777" w:rsidR="0037309C" w:rsidRDefault="000C247B">
      <w:pPr>
        <w:pStyle w:val="afa"/>
        <w:wordWrap w:val="0"/>
        <w:adjustRightInd/>
        <w:spacing w:line="360" w:lineRule="auto"/>
        <w:ind w:firstLineChars="200" w:firstLine="482"/>
        <w:jc w:val="both"/>
        <w:rPr>
          <w:b/>
        </w:rPr>
      </w:pPr>
      <w:r>
        <w:rPr>
          <w:rFonts w:hint="eastAsia"/>
          <w:b/>
        </w:rPr>
        <w:t>32、澄清、补正后的投标报价</w:t>
      </w:r>
    </w:p>
    <w:p w14:paraId="600B146E" w14:textId="77777777" w:rsidR="0037309C" w:rsidRDefault="000C247B">
      <w:pPr>
        <w:pStyle w:val="afa"/>
        <w:wordWrap w:val="0"/>
        <w:adjustRightInd/>
        <w:spacing w:line="360" w:lineRule="auto"/>
        <w:ind w:firstLineChars="200" w:firstLine="480"/>
        <w:jc w:val="both"/>
      </w:pPr>
      <w:r>
        <w:rPr>
          <w:rFonts w:hint="eastAsia"/>
        </w:rPr>
        <w:t>按照规定进行澄清、补正后的投标报价经投标人的法定代表人或其委托代理人确认后即为该投标人的最终投标报价。投标人一旦中标，此报价即为中标价。</w:t>
      </w:r>
    </w:p>
    <w:p w14:paraId="241BA484" w14:textId="77777777" w:rsidR="0037309C" w:rsidRDefault="000C247B">
      <w:pPr>
        <w:pStyle w:val="afa"/>
        <w:wordWrap w:val="0"/>
        <w:adjustRightInd/>
        <w:spacing w:line="360" w:lineRule="auto"/>
        <w:ind w:firstLineChars="200" w:firstLine="482"/>
        <w:jc w:val="both"/>
        <w:rPr>
          <w:b/>
        </w:rPr>
      </w:pPr>
      <w:r>
        <w:rPr>
          <w:rFonts w:hint="eastAsia"/>
          <w:b/>
        </w:rPr>
        <w:t>33、投标文件的评审、比较和否决</w:t>
      </w:r>
    </w:p>
    <w:p w14:paraId="53832CA6" w14:textId="77777777" w:rsidR="0037309C" w:rsidRDefault="000C247B">
      <w:pPr>
        <w:pStyle w:val="afa"/>
        <w:wordWrap w:val="0"/>
        <w:adjustRightInd/>
        <w:spacing w:line="360" w:lineRule="auto"/>
        <w:ind w:firstLineChars="200" w:firstLine="480"/>
        <w:jc w:val="both"/>
        <w:rPr>
          <w:bCs/>
        </w:rPr>
      </w:pPr>
      <w:r>
        <w:rPr>
          <w:rFonts w:hint="eastAsia"/>
          <w:bCs/>
        </w:rPr>
        <w:t>33.1评标委员会将按照本须知规定，仅对在实质上响应比选文件要求的投标文件进行评估和比较。</w:t>
      </w:r>
    </w:p>
    <w:p w14:paraId="6A54CE32" w14:textId="77777777" w:rsidR="0037309C" w:rsidRDefault="000C247B">
      <w:pPr>
        <w:pStyle w:val="afa"/>
        <w:wordWrap w:val="0"/>
        <w:adjustRightInd/>
        <w:spacing w:line="360" w:lineRule="auto"/>
        <w:ind w:firstLineChars="200" w:firstLine="480"/>
        <w:jc w:val="both"/>
        <w:rPr>
          <w:bCs/>
        </w:rPr>
      </w:pPr>
      <w:r>
        <w:rPr>
          <w:rFonts w:hint="eastAsia"/>
          <w:bCs/>
        </w:rPr>
        <w:t>33.2在评审过程中，评标委员会可以现场询标的形式要求投标人就投标文件中</w:t>
      </w:r>
      <w:r>
        <w:rPr>
          <w:rFonts w:hint="eastAsia"/>
          <w:bCs/>
        </w:rPr>
        <w:lastRenderedPageBreak/>
        <w:t>含义不明确的内容现场回复说明并提供相关材料。</w:t>
      </w:r>
    </w:p>
    <w:p w14:paraId="52773199" w14:textId="77777777" w:rsidR="0037309C" w:rsidRDefault="000C247B">
      <w:pPr>
        <w:pStyle w:val="afa"/>
        <w:wordWrap w:val="0"/>
        <w:adjustRightInd/>
        <w:spacing w:line="360" w:lineRule="auto"/>
        <w:ind w:firstLineChars="200" w:firstLine="480"/>
        <w:jc w:val="both"/>
        <w:rPr>
          <w:bCs/>
        </w:rPr>
      </w:pPr>
      <w:r>
        <w:rPr>
          <w:rFonts w:hint="eastAsia"/>
          <w:bCs/>
        </w:rPr>
        <w:t>33.3采购人根据信用查询情况、评标委员会提出的书面评标报告和推荐的中标候选人，依据国家和地方现行法规确定一名中标人。</w:t>
      </w:r>
    </w:p>
    <w:p w14:paraId="41B6A7D4"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34、中标人放弃中标、因不可抗力不能履行合同、不按照比选文件要求提交履约保证金，或者被查实存在影响中标结果的违法行为等情形，不符合中标条件的，采购人可以按照评标委员会提出的中标候选投标人名单排序依次确定其他中标候选投标人为中标人，也可以重新招标。</w:t>
      </w:r>
    </w:p>
    <w:p w14:paraId="1751436A" w14:textId="77777777" w:rsidR="0037309C" w:rsidRDefault="000C247B">
      <w:pPr>
        <w:pStyle w:val="afa"/>
        <w:wordWrap w:val="0"/>
        <w:adjustRightInd/>
        <w:spacing w:line="360" w:lineRule="auto"/>
        <w:ind w:firstLineChars="200" w:firstLine="482"/>
        <w:jc w:val="both"/>
        <w:rPr>
          <w:b/>
        </w:rPr>
      </w:pPr>
      <w:r>
        <w:rPr>
          <w:rFonts w:hint="eastAsia"/>
          <w:b/>
        </w:rPr>
        <w:t>35、中标通知书</w:t>
      </w:r>
    </w:p>
    <w:p w14:paraId="2393F35B" w14:textId="77777777" w:rsidR="0037309C" w:rsidRDefault="000C247B">
      <w:pPr>
        <w:pStyle w:val="afa"/>
        <w:wordWrap w:val="0"/>
        <w:adjustRightInd/>
        <w:spacing w:line="360" w:lineRule="auto"/>
        <w:ind w:firstLineChars="200" w:firstLine="480"/>
        <w:jc w:val="both"/>
        <w:rPr>
          <w:bCs/>
        </w:rPr>
      </w:pPr>
      <w:r>
        <w:rPr>
          <w:rFonts w:hint="eastAsia"/>
          <w:bCs/>
        </w:rPr>
        <w:t>中标人确定后，由采购人向中标人发出中标通知书。中标通知书对采购人和中标人具有同等法律效力。</w:t>
      </w:r>
    </w:p>
    <w:p w14:paraId="7DEBA639" w14:textId="77777777" w:rsidR="0037309C" w:rsidRDefault="000C247B">
      <w:pPr>
        <w:pStyle w:val="afa"/>
        <w:wordWrap w:val="0"/>
        <w:adjustRightInd/>
        <w:spacing w:line="360" w:lineRule="auto"/>
        <w:ind w:firstLineChars="200" w:firstLine="482"/>
        <w:jc w:val="both"/>
        <w:rPr>
          <w:b/>
        </w:rPr>
      </w:pPr>
      <w:r>
        <w:rPr>
          <w:rFonts w:hint="eastAsia"/>
          <w:b/>
        </w:rPr>
        <w:t>36、质疑和投诉</w:t>
      </w:r>
    </w:p>
    <w:p w14:paraId="5454D370" w14:textId="77777777" w:rsidR="0037309C" w:rsidRDefault="000C247B">
      <w:pPr>
        <w:pStyle w:val="afa"/>
        <w:wordWrap w:val="0"/>
        <w:adjustRightInd/>
        <w:spacing w:line="360" w:lineRule="auto"/>
        <w:ind w:firstLineChars="200" w:firstLine="480"/>
        <w:jc w:val="both"/>
        <w:rPr>
          <w:bCs/>
        </w:rPr>
      </w:pPr>
      <w:r>
        <w:rPr>
          <w:rFonts w:hint="eastAsia"/>
          <w:bCs/>
        </w:rPr>
        <w:t>36.1投标人应在法定质疑期内一次性提出针对同一采购程序环节的质疑。提出质疑的投标人应当是参与所质疑项目采购活动的投标人。</w:t>
      </w:r>
    </w:p>
    <w:p w14:paraId="55405DE8" w14:textId="77777777" w:rsidR="0037309C" w:rsidRDefault="000C247B">
      <w:pPr>
        <w:pStyle w:val="afa"/>
        <w:wordWrap w:val="0"/>
        <w:adjustRightInd/>
        <w:spacing w:line="360" w:lineRule="auto"/>
        <w:ind w:firstLineChars="200" w:firstLine="480"/>
        <w:jc w:val="both"/>
        <w:rPr>
          <w:bCs/>
        </w:rPr>
      </w:pPr>
      <w:r>
        <w:rPr>
          <w:rFonts w:hint="eastAsia"/>
          <w:bCs/>
        </w:rPr>
        <w:t>36.2提出质疑的投标人委托代理人进行质疑的。其授权委托书应当载明代理人的姓名或者名称、代理事项、具体权限、期限和相关事项。投标人为自然人的，应当由本人签字；投标人为法人或者其他组织的，应当由法定代表人、主要负责人签字或者盖章，并加盖公章。并在递交质疑函时一并递交授权委托书。</w:t>
      </w:r>
    </w:p>
    <w:p w14:paraId="215F6E8A" w14:textId="77777777" w:rsidR="0037309C" w:rsidRDefault="000C247B">
      <w:pPr>
        <w:pStyle w:val="afa"/>
        <w:wordWrap w:val="0"/>
        <w:adjustRightInd/>
        <w:spacing w:line="360" w:lineRule="auto"/>
        <w:ind w:firstLineChars="200" w:firstLine="480"/>
        <w:jc w:val="both"/>
        <w:rPr>
          <w:bCs/>
        </w:rPr>
      </w:pPr>
      <w:r>
        <w:rPr>
          <w:rFonts w:hint="eastAsia"/>
          <w:bCs/>
        </w:rPr>
        <w:t>36.3投标人如对本比选文件有任何疑问或澄清要求，应在投标截止时间前提出质疑。否则视同投标人对文件理解和接受。逾期不予受理。</w:t>
      </w:r>
    </w:p>
    <w:p w14:paraId="65207521" w14:textId="77777777" w:rsidR="0037309C" w:rsidRDefault="000C247B">
      <w:pPr>
        <w:pStyle w:val="afa"/>
        <w:wordWrap w:val="0"/>
        <w:adjustRightInd/>
        <w:spacing w:line="360" w:lineRule="auto"/>
        <w:ind w:firstLineChars="200" w:firstLine="480"/>
        <w:jc w:val="both"/>
        <w:rPr>
          <w:bCs/>
        </w:rPr>
      </w:pPr>
      <w:r>
        <w:rPr>
          <w:rFonts w:hint="eastAsia"/>
          <w:bCs/>
        </w:rPr>
        <w:t>36.4投标人对中标公告有异议的，应在中标公告期限届满之日起七个工作日前提出。</w:t>
      </w:r>
    </w:p>
    <w:p w14:paraId="293A5A64" w14:textId="77777777" w:rsidR="0037309C" w:rsidRDefault="000C247B">
      <w:pPr>
        <w:pStyle w:val="afa"/>
        <w:wordWrap w:val="0"/>
        <w:adjustRightInd/>
        <w:spacing w:line="360" w:lineRule="auto"/>
        <w:ind w:firstLineChars="200" w:firstLine="480"/>
        <w:jc w:val="both"/>
        <w:rPr>
          <w:bCs/>
        </w:rPr>
      </w:pPr>
      <w:r>
        <w:rPr>
          <w:rFonts w:hint="eastAsia"/>
          <w:bCs/>
        </w:rPr>
        <w:t>36.5关于采购文件中非通用条款部分方面及评标结果的质疑向采购人提出，采购人在七个工作日内</w:t>
      </w:r>
      <w:proofErr w:type="gramStart"/>
      <w:r>
        <w:rPr>
          <w:rFonts w:hint="eastAsia"/>
          <w:bCs/>
        </w:rPr>
        <w:t>作出</w:t>
      </w:r>
      <w:proofErr w:type="gramEnd"/>
      <w:r>
        <w:rPr>
          <w:rFonts w:hint="eastAsia"/>
          <w:bCs/>
        </w:rPr>
        <w:t>答复。质疑投标人对答复内容不满意的或受理单位未在规定时间内</w:t>
      </w:r>
      <w:proofErr w:type="gramStart"/>
      <w:r>
        <w:rPr>
          <w:rFonts w:hint="eastAsia"/>
          <w:bCs/>
        </w:rPr>
        <w:t>作出</w:t>
      </w:r>
      <w:proofErr w:type="gramEnd"/>
      <w:r>
        <w:rPr>
          <w:rFonts w:hint="eastAsia"/>
          <w:bCs/>
        </w:rPr>
        <w:t>答复的，可在答复期满后十五个工作日内向监督管理部门提出投诉。相关联系人及联系方式根据质疑提出阶段的不同分别见比选公告和中标公告。</w:t>
      </w:r>
    </w:p>
    <w:p w14:paraId="3EAA7B48" w14:textId="77777777" w:rsidR="0037309C" w:rsidRDefault="000C247B">
      <w:pPr>
        <w:spacing w:line="360" w:lineRule="auto"/>
        <w:rPr>
          <w:rFonts w:ascii="宋体" w:hAnsi="宋体" w:cs="宋体"/>
          <w:b/>
          <w:bCs/>
          <w:sz w:val="24"/>
        </w:rPr>
      </w:pPr>
      <w:r>
        <w:rPr>
          <w:rFonts w:ascii="宋体" w:hAnsi="宋体" w:cs="宋体" w:hint="eastAsia"/>
          <w:b/>
          <w:bCs/>
          <w:sz w:val="24"/>
        </w:rPr>
        <w:t>八、废标</w:t>
      </w:r>
    </w:p>
    <w:p w14:paraId="2D48418A"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37、在招标采购中，出现下列情形之一的，本项目废标：</w:t>
      </w:r>
    </w:p>
    <w:p w14:paraId="48071071"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37.1合格投标人不足规定家数的；</w:t>
      </w:r>
    </w:p>
    <w:p w14:paraId="520E9990"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lastRenderedPageBreak/>
        <w:t xml:space="preserve">37.2出现影响采购公正的违法、违规行为的； </w:t>
      </w:r>
    </w:p>
    <w:p w14:paraId="15261357"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37.3采购需求出现重大问题，导致评标委员会认为无法继续评审的；</w:t>
      </w:r>
    </w:p>
    <w:p w14:paraId="70C0A4E7"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37.4因重大变故，采购任务取消的；</w:t>
      </w:r>
    </w:p>
    <w:p w14:paraId="298329E1" w14:textId="77777777" w:rsidR="0037309C" w:rsidRDefault="000C247B">
      <w:pPr>
        <w:spacing w:line="360" w:lineRule="auto"/>
        <w:ind w:firstLineChars="200" w:firstLine="480"/>
        <w:rPr>
          <w:rFonts w:ascii="宋体" w:hAnsi="宋体" w:cs="宋体"/>
          <w:b/>
          <w:bCs/>
          <w:sz w:val="24"/>
        </w:rPr>
      </w:pPr>
      <w:r>
        <w:rPr>
          <w:rFonts w:ascii="宋体" w:hAnsi="宋体" w:cs="宋体" w:hint="eastAsia"/>
          <w:kern w:val="0"/>
          <w:sz w:val="24"/>
        </w:rPr>
        <w:t>37.5法律法规规定的其他应该废标的情形。</w:t>
      </w:r>
    </w:p>
    <w:p w14:paraId="27EA6F3C" w14:textId="77777777" w:rsidR="0037309C" w:rsidRDefault="000C247B">
      <w:pPr>
        <w:spacing w:line="360" w:lineRule="auto"/>
        <w:ind w:firstLineChars="200" w:firstLine="482"/>
        <w:rPr>
          <w:rFonts w:ascii="宋体" w:hAnsi="宋体" w:cs="宋体"/>
          <w:b/>
          <w:bCs/>
          <w:sz w:val="24"/>
        </w:rPr>
      </w:pPr>
      <w:r>
        <w:rPr>
          <w:rFonts w:ascii="宋体" w:hAnsi="宋体" w:cs="宋体" w:hint="eastAsia"/>
          <w:b/>
          <w:bCs/>
          <w:sz w:val="24"/>
        </w:rPr>
        <w:t>九、评标办法</w:t>
      </w:r>
    </w:p>
    <w:p w14:paraId="67BA2A1C"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本着坚持“公开、公平、公正”的原则，为维护招投标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14:paraId="6BEE61CA"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综合评分法，即在全部满足比选文件实质性要求前提下，按照比选文件中规定的各项因素进行综合评审，以总得分最高的投标人作为中标候选供应商。得分相同时，以价格最低的投标人作为中标候选人，价格相同时按服务方案得分高低进行排序，仍然相同时抽签决定排序。</w:t>
      </w:r>
    </w:p>
    <w:p w14:paraId="332A789F" w14:textId="77777777"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38、评标程序</w:t>
      </w:r>
    </w:p>
    <w:p w14:paraId="7F623783"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评委会应认真研究比选文件及采购需求，应了解和熟悉招标项目的范围、性质、特征主要技术服务要求及标准、评审标准等相关内容：</w:t>
      </w:r>
    </w:p>
    <w:p w14:paraId="75F88EED"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38.1评标委员会首先根据已发布的比选文件核对投标文件。</w:t>
      </w:r>
    </w:p>
    <w:p w14:paraId="5B90217E"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38.2 评标委员会成员对投标文件有效性进行评审。</w:t>
      </w:r>
    </w:p>
    <w:p w14:paraId="4361C14E"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38.3先进行有效性评审，采用综合评分法的将技术与商务部分得分汇总后，最后再进行报价部分评审。评标委员会根据比选文件，推荐有排序的预中标候选人，并形成评标报告。</w:t>
      </w:r>
    </w:p>
    <w:p w14:paraId="1841A1B5"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38.3.1评委会发现投标人的投标文件中对同类问题表述不一致、前后矛盾、有明显文字和计算错误的内容、有可能不符合比</w:t>
      </w:r>
      <w:proofErr w:type="gramStart"/>
      <w:r>
        <w:rPr>
          <w:rFonts w:ascii="宋体" w:hAnsi="宋体" w:cs="宋体" w:hint="eastAsia"/>
          <w:kern w:val="0"/>
          <w:sz w:val="24"/>
        </w:rPr>
        <w:t>选文件</w:t>
      </w:r>
      <w:proofErr w:type="gramEnd"/>
      <w:r>
        <w:rPr>
          <w:rFonts w:ascii="宋体" w:hAnsi="宋体" w:cs="宋体" w:hint="eastAsia"/>
          <w:kern w:val="0"/>
          <w:sz w:val="24"/>
        </w:rPr>
        <w:t>规定等情况需要澄清时，评委会将以询标的方式告知并要求投标人以现场回复方式进行必要的澄清、说明或补正。对否定的投标文件，评委要提出充足的否定理由，并填写在评标记录上。对评审结果持有不同意见的，按照少数服从多数的原则由评委采取投票方式表决确定。评标委员会成员应当在评审报告上签字，对自己的评审意见承担法律责任。对评审报告有异议的，应当在评审报告上签署不同意见，并说明理由，否则视为同意评审报告。</w:t>
      </w:r>
    </w:p>
    <w:p w14:paraId="28E56476" w14:textId="77777777" w:rsidR="0037309C" w:rsidRDefault="0037309C">
      <w:pPr>
        <w:pStyle w:val="a7"/>
        <w:spacing w:after="0"/>
        <w:jc w:val="center"/>
        <w:rPr>
          <w:rFonts w:ascii="宋体" w:hAnsi="宋体" w:cs="宋体" w:hint="default"/>
          <w:b/>
          <w:bCs/>
          <w:kern w:val="0"/>
          <w:sz w:val="24"/>
        </w:rPr>
      </w:pPr>
    </w:p>
    <w:p w14:paraId="034BD631" w14:textId="77777777" w:rsidR="0037309C" w:rsidRDefault="000C247B">
      <w:pPr>
        <w:pStyle w:val="a7"/>
        <w:spacing w:after="0"/>
        <w:jc w:val="center"/>
        <w:rPr>
          <w:rFonts w:ascii="宋体" w:hAnsi="宋体" w:cs="宋体" w:hint="default"/>
          <w:b/>
          <w:bCs/>
          <w:kern w:val="0"/>
          <w:sz w:val="24"/>
        </w:rPr>
      </w:pPr>
      <w:r>
        <w:rPr>
          <w:rFonts w:ascii="宋体" w:hAnsi="宋体" w:cs="宋体"/>
          <w:b/>
          <w:bCs/>
          <w:kern w:val="0"/>
          <w:sz w:val="24"/>
        </w:rPr>
        <w:lastRenderedPageBreak/>
        <w:t>询标函格式</w:t>
      </w:r>
    </w:p>
    <w:tbl>
      <w:tblPr>
        <w:tblpPr w:leftFromText="180" w:rightFromText="180" w:vertAnchor="text" w:horzAnchor="page" w:tblpX="1510" w:tblpY="166"/>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030"/>
        <w:gridCol w:w="5569"/>
      </w:tblGrid>
      <w:tr w:rsidR="0037309C" w14:paraId="7155C87F" w14:textId="77777777">
        <w:trPr>
          <w:trHeight w:val="353"/>
        </w:trPr>
        <w:tc>
          <w:tcPr>
            <w:tcW w:w="3030" w:type="dxa"/>
            <w:vAlign w:val="center"/>
          </w:tcPr>
          <w:p w14:paraId="0F64C8AE" w14:textId="77777777" w:rsidR="0037309C" w:rsidRDefault="000C247B">
            <w:pPr>
              <w:pStyle w:val="TableParagraph"/>
              <w:spacing w:line="120" w:lineRule="auto"/>
              <w:ind w:right="260"/>
              <w:jc w:val="center"/>
              <w:rPr>
                <w:rFonts w:ascii="宋体" w:hAnsi="宋体" w:cs="宋体"/>
              </w:rPr>
            </w:pPr>
            <w:r>
              <w:rPr>
                <w:rFonts w:ascii="宋体" w:hAnsi="宋体" w:cs="宋体" w:hint="eastAsia"/>
              </w:rPr>
              <w:t>项目名称</w:t>
            </w:r>
          </w:p>
        </w:tc>
        <w:tc>
          <w:tcPr>
            <w:tcW w:w="5569" w:type="dxa"/>
            <w:vAlign w:val="center"/>
          </w:tcPr>
          <w:p w14:paraId="28737B81" w14:textId="77777777" w:rsidR="0037309C" w:rsidRDefault="0037309C">
            <w:pPr>
              <w:pStyle w:val="TableParagraph"/>
              <w:spacing w:line="120" w:lineRule="auto"/>
              <w:jc w:val="both"/>
              <w:rPr>
                <w:rFonts w:ascii="宋体" w:hAnsi="宋体" w:cs="宋体"/>
              </w:rPr>
            </w:pPr>
          </w:p>
        </w:tc>
      </w:tr>
      <w:tr w:rsidR="0037309C" w14:paraId="2811669C" w14:textId="77777777">
        <w:trPr>
          <w:trHeight w:val="421"/>
        </w:trPr>
        <w:tc>
          <w:tcPr>
            <w:tcW w:w="3030" w:type="dxa"/>
            <w:vAlign w:val="center"/>
          </w:tcPr>
          <w:p w14:paraId="02F998AA" w14:textId="77777777" w:rsidR="0037309C" w:rsidRDefault="000C247B">
            <w:pPr>
              <w:pStyle w:val="TableParagraph"/>
              <w:spacing w:line="120" w:lineRule="auto"/>
              <w:ind w:right="278"/>
              <w:jc w:val="center"/>
              <w:rPr>
                <w:rFonts w:ascii="宋体" w:hAnsi="宋体" w:cs="宋体"/>
              </w:rPr>
            </w:pPr>
            <w:r>
              <w:rPr>
                <w:rFonts w:ascii="宋体" w:hAnsi="宋体" w:cs="宋体" w:hint="eastAsia"/>
              </w:rPr>
              <w:t>项目编号</w:t>
            </w:r>
          </w:p>
        </w:tc>
        <w:tc>
          <w:tcPr>
            <w:tcW w:w="5569" w:type="dxa"/>
            <w:vAlign w:val="center"/>
          </w:tcPr>
          <w:p w14:paraId="3C627438" w14:textId="77777777" w:rsidR="0037309C" w:rsidRDefault="0037309C">
            <w:pPr>
              <w:pStyle w:val="TableParagraph"/>
              <w:spacing w:line="120" w:lineRule="auto"/>
              <w:jc w:val="both"/>
              <w:rPr>
                <w:rFonts w:ascii="宋体" w:hAnsi="宋体" w:cs="宋体"/>
              </w:rPr>
            </w:pPr>
          </w:p>
        </w:tc>
      </w:tr>
      <w:tr w:rsidR="0037309C" w14:paraId="54FD56EA" w14:textId="77777777">
        <w:trPr>
          <w:trHeight w:val="425"/>
        </w:trPr>
        <w:tc>
          <w:tcPr>
            <w:tcW w:w="3030" w:type="dxa"/>
            <w:vAlign w:val="center"/>
          </w:tcPr>
          <w:p w14:paraId="3E9A261F" w14:textId="77777777" w:rsidR="0037309C" w:rsidRDefault="000C247B">
            <w:pPr>
              <w:pStyle w:val="TableParagraph"/>
              <w:spacing w:line="120" w:lineRule="auto"/>
              <w:ind w:right="278"/>
              <w:jc w:val="center"/>
              <w:rPr>
                <w:rFonts w:ascii="宋体" w:hAnsi="宋体" w:cs="宋体"/>
              </w:rPr>
            </w:pPr>
            <w:r>
              <w:rPr>
                <w:rFonts w:ascii="宋体" w:hAnsi="宋体" w:cs="宋体" w:hint="eastAsia"/>
              </w:rPr>
              <w:t>评标委员会询标内容</w:t>
            </w:r>
          </w:p>
        </w:tc>
        <w:tc>
          <w:tcPr>
            <w:tcW w:w="5569" w:type="dxa"/>
            <w:vAlign w:val="center"/>
          </w:tcPr>
          <w:p w14:paraId="3AB5369F" w14:textId="77777777" w:rsidR="0037309C" w:rsidRDefault="0037309C">
            <w:pPr>
              <w:pStyle w:val="TableParagraph"/>
              <w:spacing w:line="120" w:lineRule="auto"/>
              <w:jc w:val="both"/>
              <w:rPr>
                <w:rFonts w:ascii="宋体" w:hAnsi="宋体" w:cs="宋体"/>
              </w:rPr>
            </w:pPr>
          </w:p>
        </w:tc>
      </w:tr>
      <w:tr w:rsidR="0037309C" w14:paraId="05A90626" w14:textId="77777777">
        <w:trPr>
          <w:trHeight w:val="425"/>
        </w:trPr>
        <w:tc>
          <w:tcPr>
            <w:tcW w:w="3030" w:type="dxa"/>
            <w:vAlign w:val="center"/>
          </w:tcPr>
          <w:p w14:paraId="15FC3118" w14:textId="77777777" w:rsidR="0037309C" w:rsidRDefault="000C247B">
            <w:pPr>
              <w:pStyle w:val="TableParagraph"/>
              <w:spacing w:line="120" w:lineRule="auto"/>
              <w:ind w:right="278"/>
              <w:jc w:val="center"/>
              <w:rPr>
                <w:rFonts w:ascii="宋体" w:hAnsi="宋体" w:cs="宋体"/>
              </w:rPr>
            </w:pPr>
            <w:r>
              <w:rPr>
                <w:rFonts w:ascii="宋体" w:hAnsi="宋体" w:cs="宋体" w:hint="eastAsia"/>
              </w:rPr>
              <w:t>投标供应商澄清说明</w:t>
            </w:r>
          </w:p>
        </w:tc>
        <w:tc>
          <w:tcPr>
            <w:tcW w:w="5569" w:type="dxa"/>
            <w:vAlign w:val="center"/>
          </w:tcPr>
          <w:p w14:paraId="06F41048" w14:textId="77777777" w:rsidR="0037309C" w:rsidRDefault="000C247B">
            <w:pPr>
              <w:pStyle w:val="TableParagraph"/>
              <w:ind w:left="119" w:firstLineChars="1300" w:firstLine="3120"/>
              <w:rPr>
                <w:rFonts w:ascii="宋体" w:hAnsi="宋体" w:cs="宋体"/>
              </w:rPr>
            </w:pPr>
            <w:r>
              <w:rPr>
                <w:rFonts w:ascii="宋体" w:hAnsi="宋体" w:cs="宋体" w:hint="eastAsia"/>
              </w:rPr>
              <w:t>投标人签章</w:t>
            </w:r>
            <w:r>
              <w:rPr>
                <w:rFonts w:ascii="宋体" w:hAnsi="宋体" w:cs="宋体" w:hint="eastAsia"/>
                <w:w w:val="75"/>
              </w:rPr>
              <w:t>：</w:t>
            </w:r>
          </w:p>
          <w:p w14:paraId="5C215439" w14:textId="77777777" w:rsidR="0037309C" w:rsidRDefault="000C247B" w:rsidP="00F705FD">
            <w:pPr>
              <w:pStyle w:val="TableParagraph"/>
              <w:spacing w:line="120" w:lineRule="auto"/>
              <w:ind w:firstLineChars="1300" w:firstLine="3266"/>
              <w:jc w:val="both"/>
              <w:rPr>
                <w:rFonts w:ascii="宋体" w:hAnsi="宋体" w:cs="宋体"/>
              </w:rPr>
            </w:pPr>
            <w:r>
              <w:rPr>
                <w:rFonts w:ascii="宋体" w:hAnsi="宋体" w:cs="宋体" w:hint="eastAsia"/>
                <w:w w:val="105"/>
              </w:rPr>
              <w:t>日期：</w:t>
            </w:r>
          </w:p>
        </w:tc>
      </w:tr>
      <w:tr w:rsidR="0037309C" w14:paraId="3A4AE66E" w14:textId="77777777">
        <w:trPr>
          <w:trHeight w:val="430"/>
        </w:trPr>
        <w:tc>
          <w:tcPr>
            <w:tcW w:w="3030" w:type="dxa"/>
            <w:vAlign w:val="center"/>
          </w:tcPr>
          <w:p w14:paraId="405D8173" w14:textId="77777777" w:rsidR="0037309C" w:rsidRDefault="000C247B">
            <w:pPr>
              <w:pStyle w:val="TableParagraph"/>
              <w:spacing w:line="120" w:lineRule="auto"/>
              <w:ind w:right="278"/>
              <w:jc w:val="center"/>
              <w:rPr>
                <w:rFonts w:ascii="宋体" w:hAnsi="宋体" w:cs="宋体"/>
              </w:rPr>
            </w:pPr>
            <w:r>
              <w:rPr>
                <w:rFonts w:ascii="宋体" w:hAnsi="宋体" w:cs="宋体" w:hint="eastAsia"/>
              </w:rPr>
              <w:t>审查结论</w:t>
            </w:r>
          </w:p>
        </w:tc>
        <w:tc>
          <w:tcPr>
            <w:tcW w:w="5569" w:type="dxa"/>
            <w:vAlign w:val="center"/>
          </w:tcPr>
          <w:p w14:paraId="5E3BE19B" w14:textId="77777777" w:rsidR="0037309C" w:rsidRDefault="000C247B">
            <w:pPr>
              <w:pStyle w:val="TableParagraph"/>
              <w:spacing w:line="120" w:lineRule="auto"/>
              <w:ind w:firstLineChars="200" w:firstLine="360"/>
              <w:jc w:val="both"/>
              <w:rPr>
                <w:rFonts w:ascii="宋体" w:hAnsi="宋体" w:cs="宋体"/>
              </w:rPr>
            </w:pPr>
            <w:r>
              <w:rPr>
                <w:rFonts w:ascii="宋体" w:hAnsi="宋体" w:cs="宋体" w:hint="eastAsia"/>
                <w:w w:val="75"/>
              </w:rPr>
              <w:t>(   )</w:t>
            </w:r>
            <w:r>
              <w:rPr>
                <w:rFonts w:ascii="宋体" w:hAnsi="宋体" w:cs="宋体" w:hint="eastAsia"/>
              </w:rPr>
              <w:t xml:space="preserve">通过   </w:t>
            </w:r>
            <w:r>
              <w:rPr>
                <w:rFonts w:ascii="宋体" w:hAnsi="宋体" w:cs="宋体" w:hint="eastAsia"/>
                <w:w w:val="75"/>
              </w:rPr>
              <w:t xml:space="preserve">       (  )</w:t>
            </w:r>
            <w:r>
              <w:rPr>
                <w:rFonts w:ascii="宋体" w:hAnsi="宋体" w:cs="宋体" w:hint="eastAsia"/>
              </w:rPr>
              <w:t>不通过，其原因：</w:t>
            </w:r>
          </w:p>
        </w:tc>
      </w:tr>
    </w:tbl>
    <w:p w14:paraId="6676CBBF" w14:textId="77777777" w:rsidR="0037309C" w:rsidRDefault="000C247B">
      <w:pPr>
        <w:pStyle w:val="afa"/>
        <w:wordWrap w:val="0"/>
        <w:adjustRightInd/>
        <w:spacing w:line="360" w:lineRule="auto"/>
        <w:ind w:firstLineChars="200" w:firstLine="480"/>
        <w:jc w:val="both"/>
        <w:rPr>
          <w:bCs/>
        </w:rPr>
      </w:pPr>
      <w:r>
        <w:rPr>
          <w:rFonts w:hint="eastAsia"/>
          <w:bCs/>
        </w:rPr>
        <w:t>38.3.2评审报告是评标委员会根据全体评标成员签字的原始评标记录和评标结果编写的报告，评标委员会全体成员、监督人员均须在评审报告上签字。评审报告应如实记录本次评标的主要过程，全面反映评标过程中的各种不同的意见，以及其他澄清、说明、补正事项。</w:t>
      </w:r>
    </w:p>
    <w:p w14:paraId="76734AA8" w14:textId="77777777" w:rsidR="0037309C" w:rsidRDefault="000C247B">
      <w:pPr>
        <w:pStyle w:val="afa"/>
        <w:wordWrap w:val="0"/>
        <w:adjustRightInd/>
        <w:spacing w:line="360" w:lineRule="auto"/>
        <w:ind w:firstLineChars="200" w:firstLine="480"/>
        <w:jc w:val="both"/>
        <w:rPr>
          <w:bCs/>
        </w:rPr>
      </w:pPr>
      <w:r>
        <w:rPr>
          <w:rFonts w:hint="eastAsia"/>
          <w:bCs/>
        </w:rPr>
        <w:t>38.3.3评标委员会在评标过程中发现的问题，应当区别情形及时</w:t>
      </w:r>
      <w:proofErr w:type="gramStart"/>
      <w:r>
        <w:rPr>
          <w:rFonts w:hint="eastAsia"/>
          <w:bCs/>
        </w:rPr>
        <w:t>作出</w:t>
      </w:r>
      <w:proofErr w:type="gramEnd"/>
      <w:r>
        <w:rPr>
          <w:rFonts w:hint="eastAsia"/>
          <w:bCs/>
        </w:rPr>
        <w:t>处理。</w:t>
      </w:r>
    </w:p>
    <w:p w14:paraId="4003FAEE" w14:textId="77777777" w:rsidR="0037309C" w:rsidRDefault="000C247B">
      <w:pPr>
        <w:pStyle w:val="afa"/>
        <w:wordWrap w:val="0"/>
        <w:adjustRightInd/>
        <w:spacing w:line="360" w:lineRule="auto"/>
        <w:ind w:firstLineChars="200" w:firstLine="480"/>
        <w:jc w:val="both"/>
        <w:rPr>
          <w:bCs/>
        </w:rPr>
      </w:pPr>
      <w:r>
        <w:rPr>
          <w:rFonts w:hint="eastAsia"/>
          <w:bCs/>
        </w:rPr>
        <w:t>38.3.4评标委员会认为投标人的报价明显低于其他通过符合性审查投标人的报价，有可能影响服务质量或者不能诚信履约的，应当要求其在合理的时间内现场提供书面说明，必要时提交相关证明材料；投标人不能证明其报价合理性的，评标委员会应当将其作为无效投标处理。</w:t>
      </w:r>
    </w:p>
    <w:p w14:paraId="73BE4583" w14:textId="77777777" w:rsidR="0037309C" w:rsidRDefault="000C247B">
      <w:pPr>
        <w:pStyle w:val="afa"/>
        <w:wordWrap w:val="0"/>
        <w:adjustRightInd/>
        <w:spacing w:line="360" w:lineRule="auto"/>
        <w:ind w:firstLineChars="200" w:firstLine="480"/>
        <w:jc w:val="both"/>
        <w:rPr>
          <w:bCs/>
        </w:rPr>
      </w:pPr>
      <w:r>
        <w:rPr>
          <w:rFonts w:hint="eastAsia"/>
          <w:bCs/>
        </w:rPr>
        <w:t>38.3.5如采购文件中要求提供原件进行审查的，各投标人应按采购文件要求将相关原件材料等带到开标现场在开标截止时间前一并递交，迟交将不接收。相关原件的复印件或影印件应当加盖公章装订入投标文件，由评标专家进行评审。</w:t>
      </w:r>
    </w:p>
    <w:p w14:paraId="657DB69D"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sz w:val="24"/>
        </w:rPr>
        <w:t>38.3.</w:t>
      </w:r>
      <w:r>
        <w:rPr>
          <w:rFonts w:ascii="宋体" w:hAnsi="宋体" w:cs="宋体" w:hint="eastAsia"/>
          <w:kern w:val="0"/>
          <w:sz w:val="24"/>
        </w:rPr>
        <w:t>6</w:t>
      </w:r>
      <w:r>
        <w:rPr>
          <w:rFonts w:ascii="宋体" w:hAnsi="宋体" w:cs="宋体" w:hint="eastAsia"/>
          <w:sz w:val="24"/>
        </w:rPr>
        <w:t>评标委员会</w:t>
      </w:r>
      <w:r>
        <w:rPr>
          <w:rFonts w:ascii="宋体" w:hAnsi="宋体" w:cs="宋体" w:hint="eastAsia"/>
          <w:kern w:val="0"/>
          <w:sz w:val="24"/>
        </w:rPr>
        <w:t>评审投标文件依据为投标文件以及按比选文件要求递交的其它资料。</w:t>
      </w:r>
    </w:p>
    <w:p w14:paraId="22D380F9" w14:textId="77777777" w:rsidR="0037309C" w:rsidRDefault="000C247B">
      <w:pPr>
        <w:pStyle w:val="afa"/>
        <w:wordWrap w:val="0"/>
        <w:spacing w:line="360" w:lineRule="auto"/>
        <w:ind w:firstLineChars="200" w:firstLine="480"/>
        <w:jc w:val="both"/>
      </w:pPr>
      <w:r>
        <w:rPr>
          <w:rFonts w:hint="eastAsia"/>
        </w:rPr>
        <w:t>38.3.7评标委员会和评标工作人员应严格遵守国家的法律、法规和规章制度；严格按照本次比选文件进行评标；公正廉洁、不徇私情，不得损害国家利益；保护采购人、投标人的合法权益。</w:t>
      </w:r>
    </w:p>
    <w:p w14:paraId="2707A56D" w14:textId="77777777" w:rsidR="0037309C" w:rsidRDefault="000C247B">
      <w:pPr>
        <w:pStyle w:val="afa"/>
        <w:wordWrap w:val="0"/>
        <w:spacing w:line="360" w:lineRule="auto"/>
        <w:ind w:firstLineChars="200" w:firstLine="480"/>
        <w:jc w:val="both"/>
      </w:pPr>
      <w:r>
        <w:rPr>
          <w:rFonts w:hint="eastAsia"/>
        </w:rPr>
        <w:t>38.4评标委员会发现采购文件内容违反国家有关强制性规定的，应当停止评审并向采购人及采购代理机构说明情况。</w:t>
      </w:r>
    </w:p>
    <w:p w14:paraId="6B621FAF" w14:textId="77777777" w:rsidR="0037309C" w:rsidRDefault="000C247B">
      <w:pPr>
        <w:pStyle w:val="afa"/>
        <w:wordWrap w:val="0"/>
        <w:adjustRightInd/>
        <w:spacing w:line="360" w:lineRule="auto"/>
        <w:ind w:firstLineChars="200" w:firstLine="480"/>
        <w:jc w:val="both"/>
        <w:rPr>
          <w:bCs/>
        </w:rPr>
      </w:pPr>
      <w:r>
        <w:rPr>
          <w:rFonts w:hint="eastAsia"/>
          <w:bCs/>
        </w:rPr>
        <w:t>38.5投标人存在以下不良信用记录情形之一,不得推荐为中标候选人:</w:t>
      </w:r>
    </w:p>
    <w:p w14:paraId="2E667BA7" w14:textId="77777777" w:rsidR="0037309C" w:rsidRDefault="000C247B">
      <w:pPr>
        <w:pStyle w:val="afa"/>
        <w:wordWrap w:val="0"/>
        <w:adjustRightInd/>
        <w:spacing w:line="360" w:lineRule="auto"/>
        <w:ind w:firstLineChars="200" w:firstLine="480"/>
        <w:jc w:val="both"/>
        <w:rPr>
          <w:bCs/>
        </w:rPr>
      </w:pPr>
      <w:r>
        <w:rPr>
          <w:rFonts w:hint="eastAsia"/>
          <w:bCs/>
        </w:rPr>
        <w:t>（1）投标人被人民法院列入失信被执行人的；</w:t>
      </w:r>
    </w:p>
    <w:p w14:paraId="2CA291E8" w14:textId="77777777" w:rsidR="0037309C" w:rsidRDefault="000C247B">
      <w:pPr>
        <w:pStyle w:val="afa"/>
        <w:wordWrap w:val="0"/>
        <w:adjustRightInd/>
        <w:spacing w:line="360" w:lineRule="auto"/>
        <w:ind w:firstLineChars="200" w:firstLine="480"/>
        <w:jc w:val="both"/>
        <w:rPr>
          <w:bCs/>
        </w:rPr>
      </w:pPr>
      <w:r>
        <w:rPr>
          <w:rFonts w:hint="eastAsia"/>
          <w:bCs/>
        </w:rPr>
        <w:t xml:space="preserve">（2）供应商或其法定代表人近三年内被人民检察院列入行贿犯罪档案的； </w:t>
      </w:r>
    </w:p>
    <w:p w14:paraId="73C43BC2" w14:textId="77777777" w:rsidR="0037309C" w:rsidRDefault="000C247B">
      <w:pPr>
        <w:pStyle w:val="GW-"/>
        <w:ind w:firstLine="480"/>
        <w:rPr>
          <w:rFonts w:ascii="宋体" w:hAnsi="宋体" w:cs="宋体"/>
          <w:kern w:val="0"/>
          <w:sz w:val="24"/>
        </w:rPr>
      </w:pPr>
      <w:r>
        <w:rPr>
          <w:rFonts w:ascii="宋体" w:hAnsi="宋体" w:cs="宋体" w:hint="eastAsia"/>
          <w:kern w:val="0"/>
          <w:sz w:val="24"/>
        </w:rPr>
        <w:lastRenderedPageBreak/>
        <w:t>（3）投标人被工商行政管理部门列入企业经营异常名录的；</w:t>
      </w:r>
    </w:p>
    <w:p w14:paraId="4A357072" w14:textId="77777777" w:rsidR="0037309C" w:rsidRDefault="000C247B">
      <w:pPr>
        <w:pStyle w:val="GW-"/>
        <w:ind w:firstLine="480"/>
        <w:rPr>
          <w:rFonts w:ascii="宋体" w:hAnsi="宋体" w:cs="宋体"/>
          <w:kern w:val="0"/>
          <w:sz w:val="24"/>
        </w:rPr>
      </w:pPr>
      <w:r>
        <w:rPr>
          <w:rFonts w:ascii="宋体" w:hAnsi="宋体" w:cs="宋体" w:hint="eastAsia"/>
          <w:kern w:val="0"/>
          <w:sz w:val="24"/>
        </w:rPr>
        <w:t>（4）投标人被税务部门列入重大税收违法案件当事人名单的；</w:t>
      </w:r>
    </w:p>
    <w:p w14:paraId="7F279FB3" w14:textId="77777777" w:rsidR="0037309C" w:rsidRDefault="000C247B">
      <w:pPr>
        <w:pStyle w:val="GW-"/>
        <w:ind w:firstLine="480"/>
        <w:rPr>
          <w:rFonts w:ascii="宋体" w:hAnsi="宋体" w:cs="宋体"/>
          <w:kern w:val="0"/>
          <w:sz w:val="24"/>
        </w:rPr>
      </w:pPr>
      <w:r>
        <w:rPr>
          <w:rFonts w:ascii="宋体" w:hAnsi="宋体" w:cs="宋体" w:hint="eastAsia"/>
          <w:kern w:val="0"/>
          <w:sz w:val="24"/>
        </w:rPr>
        <w:t>（5）投标人被政府采购监管部门列入政府采购严重违法失信行为记录名单的。</w:t>
      </w:r>
    </w:p>
    <w:p w14:paraId="2E269183" w14:textId="77777777" w:rsidR="0037309C" w:rsidRDefault="000C247B">
      <w:pPr>
        <w:pStyle w:val="GW-"/>
        <w:ind w:firstLine="480"/>
        <w:rPr>
          <w:rFonts w:ascii="宋体" w:hAnsi="宋体" w:cs="宋体"/>
          <w:kern w:val="0"/>
          <w:sz w:val="24"/>
        </w:rPr>
      </w:pPr>
      <w:r>
        <w:rPr>
          <w:rFonts w:ascii="宋体" w:hAnsi="宋体" w:cs="宋体" w:hint="eastAsia"/>
          <w:kern w:val="0"/>
          <w:sz w:val="24"/>
        </w:rPr>
        <w:t>以上情形第（1）（3）（4）（5）条以“信用中国”（http://www.creditchina.gov.cn）或其他指定媒介[国家税务总局网站（www.chinatax.gov.cn）、中国政府采购网（www.ccgp.gov.cn）、最高人民法院网站（www.court.gov.cn）、国家企业信用信息公示系统网站（www.gsxt.gov.cn）、中国裁判文书网（wenshu.court.gov.cn）]发布的为准。由采购人代表或委托评标委员会在推荐中标候选人前对拟推荐的中标候选人进行查询并将查询结果截图反馈至评标委员会，</w:t>
      </w:r>
      <w:r>
        <w:rPr>
          <w:rFonts w:ascii="宋体" w:hAnsi="宋体" w:cs="宋体" w:hint="eastAsia"/>
          <w:b/>
          <w:bCs/>
          <w:kern w:val="0"/>
          <w:sz w:val="24"/>
        </w:rPr>
        <w:t>由评标委员会记录在评标报告中</w:t>
      </w:r>
      <w:r>
        <w:rPr>
          <w:rFonts w:ascii="宋体" w:hAnsi="宋体" w:cs="宋体" w:hint="eastAsia"/>
          <w:kern w:val="0"/>
          <w:sz w:val="24"/>
        </w:rPr>
        <w:t>。如在上述网站查询结果均显示没有相关记录，视为没有上述不良信用记录。如评标过程中因网络、网站的问题无法查询时，在中标公告期间由采购人代表查询并直接采用。</w:t>
      </w:r>
    </w:p>
    <w:p w14:paraId="18A90F41" w14:textId="77777777" w:rsidR="0037309C" w:rsidRDefault="000C247B">
      <w:pPr>
        <w:pStyle w:val="GW-"/>
        <w:ind w:firstLine="482"/>
        <w:rPr>
          <w:rFonts w:ascii="宋体" w:hAnsi="宋体" w:cs="宋体"/>
          <w:b/>
          <w:bCs/>
          <w:kern w:val="0"/>
          <w:sz w:val="24"/>
        </w:rPr>
      </w:pPr>
      <w:r>
        <w:rPr>
          <w:rFonts w:ascii="宋体" w:hAnsi="宋体" w:cs="宋体" w:hint="eastAsia"/>
          <w:b/>
          <w:bCs/>
          <w:sz w:val="24"/>
        </w:rPr>
        <w:t>以上情形由投标人</w:t>
      </w:r>
      <w:r>
        <w:rPr>
          <w:rFonts w:ascii="宋体" w:hAnsi="宋体" w:cs="宋体" w:hint="eastAsia"/>
          <w:b/>
          <w:bCs/>
          <w:kern w:val="0"/>
          <w:sz w:val="24"/>
        </w:rPr>
        <w:t>按投标函格式填写相关承诺。</w:t>
      </w:r>
    </w:p>
    <w:p w14:paraId="28BB0117" w14:textId="77777777" w:rsidR="0037309C" w:rsidRDefault="000C247B">
      <w:pPr>
        <w:pStyle w:val="GW-"/>
        <w:ind w:firstLine="480"/>
        <w:rPr>
          <w:rFonts w:ascii="宋体" w:hAnsi="宋体" w:cs="宋体"/>
          <w:kern w:val="0"/>
          <w:sz w:val="24"/>
        </w:rPr>
      </w:pPr>
      <w:r>
        <w:rPr>
          <w:rFonts w:ascii="宋体" w:hAnsi="宋体" w:cs="宋体" w:hint="eastAsia"/>
          <w:kern w:val="0"/>
          <w:sz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92585FB" w14:textId="0A75A675"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39、</w:t>
      </w:r>
      <w:r w:rsidR="00DA23F9">
        <w:rPr>
          <w:rFonts w:ascii="宋体" w:hAnsi="宋体" w:cs="宋体" w:hint="eastAsia"/>
          <w:b/>
          <w:bCs/>
          <w:kern w:val="0"/>
          <w:sz w:val="24"/>
        </w:rPr>
        <w:t>资格</w:t>
      </w:r>
      <w:r>
        <w:rPr>
          <w:rFonts w:ascii="宋体" w:hAnsi="宋体" w:cs="宋体" w:hint="eastAsia"/>
          <w:b/>
          <w:bCs/>
          <w:kern w:val="0"/>
          <w:sz w:val="24"/>
        </w:rPr>
        <w:t>审查</w:t>
      </w:r>
    </w:p>
    <w:p w14:paraId="1F91B19F" w14:textId="77777777"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开标后，采购人委托评标委员会对投标人进行资格审查。若有一项不通过，作无效标处理。</w:t>
      </w:r>
    </w:p>
    <w:tbl>
      <w:tblPr>
        <w:tblW w:w="9841" w:type="dxa"/>
        <w:jc w:val="center"/>
        <w:tblLayout w:type="fixed"/>
        <w:tblCellMar>
          <w:left w:w="0" w:type="dxa"/>
          <w:right w:w="0" w:type="dxa"/>
        </w:tblCellMar>
        <w:tblLook w:val="04A0" w:firstRow="1" w:lastRow="0" w:firstColumn="1" w:lastColumn="0" w:noHBand="0" w:noVBand="1"/>
      </w:tblPr>
      <w:tblGrid>
        <w:gridCol w:w="684"/>
        <w:gridCol w:w="1098"/>
        <w:gridCol w:w="5095"/>
        <w:gridCol w:w="2964"/>
      </w:tblGrid>
      <w:tr w:rsidR="0037309C" w14:paraId="10DA6589" w14:textId="77777777">
        <w:trPr>
          <w:trHeight w:hRule="exact" w:val="474"/>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357E685" w14:textId="77777777" w:rsidR="0037309C" w:rsidRDefault="000C247B">
            <w:pPr>
              <w:jc w:val="center"/>
              <w:rPr>
                <w:rFonts w:ascii="宋体" w:hAnsi="宋体" w:cs="宋体"/>
                <w:b/>
                <w:bCs/>
              </w:rPr>
            </w:pPr>
            <w:r>
              <w:rPr>
                <w:rFonts w:ascii="宋体" w:hAnsi="宋体" w:cs="宋体" w:hint="eastAsia"/>
                <w:b/>
                <w:bCs/>
              </w:rPr>
              <w:t>序号</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E335A47" w14:textId="77777777" w:rsidR="0037309C" w:rsidRDefault="000C247B">
            <w:pPr>
              <w:jc w:val="center"/>
              <w:rPr>
                <w:rFonts w:ascii="宋体" w:hAnsi="宋体" w:cs="宋体"/>
                <w:b/>
                <w:bCs/>
              </w:rPr>
            </w:pPr>
            <w:r>
              <w:rPr>
                <w:rFonts w:ascii="宋体" w:hAnsi="宋体" w:cs="宋体" w:hint="eastAsia"/>
                <w:b/>
                <w:bCs/>
              </w:rPr>
              <w:t>合格条件</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31B2718" w14:textId="77777777" w:rsidR="0037309C" w:rsidRDefault="000C247B">
            <w:pPr>
              <w:jc w:val="center"/>
              <w:rPr>
                <w:rFonts w:ascii="宋体" w:hAnsi="宋体" w:cs="宋体"/>
                <w:b/>
                <w:bCs/>
              </w:rPr>
            </w:pPr>
            <w:r>
              <w:rPr>
                <w:rFonts w:ascii="宋体" w:hAnsi="宋体" w:cs="宋体" w:hint="eastAsia"/>
                <w:b/>
                <w:bCs/>
              </w:rPr>
              <w:t>投标资格合格条件标准</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63B77A44" w14:textId="77777777" w:rsidR="0037309C" w:rsidRDefault="000C247B">
            <w:pPr>
              <w:jc w:val="center"/>
              <w:rPr>
                <w:rFonts w:ascii="宋体" w:hAnsi="宋体" w:cs="宋体"/>
                <w:b/>
                <w:bCs/>
              </w:rPr>
            </w:pPr>
            <w:r>
              <w:rPr>
                <w:rFonts w:ascii="宋体" w:hAnsi="宋体" w:cs="宋体" w:hint="eastAsia"/>
                <w:b/>
                <w:bCs/>
              </w:rPr>
              <w:t>有效证明材料</w:t>
            </w:r>
          </w:p>
        </w:tc>
      </w:tr>
      <w:tr w:rsidR="0037309C" w14:paraId="4648145B" w14:textId="77777777">
        <w:trPr>
          <w:trHeight w:hRule="exact" w:val="96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57602A7" w14:textId="77777777" w:rsidR="0037309C" w:rsidRDefault="000C247B">
            <w:pPr>
              <w:jc w:val="center"/>
              <w:rPr>
                <w:rFonts w:ascii="宋体" w:hAnsi="宋体" w:cs="宋体"/>
              </w:rPr>
            </w:pPr>
            <w:r>
              <w:rPr>
                <w:rFonts w:ascii="宋体" w:hAnsi="宋体" w:cs="宋体" w:hint="eastAsia"/>
              </w:rPr>
              <w:t>1</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B5077E4" w14:textId="77777777" w:rsidR="0037309C" w:rsidRDefault="000C247B">
            <w:pPr>
              <w:widowControl/>
              <w:ind w:leftChars="25" w:left="53" w:rightChars="25" w:right="53"/>
              <w:jc w:val="center"/>
              <w:rPr>
                <w:rFonts w:ascii="宋体" w:hAnsi="宋体" w:cs="宋体"/>
                <w:kern w:val="0"/>
              </w:rPr>
            </w:pPr>
            <w:r>
              <w:rPr>
                <w:rFonts w:ascii="宋体" w:hAnsi="宋体" w:cs="宋体" w:hint="eastAsia"/>
                <w:kern w:val="0"/>
              </w:rPr>
              <w:t>营业</w:t>
            </w:r>
          </w:p>
          <w:p w14:paraId="19143AA6" w14:textId="77777777" w:rsidR="0037309C" w:rsidRDefault="000C247B">
            <w:pPr>
              <w:widowControl/>
              <w:ind w:leftChars="25" w:left="53" w:rightChars="25" w:right="53"/>
              <w:jc w:val="center"/>
              <w:rPr>
                <w:rFonts w:ascii="宋体" w:hAnsi="宋体" w:cs="宋体"/>
                <w:kern w:val="0"/>
              </w:rPr>
            </w:pPr>
            <w:r>
              <w:rPr>
                <w:rFonts w:ascii="宋体" w:hAnsi="宋体" w:cs="宋体" w:hint="eastAsia"/>
                <w:kern w:val="0"/>
              </w:rPr>
              <w:t>执照</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81ABD75" w14:textId="77777777" w:rsidR="0037309C" w:rsidRDefault="000C247B">
            <w:pPr>
              <w:widowControl/>
              <w:ind w:leftChars="25" w:left="53" w:rightChars="25" w:right="53"/>
              <w:jc w:val="center"/>
              <w:rPr>
                <w:rFonts w:ascii="宋体" w:hAnsi="宋体" w:cs="宋体"/>
                <w:kern w:val="0"/>
              </w:rPr>
            </w:pPr>
            <w:r>
              <w:rPr>
                <w:rFonts w:ascii="宋体" w:hAnsi="宋体" w:cs="宋体" w:hint="eastAsia"/>
                <w:kern w:val="0"/>
              </w:rPr>
              <w:t>合法有效</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74E31275" w14:textId="77777777" w:rsidR="0037309C" w:rsidRDefault="000C247B">
            <w:pPr>
              <w:widowControl/>
              <w:ind w:leftChars="25" w:left="53" w:rightChars="25" w:right="53"/>
              <w:jc w:val="left"/>
              <w:rPr>
                <w:rFonts w:ascii="宋体" w:hAnsi="宋体" w:cs="宋体"/>
                <w:kern w:val="0"/>
              </w:rPr>
            </w:pPr>
            <w:r>
              <w:rPr>
                <w:rFonts w:ascii="宋体" w:hAnsi="宋体" w:cs="宋体" w:hint="eastAsia"/>
                <w:kern w:val="0"/>
              </w:rPr>
              <w:t>复印件加盖公章装订在响应文件内，原件入围后审查。</w:t>
            </w:r>
          </w:p>
        </w:tc>
      </w:tr>
      <w:tr w:rsidR="0037309C" w14:paraId="4742C9E2" w14:textId="77777777">
        <w:trPr>
          <w:trHeight w:hRule="exact" w:val="16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5641B8A8" w14:textId="77777777" w:rsidR="0037309C" w:rsidRDefault="000C247B">
            <w:pPr>
              <w:jc w:val="center"/>
              <w:rPr>
                <w:rFonts w:ascii="宋体" w:hAnsi="宋体" w:cs="宋体"/>
              </w:rPr>
            </w:pPr>
            <w:r>
              <w:rPr>
                <w:rFonts w:ascii="宋体" w:hAnsi="宋体" w:cs="宋体" w:hint="eastAsia"/>
              </w:rPr>
              <w:t>2</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255D774" w14:textId="77777777" w:rsidR="0037309C" w:rsidRDefault="000C247B">
            <w:pPr>
              <w:widowControl/>
              <w:ind w:leftChars="25" w:left="53" w:rightChars="25" w:right="53"/>
              <w:jc w:val="left"/>
              <w:rPr>
                <w:rFonts w:ascii="宋体" w:hAnsi="宋体" w:cs="宋体"/>
                <w:kern w:val="0"/>
              </w:rPr>
            </w:pPr>
            <w:r>
              <w:rPr>
                <w:rFonts w:ascii="宋体" w:hAnsi="宋体" w:cs="宋体" w:hint="eastAsia"/>
                <w:kern w:val="0"/>
              </w:rPr>
              <w:t>授权委托书</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2374F7D" w14:textId="77777777" w:rsidR="0037309C" w:rsidRDefault="000C247B">
            <w:pPr>
              <w:widowControl/>
              <w:ind w:leftChars="25" w:left="53" w:rightChars="25" w:right="53"/>
              <w:jc w:val="left"/>
              <w:rPr>
                <w:rFonts w:ascii="宋体" w:hAnsi="宋体" w:cs="宋体"/>
                <w:kern w:val="0"/>
              </w:rPr>
            </w:pPr>
            <w:r>
              <w:rPr>
                <w:rFonts w:ascii="宋体" w:hAnsi="宋体" w:cs="宋体" w:hint="eastAsia"/>
                <w:kern w:val="0"/>
              </w:rPr>
              <w:t>谈判响应人授权的委托代理人有合法、有效的委托书，委托书按相应要求签字或盖章；同时委托人符合文件相关要求。</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3EF139CA" w14:textId="77777777" w:rsidR="0037309C" w:rsidRDefault="000C247B">
            <w:pPr>
              <w:widowControl/>
              <w:ind w:leftChars="25" w:left="53" w:rightChars="25" w:right="53"/>
              <w:jc w:val="left"/>
              <w:rPr>
                <w:rFonts w:ascii="宋体" w:hAnsi="宋体" w:cs="宋体"/>
                <w:kern w:val="0"/>
              </w:rPr>
            </w:pPr>
            <w:r>
              <w:rPr>
                <w:rFonts w:ascii="宋体" w:hAnsi="宋体" w:cs="宋体" w:hint="eastAsia"/>
                <w:kern w:val="0"/>
              </w:rPr>
              <w:t>提供授权委托书并加盖投标单位公章装订在响应文件内（法定代表人参加投标的无需投标授权书，提供身份证明复印件或影印件）。</w:t>
            </w:r>
          </w:p>
        </w:tc>
      </w:tr>
      <w:tr w:rsidR="0037309C" w14:paraId="1AB238B0" w14:textId="77777777">
        <w:trPr>
          <w:trHeight w:hRule="exact" w:val="2295"/>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847B239" w14:textId="77777777" w:rsidR="0037309C" w:rsidRDefault="000C247B">
            <w:pPr>
              <w:jc w:val="center"/>
              <w:rPr>
                <w:rFonts w:ascii="宋体" w:hAnsi="宋体" w:cs="宋体"/>
              </w:rPr>
            </w:pPr>
            <w:r>
              <w:rPr>
                <w:rFonts w:ascii="宋体" w:hAnsi="宋体" w:cs="宋体" w:hint="eastAsia"/>
              </w:rPr>
              <w:lastRenderedPageBreak/>
              <w:t>3</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218D2DB8" w14:textId="77777777" w:rsidR="0037309C" w:rsidRDefault="000C247B">
            <w:pPr>
              <w:widowControl/>
              <w:ind w:leftChars="25" w:left="53" w:rightChars="25" w:right="53"/>
              <w:jc w:val="center"/>
              <w:rPr>
                <w:rFonts w:ascii="宋体" w:hAnsi="宋体" w:cs="宋体"/>
                <w:kern w:val="0"/>
              </w:rPr>
            </w:pPr>
            <w:r>
              <w:rPr>
                <w:rFonts w:ascii="宋体" w:hAnsi="宋体" w:cs="宋体" w:hint="eastAsia"/>
                <w:kern w:val="0"/>
              </w:rPr>
              <w:t>无重大违法记录声明函、无不良信用记录声明函</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01FACBB" w14:textId="77777777" w:rsidR="0037309C" w:rsidRDefault="000C247B">
            <w:pPr>
              <w:widowControl/>
              <w:ind w:leftChars="25" w:left="53" w:rightChars="25" w:right="53"/>
              <w:jc w:val="center"/>
              <w:rPr>
                <w:rFonts w:ascii="宋体" w:hAnsi="宋体" w:cs="宋体"/>
                <w:kern w:val="0"/>
              </w:rPr>
            </w:pPr>
            <w:r>
              <w:rPr>
                <w:rFonts w:ascii="宋体" w:hAnsi="宋体" w:cs="宋体" w:hint="eastAsia"/>
                <w:kern w:val="0"/>
              </w:rPr>
              <w:t>按响应文件格式</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1A326750" w14:textId="77777777" w:rsidR="0037309C" w:rsidRDefault="000C247B">
            <w:pPr>
              <w:widowControl/>
              <w:ind w:leftChars="25" w:left="53" w:rightChars="25" w:right="53"/>
              <w:jc w:val="left"/>
              <w:rPr>
                <w:rFonts w:ascii="宋体" w:hAnsi="宋体" w:cs="宋体"/>
                <w:kern w:val="0"/>
              </w:rPr>
            </w:pPr>
            <w:r>
              <w:rPr>
                <w:rFonts w:ascii="宋体" w:hAnsi="宋体" w:cs="宋体" w:hint="eastAsia"/>
                <w:kern w:val="0"/>
              </w:rPr>
              <w:t>提供承诺书加盖单公章装订在响应文件中</w:t>
            </w:r>
          </w:p>
        </w:tc>
      </w:tr>
      <w:tr w:rsidR="00FF1456" w14:paraId="2DA417C2" w14:textId="77777777">
        <w:trPr>
          <w:trHeight w:hRule="exact" w:val="2295"/>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68B0235C" w14:textId="52ACFC0F" w:rsidR="00FF1456" w:rsidRDefault="00A658A9">
            <w:pPr>
              <w:jc w:val="center"/>
              <w:rPr>
                <w:rFonts w:ascii="宋体" w:hAnsi="宋体" w:cs="宋体"/>
              </w:rPr>
            </w:pPr>
            <w:r>
              <w:rPr>
                <w:rFonts w:ascii="宋体" w:hAnsi="宋体" w:cs="宋体" w:hint="eastAsia"/>
              </w:rPr>
              <w:t>4</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8496666" w14:textId="0126C008" w:rsidR="00FF1456" w:rsidRDefault="00FF1456">
            <w:pPr>
              <w:widowControl/>
              <w:ind w:leftChars="25" w:left="53" w:rightChars="25" w:right="53"/>
              <w:jc w:val="center"/>
              <w:rPr>
                <w:rFonts w:ascii="宋体" w:hAnsi="宋体" w:cs="宋体"/>
                <w:kern w:val="0"/>
              </w:rPr>
            </w:pPr>
            <w:r w:rsidRPr="00FD6D65">
              <w:rPr>
                <w:rFonts w:ascii="宋体" w:hAnsi="宋体" w:cs="宋体" w:hint="eastAsia"/>
                <w:kern w:val="0"/>
              </w:rPr>
              <w:t>相关承诺</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42EA3910" w14:textId="41E77634" w:rsidR="00FF1456" w:rsidRDefault="00FF1456" w:rsidP="00FF1456">
            <w:pPr>
              <w:widowControl/>
              <w:ind w:leftChars="25" w:left="53" w:rightChars="25" w:right="53"/>
              <w:jc w:val="center"/>
              <w:rPr>
                <w:rFonts w:ascii="宋体" w:hAnsi="宋体" w:cs="宋体"/>
                <w:kern w:val="0"/>
              </w:rPr>
            </w:pPr>
            <w:r w:rsidRPr="00FD6D65">
              <w:rPr>
                <w:rFonts w:ascii="宋体" w:hAnsi="宋体" w:cs="宋体" w:hint="eastAsia"/>
                <w:kern w:val="0"/>
              </w:rPr>
              <w:t>符合比选文件要求</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2E9BE4C5" w14:textId="051156B0" w:rsidR="00FF1456" w:rsidRDefault="00FF1456" w:rsidP="00FF1456">
            <w:pPr>
              <w:widowControl/>
              <w:ind w:leftChars="25" w:left="53" w:rightChars="25" w:right="53"/>
              <w:jc w:val="left"/>
              <w:rPr>
                <w:rFonts w:ascii="宋体" w:hAnsi="宋体" w:cs="宋体"/>
                <w:kern w:val="0"/>
              </w:rPr>
            </w:pPr>
            <w:r w:rsidRPr="00FD6D65">
              <w:rPr>
                <w:rFonts w:ascii="宋体" w:hAnsi="宋体" w:cs="宋体" w:hint="eastAsia"/>
                <w:kern w:val="0"/>
              </w:rPr>
              <w:t>格式详见第六章投标文件格式</w:t>
            </w:r>
            <w:r w:rsidR="000A5888">
              <w:rPr>
                <w:rFonts w:ascii="宋体" w:hAnsi="宋体" w:cs="宋体" w:hint="eastAsia"/>
                <w:kern w:val="0"/>
              </w:rPr>
              <w:t>五</w:t>
            </w:r>
            <w:r w:rsidRPr="00FD6D65">
              <w:rPr>
                <w:rFonts w:ascii="宋体" w:hAnsi="宋体" w:cs="宋体" w:hint="eastAsia"/>
                <w:kern w:val="0"/>
              </w:rPr>
              <w:t>“相关承诺”</w:t>
            </w:r>
          </w:p>
        </w:tc>
      </w:tr>
      <w:tr w:rsidR="00FF1456" w14:paraId="2AB39A1D" w14:textId="77777777">
        <w:trPr>
          <w:trHeight w:hRule="exact" w:val="2295"/>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1697BD0" w14:textId="514EBF96" w:rsidR="00FF1456" w:rsidRDefault="00A658A9">
            <w:pPr>
              <w:jc w:val="center"/>
              <w:rPr>
                <w:rFonts w:ascii="宋体" w:hAnsi="宋体" w:cs="宋体"/>
              </w:rPr>
            </w:pPr>
            <w:r>
              <w:rPr>
                <w:rFonts w:ascii="宋体" w:hAnsi="宋体" w:cs="宋体" w:hint="eastAsia"/>
              </w:rPr>
              <w:t>5</w:t>
            </w:r>
          </w:p>
        </w:tc>
        <w:tc>
          <w:tcPr>
            <w:tcW w:w="109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36BFA2CB" w14:textId="165F6EEC" w:rsidR="00FF1456" w:rsidRDefault="00FF1456">
            <w:pPr>
              <w:widowControl/>
              <w:ind w:leftChars="25" w:left="53" w:rightChars="25" w:right="53"/>
              <w:jc w:val="center"/>
              <w:rPr>
                <w:rFonts w:ascii="宋体" w:hAnsi="宋体" w:cs="宋体"/>
                <w:kern w:val="0"/>
              </w:rPr>
            </w:pPr>
            <w:r w:rsidRPr="00E90FFA">
              <w:rPr>
                <w:rFonts w:ascii="宋体" w:hAnsi="宋体" w:cs="宋体" w:hint="eastAsia"/>
                <w:kern w:val="0"/>
              </w:rPr>
              <w:t>商务响应情况</w:t>
            </w:r>
          </w:p>
        </w:tc>
        <w:tc>
          <w:tcPr>
            <w:tcW w:w="50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14:paraId="70D5237B" w14:textId="64600502" w:rsidR="00FF1456" w:rsidRDefault="00A658A9" w:rsidP="00A658A9">
            <w:pPr>
              <w:widowControl/>
              <w:ind w:leftChars="25" w:left="53" w:rightChars="25" w:right="53"/>
              <w:jc w:val="center"/>
              <w:rPr>
                <w:rFonts w:ascii="宋体" w:hAnsi="宋体" w:cs="宋体"/>
                <w:kern w:val="0"/>
              </w:rPr>
            </w:pPr>
            <w:r w:rsidRPr="00E90FFA">
              <w:rPr>
                <w:rFonts w:ascii="宋体" w:hAnsi="宋体" w:cs="宋体" w:hint="eastAsia"/>
                <w:kern w:val="0"/>
              </w:rPr>
              <w:t>符合比选文件采购需求中对付款方式、服务期限</w:t>
            </w:r>
            <w:r w:rsidR="00FF1456" w:rsidRPr="00E90FFA">
              <w:rPr>
                <w:rFonts w:ascii="宋体" w:hAnsi="宋体" w:cs="宋体" w:hint="eastAsia"/>
                <w:kern w:val="0"/>
              </w:rPr>
              <w:t>的要求。</w:t>
            </w:r>
          </w:p>
        </w:tc>
        <w:tc>
          <w:tcPr>
            <w:tcW w:w="2964"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14:paraId="3BBF0871" w14:textId="0D4EAFA7" w:rsidR="00FF1456" w:rsidRDefault="00FF1456" w:rsidP="000A5888">
            <w:pPr>
              <w:widowControl/>
              <w:ind w:leftChars="25" w:left="53" w:rightChars="25" w:right="53"/>
              <w:jc w:val="left"/>
              <w:rPr>
                <w:rFonts w:ascii="宋体" w:hAnsi="宋体" w:cs="宋体"/>
                <w:kern w:val="0"/>
              </w:rPr>
            </w:pPr>
            <w:r w:rsidRPr="00E90FFA">
              <w:rPr>
                <w:rFonts w:ascii="宋体" w:hAnsi="宋体" w:cs="宋体" w:hint="eastAsia"/>
                <w:kern w:val="0"/>
              </w:rPr>
              <w:t>详见第六章投标文件格式</w:t>
            </w:r>
            <w:r w:rsidR="000A5888">
              <w:rPr>
                <w:rFonts w:ascii="宋体" w:hAnsi="宋体" w:cs="宋体" w:hint="eastAsia"/>
                <w:kern w:val="0"/>
              </w:rPr>
              <w:t>三</w:t>
            </w:r>
            <w:r w:rsidRPr="00E90FFA">
              <w:rPr>
                <w:rFonts w:ascii="宋体" w:hAnsi="宋体" w:cs="宋体" w:hint="eastAsia"/>
                <w:kern w:val="0"/>
              </w:rPr>
              <w:t>（</w:t>
            </w:r>
            <w:r w:rsidR="000A5888">
              <w:rPr>
                <w:rFonts w:ascii="宋体" w:hAnsi="宋体" w:cs="宋体" w:hint="eastAsia"/>
                <w:kern w:val="0"/>
              </w:rPr>
              <w:t>3</w:t>
            </w:r>
            <w:r w:rsidRPr="00E90FFA">
              <w:rPr>
                <w:rFonts w:ascii="宋体" w:hAnsi="宋体" w:cs="宋体"/>
                <w:kern w:val="0"/>
              </w:rPr>
              <w:t>.1</w:t>
            </w:r>
            <w:r w:rsidRPr="00E90FFA">
              <w:rPr>
                <w:rFonts w:ascii="宋体" w:hAnsi="宋体" w:cs="宋体" w:hint="eastAsia"/>
                <w:kern w:val="0"/>
              </w:rPr>
              <w:t>商务响应表）</w:t>
            </w:r>
          </w:p>
        </w:tc>
      </w:tr>
    </w:tbl>
    <w:p w14:paraId="5E7F9930" w14:textId="77777777" w:rsidR="00DA23F9" w:rsidRDefault="00DA23F9">
      <w:pPr>
        <w:spacing w:line="360" w:lineRule="auto"/>
        <w:ind w:firstLineChars="200" w:firstLine="482"/>
        <w:rPr>
          <w:rFonts w:ascii="宋体" w:hAnsi="宋体" w:cs="宋体"/>
          <w:b/>
          <w:bCs/>
          <w:kern w:val="0"/>
          <w:sz w:val="24"/>
        </w:rPr>
      </w:pPr>
    </w:p>
    <w:p w14:paraId="42357C7F" w14:textId="77777777" w:rsidR="0037309C" w:rsidRDefault="000C247B">
      <w:pPr>
        <w:spacing w:line="360" w:lineRule="auto"/>
        <w:ind w:firstLineChars="200" w:firstLine="482"/>
        <w:rPr>
          <w:rFonts w:ascii="宋体" w:hAnsi="宋体" w:cs="宋体"/>
          <w:b/>
          <w:bCs/>
          <w:kern w:val="0"/>
          <w:sz w:val="24"/>
        </w:rPr>
      </w:pPr>
      <w:r>
        <w:rPr>
          <w:rFonts w:ascii="宋体" w:hAnsi="宋体" w:cs="宋体" w:hint="eastAsia"/>
          <w:b/>
          <w:bCs/>
          <w:kern w:val="0"/>
          <w:sz w:val="24"/>
        </w:rPr>
        <w:t>40、报价部分评审</w:t>
      </w:r>
    </w:p>
    <w:p w14:paraId="18F5F5B2" w14:textId="77777777" w:rsidR="0037309C" w:rsidRDefault="000C247B">
      <w:pPr>
        <w:pStyle w:val="GW-"/>
        <w:ind w:firstLine="480"/>
        <w:rPr>
          <w:rFonts w:ascii="宋体" w:hAnsi="宋体" w:cs="宋体"/>
          <w:kern w:val="0"/>
          <w:sz w:val="24"/>
        </w:rPr>
      </w:pPr>
      <w:r>
        <w:rPr>
          <w:rFonts w:ascii="宋体" w:hAnsi="宋体" w:cs="宋体" w:hint="eastAsia"/>
          <w:kern w:val="0"/>
          <w:sz w:val="24"/>
        </w:rPr>
        <w:t>40.1如采用综合评分法的，应当在技术与商务部分评审结束后，开启其报价部分。</w:t>
      </w:r>
    </w:p>
    <w:p w14:paraId="2EDF742C" w14:textId="77777777" w:rsidR="0037309C" w:rsidRDefault="000C247B">
      <w:pPr>
        <w:pStyle w:val="GW-"/>
        <w:ind w:firstLine="480"/>
        <w:rPr>
          <w:rFonts w:ascii="宋体" w:hAnsi="宋体" w:cs="宋体"/>
          <w:kern w:val="0"/>
          <w:sz w:val="24"/>
        </w:rPr>
      </w:pPr>
      <w:r>
        <w:rPr>
          <w:rFonts w:ascii="宋体" w:hAnsi="宋体" w:cs="宋体" w:hint="eastAsia"/>
          <w:kern w:val="0"/>
          <w:sz w:val="24"/>
        </w:rPr>
        <w:t xml:space="preserve">40.2评审委员会将对进入报价部分评审的各投标人的报价部分有效性进行审查，经评审有效后，评审委员会将对报价部分进行校核，看其是否有计算或表达上的错误，修正错误的原则如下： </w:t>
      </w:r>
    </w:p>
    <w:p w14:paraId="4D7892E7" w14:textId="77777777" w:rsidR="0037309C" w:rsidRDefault="000C247B">
      <w:pPr>
        <w:pStyle w:val="GW-"/>
        <w:ind w:firstLine="480"/>
        <w:rPr>
          <w:rFonts w:ascii="宋体" w:hAnsi="宋体" w:cs="宋体"/>
          <w:kern w:val="0"/>
          <w:sz w:val="24"/>
        </w:rPr>
      </w:pPr>
      <w:r>
        <w:rPr>
          <w:rFonts w:ascii="宋体" w:hAnsi="宋体" w:cs="宋体" w:hint="eastAsia"/>
          <w:kern w:val="0"/>
          <w:sz w:val="24"/>
        </w:rPr>
        <w:t>40.2.1投标文件中开标一览表（报价表）内容与投标文件中相应内容不一致的，以开标一览表（报价表）为准；</w:t>
      </w:r>
    </w:p>
    <w:p w14:paraId="25A8765F" w14:textId="77777777" w:rsidR="0037309C" w:rsidRDefault="000C247B">
      <w:pPr>
        <w:pStyle w:val="GW-"/>
        <w:ind w:firstLine="480"/>
        <w:rPr>
          <w:rFonts w:ascii="宋体" w:hAnsi="宋体" w:cs="宋体"/>
          <w:kern w:val="0"/>
          <w:sz w:val="24"/>
        </w:rPr>
      </w:pPr>
      <w:r>
        <w:rPr>
          <w:rFonts w:ascii="宋体" w:hAnsi="宋体" w:cs="宋体" w:hint="eastAsia"/>
          <w:kern w:val="0"/>
          <w:sz w:val="24"/>
        </w:rPr>
        <w:t>40.2.2大写金额和小写金额不一致的，以大写金额为准；</w:t>
      </w:r>
    </w:p>
    <w:p w14:paraId="4AD1D4CE" w14:textId="77777777" w:rsidR="0037309C" w:rsidRDefault="000C247B">
      <w:pPr>
        <w:pStyle w:val="GW-"/>
        <w:ind w:firstLine="480"/>
        <w:rPr>
          <w:rFonts w:ascii="宋体" w:hAnsi="宋体" w:cs="宋体"/>
          <w:kern w:val="0"/>
          <w:sz w:val="24"/>
        </w:rPr>
      </w:pPr>
      <w:r>
        <w:rPr>
          <w:rFonts w:ascii="宋体" w:hAnsi="宋体" w:cs="宋体" w:hint="eastAsia"/>
          <w:kern w:val="0"/>
          <w:sz w:val="24"/>
        </w:rPr>
        <w:t>40.2.3单价金额小数点或者百分比有明显错位的，以开标一览表的总价为准，并修改单价；</w:t>
      </w:r>
    </w:p>
    <w:p w14:paraId="6EDDC8D0" w14:textId="77777777" w:rsidR="0037309C" w:rsidRDefault="000C247B">
      <w:pPr>
        <w:pStyle w:val="GW-"/>
        <w:ind w:firstLine="480"/>
        <w:rPr>
          <w:rFonts w:ascii="宋体" w:hAnsi="宋体" w:cs="宋体"/>
          <w:kern w:val="0"/>
          <w:sz w:val="24"/>
        </w:rPr>
      </w:pPr>
      <w:r>
        <w:rPr>
          <w:rFonts w:ascii="宋体" w:hAnsi="宋体" w:cs="宋体" w:hint="eastAsia"/>
          <w:kern w:val="0"/>
          <w:sz w:val="24"/>
        </w:rPr>
        <w:t>40.2.4总价金额与按单价汇总金额不一致的，以单价金额计算结果为准。</w:t>
      </w:r>
    </w:p>
    <w:p w14:paraId="4D6DB591" w14:textId="77777777" w:rsidR="0037309C" w:rsidRDefault="000C247B">
      <w:pPr>
        <w:pStyle w:val="GW-"/>
        <w:ind w:firstLine="480"/>
        <w:rPr>
          <w:rFonts w:ascii="宋体" w:hAnsi="宋体" w:cs="宋体"/>
          <w:kern w:val="0"/>
          <w:sz w:val="24"/>
        </w:rPr>
      </w:pPr>
      <w:r>
        <w:rPr>
          <w:rFonts w:ascii="宋体" w:hAnsi="宋体" w:cs="宋体" w:hint="eastAsia"/>
          <w:kern w:val="0"/>
          <w:sz w:val="24"/>
        </w:rPr>
        <w:t>同时出现两种以上不一致的，按照前款规定的顺序修正。修正后的报价经投标</w:t>
      </w:r>
      <w:r>
        <w:rPr>
          <w:rFonts w:ascii="宋体" w:hAnsi="宋体" w:cs="宋体" w:hint="eastAsia"/>
          <w:kern w:val="0"/>
          <w:sz w:val="24"/>
        </w:rPr>
        <w:lastRenderedPageBreak/>
        <w:t>人确认后产生约束力，投标人的确认应当采用书面形式，并加盖公章（或者由法定代表人或其授权的代表签字)</w:t>
      </w:r>
      <w:r>
        <w:rPr>
          <w:rFonts w:ascii="宋体" w:hAnsi="宋体" w:cs="宋体" w:hint="eastAsia"/>
          <w:bCs/>
          <w:sz w:val="24"/>
        </w:rPr>
        <w:t>认可</w:t>
      </w:r>
      <w:r>
        <w:rPr>
          <w:rFonts w:ascii="宋体" w:hAnsi="宋体" w:cs="宋体" w:hint="eastAsia"/>
          <w:kern w:val="0"/>
          <w:sz w:val="24"/>
        </w:rPr>
        <w:t>。投标人的澄清、说明或者补正不得超出投标文件的范围或者改变投标文件的实质性内容。投标人不确认的，其投标无效。</w:t>
      </w:r>
    </w:p>
    <w:p w14:paraId="04DB6BFF" w14:textId="77777777" w:rsidR="0037309C" w:rsidRDefault="000C247B">
      <w:pPr>
        <w:pStyle w:val="GW-"/>
        <w:ind w:firstLine="480"/>
        <w:rPr>
          <w:rFonts w:ascii="宋体" w:hAnsi="宋体" w:cs="宋体"/>
          <w:kern w:val="0"/>
          <w:sz w:val="24"/>
        </w:rPr>
      </w:pPr>
      <w:r>
        <w:rPr>
          <w:rFonts w:ascii="宋体" w:hAnsi="宋体" w:cs="宋体" w:hint="eastAsia"/>
          <w:kern w:val="0"/>
          <w:sz w:val="24"/>
        </w:rPr>
        <w:t>40.3报价无效的几种情况。出现其中一种情形，报价即为不合格；</w:t>
      </w:r>
    </w:p>
    <w:p w14:paraId="70CAD3D3" w14:textId="77777777" w:rsidR="0037309C" w:rsidRDefault="000C247B">
      <w:pPr>
        <w:pStyle w:val="GW-"/>
        <w:ind w:firstLine="480"/>
        <w:rPr>
          <w:rFonts w:ascii="宋体" w:hAnsi="宋体" w:cs="宋体"/>
          <w:kern w:val="0"/>
          <w:sz w:val="24"/>
        </w:rPr>
      </w:pPr>
      <w:r>
        <w:rPr>
          <w:rFonts w:ascii="宋体" w:hAnsi="宋体" w:cs="宋体" w:hint="eastAsia"/>
          <w:kern w:val="0"/>
          <w:sz w:val="24"/>
        </w:rPr>
        <w:t xml:space="preserve">40.3.1投标报价高于预算控制； </w:t>
      </w:r>
    </w:p>
    <w:p w14:paraId="302D3CB7" w14:textId="77777777" w:rsidR="0037309C" w:rsidRDefault="000C247B">
      <w:pPr>
        <w:pStyle w:val="GW-"/>
        <w:ind w:firstLine="480"/>
        <w:rPr>
          <w:rFonts w:ascii="宋体" w:hAnsi="宋体" w:cs="宋体"/>
          <w:kern w:val="0"/>
          <w:sz w:val="24"/>
        </w:rPr>
      </w:pPr>
      <w:r>
        <w:rPr>
          <w:rFonts w:ascii="宋体" w:hAnsi="宋体" w:cs="宋体" w:hint="eastAsia"/>
          <w:kern w:val="0"/>
          <w:sz w:val="24"/>
        </w:rPr>
        <w:t>40.3.2投标报价中变更采购人提供的暂定价格的；</w:t>
      </w:r>
    </w:p>
    <w:p w14:paraId="527F0415" w14:textId="77777777" w:rsidR="0037309C" w:rsidRDefault="000C247B">
      <w:pPr>
        <w:pStyle w:val="GW-"/>
        <w:ind w:firstLine="480"/>
        <w:rPr>
          <w:rFonts w:ascii="宋体" w:hAnsi="宋体" w:cs="宋体"/>
          <w:kern w:val="0"/>
          <w:sz w:val="24"/>
        </w:rPr>
      </w:pPr>
      <w:r>
        <w:rPr>
          <w:rFonts w:ascii="宋体" w:hAnsi="宋体" w:cs="宋体" w:hint="eastAsia"/>
          <w:kern w:val="0"/>
          <w:sz w:val="24"/>
        </w:rPr>
        <w:t>40.3.3经评标委员会认定低于成本的；</w:t>
      </w:r>
    </w:p>
    <w:p w14:paraId="6DCC7E08" w14:textId="77777777" w:rsidR="0037309C" w:rsidRDefault="000C247B">
      <w:pPr>
        <w:pStyle w:val="GW-"/>
        <w:ind w:firstLine="480"/>
        <w:rPr>
          <w:rFonts w:ascii="宋体" w:hAnsi="宋体" w:cs="宋体"/>
          <w:kern w:val="0"/>
          <w:sz w:val="24"/>
        </w:rPr>
      </w:pPr>
      <w:r>
        <w:rPr>
          <w:rFonts w:ascii="宋体" w:hAnsi="宋体" w:cs="宋体" w:hint="eastAsia"/>
          <w:kern w:val="0"/>
          <w:sz w:val="24"/>
        </w:rPr>
        <w:t>40.3.4经评标委员会认定报价出现异常导致不能保证政府采购资金的使用效益的；</w:t>
      </w:r>
    </w:p>
    <w:p w14:paraId="590BE208" w14:textId="77777777" w:rsidR="0037309C" w:rsidRDefault="000C247B">
      <w:pPr>
        <w:pStyle w:val="GW-"/>
        <w:ind w:firstLine="480"/>
        <w:rPr>
          <w:rFonts w:ascii="宋体" w:hAnsi="宋体" w:cs="宋体"/>
          <w:kern w:val="0"/>
          <w:sz w:val="24"/>
        </w:rPr>
      </w:pPr>
      <w:r>
        <w:rPr>
          <w:rFonts w:ascii="宋体" w:hAnsi="宋体" w:cs="宋体" w:hint="eastAsia"/>
          <w:kern w:val="0"/>
          <w:sz w:val="24"/>
        </w:rPr>
        <w:t>40.3.5投标报价出现在投标报价表以外的其它位置；</w:t>
      </w:r>
    </w:p>
    <w:p w14:paraId="37EB20C0" w14:textId="77777777" w:rsidR="0037309C" w:rsidRDefault="000C247B">
      <w:pPr>
        <w:pStyle w:val="GW-"/>
        <w:ind w:firstLine="480"/>
        <w:rPr>
          <w:rFonts w:ascii="宋体" w:hAnsi="宋体" w:cs="宋体"/>
          <w:kern w:val="0"/>
          <w:sz w:val="24"/>
        </w:rPr>
      </w:pPr>
      <w:r>
        <w:rPr>
          <w:rFonts w:ascii="宋体" w:hAnsi="宋体" w:cs="宋体" w:hint="eastAsia"/>
          <w:kern w:val="0"/>
          <w:sz w:val="24"/>
        </w:rPr>
        <w:t>40.3.6按45.2规定的原则进行修正后，投标人不确认的。</w:t>
      </w:r>
    </w:p>
    <w:p w14:paraId="52544967" w14:textId="77777777" w:rsidR="0037309C" w:rsidRDefault="000C247B">
      <w:pPr>
        <w:pStyle w:val="GW-"/>
        <w:ind w:firstLine="480"/>
        <w:rPr>
          <w:rFonts w:ascii="宋体" w:hAnsi="宋体" w:cs="宋体"/>
          <w:kern w:val="0"/>
          <w:sz w:val="24"/>
        </w:rPr>
      </w:pPr>
      <w:r>
        <w:rPr>
          <w:rFonts w:ascii="宋体" w:hAnsi="宋体" w:cs="宋体" w:hint="eastAsia"/>
          <w:kern w:val="0"/>
          <w:sz w:val="24"/>
        </w:rPr>
        <w:t>40.3.7不符合法律法规及采购文件中其它合格性评审要求。</w:t>
      </w:r>
    </w:p>
    <w:p w14:paraId="0690E497" w14:textId="77777777" w:rsidR="0037309C" w:rsidRDefault="000C247B">
      <w:pPr>
        <w:pStyle w:val="GW-"/>
        <w:ind w:firstLine="482"/>
        <w:rPr>
          <w:rFonts w:ascii="宋体" w:hAnsi="宋体" w:cs="宋体"/>
          <w:b/>
          <w:sz w:val="24"/>
        </w:rPr>
      </w:pPr>
      <w:r>
        <w:rPr>
          <w:rFonts w:ascii="宋体" w:hAnsi="宋体" w:cs="宋体" w:hint="eastAsia"/>
          <w:b/>
          <w:sz w:val="24"/>
        </w:rPr>
        <w:t>41、评标办法</w:t>
      </w:r>
    </w:p>
    <w:p w14:paraId="7F9E251B" w14:textId="6686E073" w:rsidR="0037309C" w:rsidRDefault="000C247B">
      <w:pPr>
        <w:spacing w:line="360" w:lineRule="auto"/>
        <w:ind w:firstLineChars="200" w:firstLine="480"/>
        <w:rPr>
          <w:rFonts w:ascii="宋体" w:hAnsi="宋体" w:cs="宋体"/>
          <w:kern w:val="0"/>
          <w:sz w:val="24"/>
        </w:rPr>
      </w:pPr>
      <w:r>
        <w:rPr>
          <w:rFonts w:ascii="宋体" w:hAnsi="宋体" w:cs="宋体" w:hint="eastAsia"/>
          <w:kern w:val="0"/>
          <w:sz w:val="24"/>
        </w:rPr>
        <w:t>各评委就以下各分项内容分别进行打分，统分时取算术平均值(四舍五入保留2位小数)，即为各投标人</w:t>
      </w:r>
      <w:r w:rsidR="00002CC1">
        <w:rPr>
          <w:rFonts w:ascii="宋体" w:hAnsi="宋体" w:cs="宋体" w:hint="eastAsia"/>
          <w:kern w:val="0"/>
          <w:sz w:val="24"/>
        </w:rPr>
        <w:t>最终</w:t>
      </w:r>
      <w:r>
        <w:rPr>
          <w:rFonts w:ascii="宋体" w:hAnsi="宋体" w:cs="宋体" w:hint="eastAsia"/>
          <w:kern w:val="0"/>
          <w:sz w:val="24"/>
        </w:rPr>
        <w:t>得分。</w:t>
      </w:r>
    </w:p>
    <w:p w14:paraId="71027C1C" w14:textId="77777777" w:rsidR="005A600F" w:rsidRDefault="005A600F" w:rsidP="005A600F">
      <w:pPr>
        <w:pStyle w:val="2"/>
      </w:pPr>
    </w:p>
    <w:tbl>
      <w:tblPr>
        <w:tblpPr w:leftFromText="180" w:rightFromText="180" w:vertAnchor="text" w:tblpX="-537" w:tblpY="1"/>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04"/>
        <w:gridCol w:w="1282"/>
      </w:tblGrid>
      <w:tr w:rsidR="005A600F" w14:paraId="6F9134CF" w14:textId="77777777" w:rsidTr="0066773D">
        <w:trPr>
          <w:trHeight w:val="129"/>
        </w:trPr>
        <w:tc>
          <w:tcPr>
            <w:tcW w:w="1696" w:type="dxa"/>
            <w:vAlign w:val="center"/>
          </w:tcPr>
          <w:p w14:paraId="07602F64" w14:textId="77777777" w:rsidR="005A600F" w:rsidRDefault="005A600F" w:rsidP="0066773D">
            <w:pPr>
              <w:jc w:val="center"/>
              <w:rPr>
                <w:rFonts w:ascii="宋体" w:hAnsi="宋体" w:cs="宋体"/>
                <w:b/>
                <w:bCs/>
                <w:szCs w:val="21"/>
              </w:rPr>
            </w:pPr>
            <w:r>
              <w:rPr>
                <w:rFonts w:ascii="宋体" w:hAnsi="宋体" w:cs="宋体" w:hint="eastAsia"/>
                <w:b/>
                <w:bCs/>
                <w:szCs w:val="21"/>
              </w:rPr>
              <w:t>指标</w:t>
            </w:r>
          </w:p>
        </w:tc>
        <w:tc>
          <w:tcPr>
            <w:tcW w:w="6804" w:type="dxa"/>
            <w:vAlign w:val="center"/>
          </w:tcPr>
          <w:p w14:paraId="1006D47D" w14:textId="77777777" w:rsidR="005A600F" w:rsidRDefault="005A600F" w:rsidP="0066773D">
            <w:pPr>
              <w:jc w:val="center"/>
              <w:rPr>
                <w:rFonts w:ascii="宋体" w:hAnsi="宋体" w:cs="宋体"/>
                <w:b/>
                <w:bCs/>
                <w:szCs w:val="21"/>
              </w:rPr>
            </w:pPr>
            <w:r>
              <w:rPr>
                <w:rFonts w:ascii="宋体" w:hAnsi="宋体" w:cs="宋体" w:hint="eastAsia"/>
                <w:b/>
                <w:bCs/>
                <w:szCs w:val="21"/>
              </w:rPr>
              <w:t>指标描述</w:t>
            </w:r>
          </w:p>
        </w:tc>
        <w:tc>
          <w:tcPr>
            <w:tcW w:w="1282" w:type="dxa"/>
            <w:vAlign w:val="center"/>
          </w:tcPr>
          <w:p w14:paraId="71128BFC" w14:textId="77777777" w:rsidR="005A600F" w:rsidRDefault="005A600F" w:rsidP="0066773D">
            <w:pPr>
              <w:jc w:val="center"/>
              <w:rPr>
                <w:rFonts w:ascii="宋体" w:hAnsi="宋体" w:cs="宋体"/>
                <w:b/>
                <w:bCs/>
                <w:szCs w:val="21"/>
              </w:rPr>
            </w:pPr>
            <w:r>
              <w:rPr>
                <w:rFonts w:ascii="宋体" w:hAnsi="宋体" w:cs="宋体" w:hint="eastAsia"/>
                <w:b/>
                <w:bCs/>
                <w:szCs w:val="21"/>
              </w:rPr>
              <w:t>分值范围</w:t>
            </w:r>
          </w:p>
        </w:tc>
      </w:tr>
      <w:tr w:rsidR="005A600F" w14:paraId="1B43A5E9" w14:textId="77777777" w:rsidTr="0066773D">
        <w:trPr>
          <w:trHeight w:val="129"/>
        </w:trPr>
        <w:tc>
          <w:tcPr>
            <w:tcW w:w="9782" w:type="dxa"/>
            <w:gridSpan w:val="3"/>
            <w:vAlign w:val="center"/>
          </w:tcPr>
          <w:p w14:paraId="30A3E98D" w14:textId="77777777" w:rsidR="005A600F" w:rsidRDefault="005A600F" w:rsidP="0066773D">
            <w:pPr>
              <w:rPr>
                <w:rFonts w:ascii="宋体" w:hAnsi="宋体" w:cs="宋体"/>
                <w:b/>
                <w:bCs/>
                <w:szCs w:val="21"/>
              </w:rPr>
            </w:pPr>
            <w:r>
              <w:rPr>
                <w:rFonts w:ascii="宋体" w:hAnsi="宋体" w:cs="宋体" w:hint="eastAsia"/>
                <w:b/>
                <w:bCs/>
                <w:szCs w:val="21"/>
              </w:rPr>
              <w:t>一、价格分</w:t>
            </w:r>
          </w:p>
        </w:tc>
      </w:tr>
      <w:tr w:rsidR="005A600F" w14:paraId="31D50212" w14:textId="77777777" w:rsidTr="0066773D">
        <w:trPr>
          <w:trHeight w:val="919"/>
        </w:trPr>
        <w:tc>
          <w:tcPr>
            <w:tcW w:w="1696" w:type="dxa"/>
            <w:vAlign w:val="center"/>
          </w:tcPr>
          <w:p w14:paraId="0D408D66" w14:textId="77777777" w:rsidR="005A600F" w:rsidRDefault="005A600F" w:rsidP="0066773D">
            <w:pPr>
              <w:jc w:val="center"/>
              <w:rPr>
                <w:rFonts w:ascii="宋体" w:hAnsi="宋体" w:cs="宋体"/>
                <w:color w:val="000000"/>
                <w:szCs w:val="21"/>
              </w:rPr>
            </w:pPr>
            <w:r>
              <w:rPr>
                <w:rFonts w:ascii="宋体" w:hAnsi="宋体" w:cs="宋体" w:hint="eastAsia"/>
                <w:color w:val="000000"/>
                <w:szCs w:val="21"/>
              </w:rPr>
              <w:t>投标报价</w:t>
            </w:r>
          </w:p>
        </w:tc>
        <w:tc>
          <w:tcPr>
            <w:tcW w:w="6804" w:type="dxa"/>
            <w:vAlign w:val="center"/>
          </w:tcPr>
          <w:p w14:paraId="007D4CEA" w14:textId="77777777" w:rsidR="005A600F" w:rsidRDefault="005A600F" w:rsidP="0066773D">
            <w:pPr>
              <w:jc w:val="left"/>
              <w:rPr>
                <w:rFonts w:ascii="宋体" w:hAnsi="宋体" w:cs="宋体"/>
                <w:color w:val="000000"/>
                <w:szCs w:val="21"/>
              </w:rPr>
            </w:pPr>
            <w:r>
              <w:rPr>
                <w:rFonts w:ascii="宋体" w:hAnsi="宋体" w:cs="宋体" w:hint="eastAsia"/>
                <w:color w:val="000000"/>
                <w:szCs w:val="21"/>
              </w:rPr>
              <w:t>投标报价不得超过最高限价（预算价），否则其投标作无效标处理；通过初步评审的投标报价参与报价评审。</w:t>
            </w:r>
          </w:p>
          <w:p w14:paraId="61FC4BBA" w14:textId="77777777" w:rsidR="005A600F" w:rsidRDefault="005A600F" w:rsidP="0066773D">
            <w:pPr>
              <w:jc w:val="left"/>
              <w:rPr>
                <w:rFonts w:ascii="宋体" w:hAnsi="宋体" w:cs="宋体"/>
                <w:color w:val="000000"/>
                <w:szCs w:val="21"/>
              </w:rPr>
            </w:pPr>
            <w:r>
              <w:rPr>
                <w:rFonts w:ascii="宋体" w:hAnsi="宋体" w:cs="宋体" w:hint="eastAsia"/>
                <w:color w:val="000000"/>
                <w:szCs w:val="21"/>
              </w:rPr>
              <w:t>满足比选文件要求且最后报价最低的投标价格为评标基准价，其价格分为满分,其他投标报价得分统一按照下列公式计算：</w:t>
            </w:r>
          </w:p>
          <w:p w14:paraId="26F20A8C" w14:textId="77777777" w:rsidR="005A600F" w:rsidRDefault="005A600F" w:rsidP="0066773D">
            <w:pPr>
              <w:jc w:val="left"/>
              <w:rPr>
                <w:rFonts w:ascii="宋体" w:hAnsi="宋体" w:cs="宋体"/>
                <w:color w:val="000000"/>
                <w:szCs w:val="21"/>
              </w:rPr>
            </w:pPr>
            <w:r>
              <w:rPr>
                <w:rFonts w:ascii="宋体" w:hAnsi="宋体" w:cs="宋体" w:hint="eastAsia"/>
                <w:color w:val="000000"/>
                <w:szCs w:val="21"/>
              </w:rPr>
              <w:t>投标报价得分=（评标基准价/投标报价）×</w:t>
            </w:r>
            <w:r>
              <w:rPr>
                <w:rFonts w:ascii="宋体" w:hAnsi="宋体" w:cs="宋体"/>
                <w:color w:val="000000"/>
                <w:szCs w:val="21"/>
              </w:rPr>
              <w:t>3</w:t>
            </w:r>
            <w:r>
              <w:rPr>
                <w:rFonts w:ascii="宋体" w:hAnsi="宋体" w:cs="宋体" w:hint="eastAsia"/>
                <w:color w:val="000000"/>
                <w:szCs w:val="21"/>
              </w:rPr>
              <w:t>0（保留2位小数）。</w:t>
            </w:r>
          </w:p>
        </w:tc>
        <w:tc>
          <w:tcPr>
            <w:tcW w:w="1282" w:type="dxa"/>
            <w:vAlign w:val="center"/>
          </w:tcPr>
          <w:p w14:paraId="2E8B51FC"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3</w:t>
            </w:r>
            <w:r>
              <w:rPr>
                <w:rFonts w:ascii="宋体" w:hAnsi="宋体" w:cs="宋体" w:hint="eastAsia"/>
                <w:szCs w:val="21"/>
              </w:rPr>
              <w:t>0分</w:t>
            </w:r>
          </w:p>
        </w:tc>
      </w:tr>
      <w:tr w:rsidR="005A600F" w14:paraId="1D19E1BE" w14:textId="77777777" w:rsidTr="0066773D">
        <w:trPr>
          <w:trHeight w:val="131"/>
        </w:trPr>
        <w:tc>
          <w:tcPr>
            <w:tcW w:w="9782" w:type="dxa"/>
            <w:gridSpan w:val="3"/>
            <w:vAlign w:val="center"/>
          </w:tcPr>
          <w:p w14:paraId="53BD37FE" w14:textId="77777777" w:rsidR="005A600F" w:rsidRDefault="005A600F" w:rsidP="0066773D">
            <w:pPr>
              <w:rPr>
                <w:rFonts w:ascii="宋体" w:hAnsi="宋体" w:cs="宋体"/>
                <w:szCs w:val="21"/>
              </w:rPr>
            </w:pPr>
            <w:r>
              <w:rPr>
                <w:rFonts w:ascii="宋体" w:hAnsi="宋体" w:cs="宋体" w:hint="eastAsia"/>
                <w:b/>
                <w:bCs/>
                <w:color w:val="000000"/>
                <w:szCs w:val="21"/>
              </w:rPr>
              <w:t>二、技术分</w:t>
            </w:r>
          </w:p>
        </w:tc>
      </w:tr>
      <w:tr w:rsidR="005A600F" w14:paraId="0D812AD9" w14:textId="77777777" w:rsidTr="0066773D">
        <w:trPr>
          <w:trHeight w:val="416"/>
        </w:trPr>
        <w:tc>
          <w:tcPr>
            <w:tcW w:w="1696" w:type="dxa"/>
            <w:vMerge w:val="restart"/>
            <w:vAlign w:val="center"/>
          </w:tcPr>
          <w:p w14:paraId="04F60108" w14:textId="77777777" w:rsidR="005A600F" w:rsidRDefault="005A600F" w:rsidP="0066773D">
            <w:pPr>
              <w:jc w:val="center"/>
              <w:rPr>
                <w:rFonts w:ascii="宋体" w:hAnsi="宋体" w:cs="宋体"/>
                <w:szCs w:val="21"/>
              </w:rPr>
            </w:pPr>
            <w:proofErr w:type="gramStart"/>
            <w:r>
              <w:rPr>
                <w:rFonts w:ascii="宋体" w:hAnsi="宋体" w:cs="宋体" w:hint="eastAsia"/>
                <w:szCs w:val="21"/>
              </w:rPr>
              <w:t>灾备中心</w:t>
            </w:r>
            <w:proofErr w:type="gramEnd"/>
            <w:r>
              <w:rPr>
                <w:rFonts w:ascii="宋体" w:hAnsi="宋体" w:cs="宋体" w:hint="eastAsia"/>
                <w:szCs w:val="21"/>
              </w:rPr>
              <w:t>机房可靠性要求</w:t>
            </w:r>
          </w:p>
        </w:tc>
        <w:tc>
          <w:tcPr>
            <w:tcW w:w="6804" w:type="dxa"/>
            <w:vAlign w:val="center"/>
          </w:tcPr>
          <w:p w14:paraId="6C923C90" w14:textId="77777777" w:rsidR="005A600F" w:rsidRDefault="005A600F" w:rsidP="0066773D">
            <w:pPr>
              <w:rPr>
                <w:rFonts w:ascii="宋体" w:hAnsi="宋体" w:cs="宋体"/>
                <w:szCs w:val="21"/>
              </w:rPr>
            </w:pPr>
            <w:proofErr w:type="gramStart"/>
            <w:r>
              <w:rPr>
                <w:rFonts w:ascii="宋体" w:hAnsi="宋体" w:cs="宋体" w:hint="eastAsia"/>
                <w:szCs w:val="21"/>
              </w:rPr>
              <w:t>灾备中心云服务</w:t>
            </w:r>
            <w:proofErr w:type="gramEnd"/>
            <w:r>
              <w:rPr>
                <w:rFonts w:ascii="宋体" w:hAnsi="宋体" w:cs="宋体" w:hint="eastAsia"/>
                <w:szCs w:val="21"/>
              </w:rPr>
              <w:t>商的</w:t>
            </w:r>
            <w:proofErr w:type="gramStart"/>
            <w:r>
              <w:rPr>
                <w:rFonts w:ascii="宋体" w:hAnsi="宋体" w:cs="宋体" w:hint="eastAsia"/>
                <w:szCs w:val="21"/>
              </w:rPr>
              <w:t>灾备中心</w:t>
            </w:r>
            <w:proofErr w:type="gramEnd"/>
            <w:r>
              <w:rPr>
                <w:rFonts w:ascii="宋体" w:hAnsi="宋体" w:cs="宋体" w:hint="eastAsia"/>
                <w:szCs w:val="21"/>
              </w:rPr>
              <w:t>机房为自主产权的A级数据中心，投标文件中提供A级数据中心机房（设施）等级认证证书的复印件或扫描件，得5分；不提供者或提供不齐全者不得分。</w:t>
            </w:r>
          </w:p>
        </w:tc>
        <w:tc>
          <w:tcPr>
            <w:tcW w:w="1282" w:type="dxa"/>
            <w:vAlign w:val="center"/>
          </w:tcPr>
          <w:p w14:paraId="412A440B"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5</w:t>
            </w:r>
            <w:r>
              <w:rPr>
                <w:rFonts w:ascii="宋体" w:hAnsi="宋体" w:cs="宋体" w:hint="eastAsia"/>
                <w:szCs w:val="21"/>
              </w:rPr>
              <w:t>分</w:t>
            </w:r>
          </w:p>
        </w:tc>
      </w:tr>
      <w:tr w:rsidR="005A600F" w14:paraId="7D05C620" w14:textId="77777777" w:rsidTr="0066773D">
        <w:trPr>
          <w:trHeight w:val="919"/>
        </w:trPr>
        <w:tc>
          <w:tcPr>
            <w:tcW w:w="1696" w:type="dxa"/>
            <w:vMerge/>
            <w:vAlign w:val="center"/>
          </w:tcPr>
          <w:p w14:paraId="2F5579EF" w14:textId="77777777" w:rsidR="005A600F" w:rsidRDefault="005A600F" w:rsidP="0066773D">
            <w:pPr>
              <w:jc w:val="center"/>
              <w:rPr>
                <w:rFonts w:ascii="宋体" w:hAnsi="宋体" w:cs="宋体"/>
                <w:szCs w:val="21"/>
              </w:rPr>
            </w:pPr>
          </w:p>
        </w:tc>
        <w:tc>
          <w:tcPr>
            <w:tcW w:w="6804" w:type="dxa"/>
            <w:vAlign w:val="center"/>
          </w:tcPr>
          <w:p w14:paraId="7D339B04" w14:textId="77777777" w:rsidR="005A600F" w:rsidRDefault="005A600F" w:rsidP="0066773D">
            <w:pPr>
              <w:rPr>
                <w:rFonts w:ascii="宋体" w:hAnsi="宋体" w:cs="宋体"/>
                <w:szCs w:val="21"/>
              </w:rPr>
            </w:pPr>
            <w:proofErr w:type="gramStart"/>
            <w:r>
              <w:rPr>
                <w:rFonts w:ascii="宋体" w:hAnsi="宋体" w:cs="宋体" w:hint="eastAsia"/>
                <w:szCs w:val="21"/>
              </w:rPr>
              <w:t>灾备中心云服务</w:t>
            </w:r>
            <w:proofErr w:type="gramEnd"/>
            <w:r>
              <w:rPr>
                <w:rFonts w:ascii="宋体" w:hAnsi="宋体" w:cs="宋体" w:hint="eastAsia"/>
                <w:szCs w:val="21"/>
              </w:rPr>
              <w:t>商的</w:t>
            </w:r>
            <w:proofErr w:type="gramStart"/>
            <w:r>
              <w:rPr>
                <w:rFonts w:ascii="宋体" w:hAnsi="宋体" w:cs="宋体" w:hint="eastAsia"/>
                <w:szCs w:val="21"/>
              </w:rPr>
              <w:t>灾备中心</w:t>
            </w:r>
            <w:proofErr w:type="gramEnd"/>
            <w:r>
              <w:rPr>
                <w:rFonts w:ascii="宋体" w:hAnsi="宋体" w:cs="宋体" w:hint="eastAsia"/>
                <w:szCs w:val="21"/>
              </w:rPr>
              <w:t>机房具有两路不同市电通过不同变压器同时给数据中心供电，投标文件中提供配电系统图图纸的复印件或扫描件，得</w:t>
            </w:r>
            <w:r>
              <w:rPr>
                <w:rFonts w:ascii="宋体" w:hAnsi="宋体" w:cs="宋体"/>
                <w:szCs w:val="21"/>
              </w:rPr>
              <w:t>5</w:t>
            </w:r>
            <w:r>
              <w:rPr>
                <w:rFonts w:ascii="宋体" w:hAnsi="宋体" w:cs="宋体" w:hint="eastAsia"/>
                <w:szCs w:val="21"/>
              </w:rPr>
              <w:t>分；不提供者或提供不齐全者不得分。</w:t>
            </w:r>
          </w:p>
        </w:tc>
        <w:tc>
          <w:tcPr>
            <w:tcW w:w="1282" w:type="dxa"/>
            <w:vAlign w:val="center"/>
          </w:tcPr>
          <w:p w14:paraId="3FCED673"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5</w:t>
            </w:r>
            <w:r>
              <w:rPr>
                <w:rFonts w:ascii="宋体" w:hAnsi="宋体" w:cs="宋体" w:hint="eastAsia"/>
                <w:szCs w:val="21"/>
              </w:rPr>
              <w:t>分</w:t>
            </w:r>
          </w:p>
        </w:tc>
      </w:tr>
      <w:tr w:rsidR="005A600F" w14:paraId="50700A0D" w14:textId="77777777" w:rsidTr="0066773D">
        <w:trPr>
          <w:trHeight w:val="274"/>
        </w:trPr>
        <w:tc>
          <w:tcPr>
            <w:tcW w:w="1696" w:type="dxa"/>
            <w:vAlign w:val="center"/>
          </w:tcPr>
          <w:p w14:paraId="618EBD59" w14:textId="77777777" w:rsidR="005A600F" w:rsidRDefault="005A600F" w:rsidP="0066773D">
            <w:pPr>
              <w:jc w:val="center"/>
              <w:rPr>
                <w:rFonts w:ascii="宋体" w:hAnsi="宋体" w:cs="宋体"/>
                <w:szCs w:val="21"/>
              </w:rPr>
            </w:pPr>
            <w:r>
              <w:rPr>
                <w:rFonts w:ascii="宋体" w:hAnsi="宋体" w:cs="宋体" w:hint="eastAsia"/>
                <w:szCs w:val="21"/>
              </w:rPr>
              <w:t>容灾链路的可靠性要求</w:t>
            </w:r>
          </w:p>
        </w:tc>
        <w:tc>
          <w:tcPr>
            <w:tcW w:w="6804" w:type="dxa"/>
            <w:vAlign w:val="center"/>
          </w:tcPr>
          <w:p w14:paraId="3C02E5C2" w14:textId="77777777" w:rsidR="005A600F" w:rsidRDefault="005A600F" w:rsidP="0066773D">
            <w:pPr>
              <w:rPr>
                <w:rFonts w:ascii="宋体" w:hAnsi="宋体" w:cs="宋体"/>
                <w:szCs w:val="21"/>
              </w:rPr>
            </w:pPr>
            <w:proofErr w:type="gramStart"/>
            <w:r>
              <w:rPr>
                <w:rFonts w:ascii="宋体" w:hAnsi="宋体" w:cs="宋体" w:hint="eastAsia"/>
                <w:szCs w:val="21"/>
              </w:rPr>
              <w:t>灾备中心云服务</w:t>
            </w:r>
            <w:proofErr w:type="gramEnd"/>
            <w:r>
              <w:rPr>
                <w:rFonts w:ascii="宋体" w:hAnsi="宋体" w:cs="宋体" w:hint="eastAsia"/>
                <w:szCs w:val="21"/>
              </w:rPr>
              <w:t>商提供的容灾链路具备电信、联通、移动、安徽省教育和科研计算机网中任意三条线路的，得</w:t>
            </w:r>
            <w:r>
              <w:rPr>
                <w:rFonts w:ascii="宋体" w:hAnsi="宋体" w:cs="宋体"/>
                <w:szCs w:val="21"/>
              </w:rPr>
              <w:t>3</w:t>
            </w:r>
            <w:r>
              <w:rPr>
                <w:rFonts w:ascii="宋体" w:hAnsi="宋体" w:cs="宋体" w:hint="eastAsia"/>
                <w:szCs w:val="21"/>
              </w:rPr>
              <w:t>分，投标文件中提供四条线路中任意三条线路的证明文件，不提供者或提供不齐全者不得分。</w:t>
            </w:r>
          </w:p>
        </w:tc>
        <w:tc>
          <w:tcPr>
            <w:tcW w:w="1282" w:type="dxa"/>
            <w:vAlign w:val="center"/>
          </w:tcPr>
          <w:p w14:paraId="563528EE"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3</w:t>
            </w:r>
            <w:r>
              <w:rPr>
                <w:rFonts w:ascii="宋体" w:hAnsi="宋体" w:cs="宋体" w:hint="eastAsia"/>
                <w:szCs w:val="21"/>
              </w:rPr>
              <w:t>分</w:t>
            </w:r>
          </w:p>
        </w:tc>
      </w:tr>
      <w:tr w:rsidR="005A600F" w14:paraId="020AF771" w14:textId="77777777" w:rsidTr="0066773D">
        <w:trPr>
          <w:trHeight w:val="919"/>
        </w:trPr>
        <w:tc>
          <w:tcPr>
            <w:tcW w:w="1696" w:type="dxa"/>
            <w:vAlign w:val="center"/>
          </w:tcPr>
          <w:p w14:paraId="753E7B85" w14:textId="77777777" w:rsidR="005A600F" w:rsidRDefault="005A600F" w:rsidP="0066773D">
            <w:pPr>
              <w:jc w:val="center"/>
              <w:rPr>
                <w:rFonts w:ascii="宋体" w:hAnsi="宋体" w:cs="宋体"/>
                <w:szCs w:val="21"/>
              </w:rPr>
            </w:pPr>
            <w:r>
              <w:rPr>
                <w:rFonts w:ascii="宋体" w:hAnsi="宋体" w:cs="宋体" w:hint="eastAsia"/>
                <w:szCs w:val="21"/>
              </w:rPr>
              <w:lastRenderedPageBreak/>
              <w:t>运维服务平台要求</w:t>
            </w:r>
          </w:p>
        </w:tc>
        <w:tc>
          <w:tcPr>
            <w:tcW w:w="6804" w:type="dxa"/>
            <w:vAlign w:val="center"/>
          </w:tcPr>
          <w:p w14:paraId="7915A59C" w14:textId="77777777" w:rsidR="005A600F" w:rsidRDefault="005A600F" w:rsidP="0066773D">
            <w:pPr>
              <w:rPr>
                <w:rFonts w:ascii="宋体" w:hAnsi="宋体" w:cs="宋体"/>
                <w:szCs w:val="21"/>
              </w:rPr>
            </w:pPr>
            <w:proofErr w:type="gramStart"/>
            <w:r>
              <w:rPr>
                <w:rFonts w:ascii="宋体" w:hAnsi="宋体" w:cs="宋体" w:hint="eastAsia"/>
                <w:szCs w:val="21"/>
              </w:rPr>
              <w:t>灾备中心云服务</w:t>
            </w:r>
            <w:proofErr w:type="gramEnd"/>
            <w:r>
              <w:rPr>
                <w:rFonts w:ascii="宋体" w:hAnsi="宋体" w:cs="宋体" w:hint="eastAsia"/>
                <w:szCs w:val="21"/>
              </w:rPr>
              <w:t>商的</w:t>
            </w:r>
            <w:proofErr w:type="gramStart"/>
            <w:r>
              <w:rPr>
                <w:rFonts w:ascii="宋体" w:hAnsi="宋体" w:cs="宋体" w:hint="eastAsia"/>
                <w:szCs w:val="21"/>
              </w:rPr>
              <w:t>灾备云服务</w:t>
            </w:r>
            <w:proofErr w:type="gramEnd"/>
            <w:r>
              <w:rPr>
                <w:rFonts w:ascii="宋体" w:hAnsi="宋体" w:cs="宋体" w:hint="eastAsia"/>
                <w:szCs w:val="21"/>
              </w:rPr>
              <w:t>管理平台是自主研发的，非OEM产品，投标文件中提供自主研发的</w:t>
            </w:r>
            <w:proofErr w:type="gramStart"/>
            <w:r>
              <w:rPr>
                <w:rFonts w:ascii="宋体" w:hAnsi="宋体" w:cs="宋体" w:hint="eastAsia"/>
                <w:szCs w:val="21"/>
              </w:rPr>
              <w:t>灾备云服务</w:t>
            </w:r>
            <w:proofErr w:type="gramEnd"/>
            <w:r>
              <w:rPr>
                <w:rFonts w:ascii="宋体" w:hAnsi="宋体" w:cs="宋体" w:hint="eastAsia"/>
                <w:szCs w:val="21"/>
              </w:rPr>
              <w:t>管理平台的《计算机软件著作权登记证书》复印件或扫描件，得5分，不提供者或提供不齐全者不得分。</w:t>
            </w:r>
          </w:p>
        </w:tc>
        <w:tc>
          <w:tcPr>
            <w:tcW w:w="1282" w:type="dxa"/>
            <w:vAlign w:val="center"/>
          </w:tcPr>
          <w:p w14:paraId="4E7F3B18"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5</w:t>
            </w:r>
            <w:r>
              <w:rPr>
                <w:rFonts w:ascii="宋体" w:hAnsi="宋体" w:cs="宋体" w:hint="eastAsia"/>
                <w:szCs w:val="21"/>
              </w:rPr>
              <w:t>分</w:t>
            </w:r>
          </w:p>
        </w:tc>
      </w:tr>
      <w:tr w:rsidR="005A600F" w14:paraId="203F1D7D" w14:textId="77777777" w:rsidTr="0066773D">
        <w:trPr>
          <w:trHeight w:val="416"/>
        </w:trPr>
        <w:tc>
          <w:tcPr>
            <w:tcW w:w="1696" w:type="dxa"/>
            <w:vMerge w:val="restart"/>
            <w:vAlign w:val="center"/>
          </w:tcPr>
          <w:p w14:paraId="79C356DB" w14:textId="77777777" w:rsidR="005A600F" w:rsidRDefault="005A600F" w:rsidP="0066773D">
            <w:pPr>
              <w:jc w:val="center"/>
              <w:rPr>
                <w:rFonts w:ascii="宋体" w:hAnsi="宋体" w:cs="宋体"/>
                <w:szCs w:val="21"/>
              </w:rPr>
            </w:pPr>
            <w:r>
              <w:rPr>
                <w:rFonts w:ascii="宋体" w:hAnsi="宋体" w:cs="宋体" w:hint="eastAsia"/>
                <w:szCs w:val="21"/>
              </w:rPr>
              <w:t>技术方案</w:t>
            </w:r>
          </w:p>
        </w:tc>
        <w:tc>
          <w:tcPr>
            <w:tcW w:w="6804" w:type="dxa"/>
            <w:vAlign w:val="center"/>
          </w:tcPr>
          <w:p w14:paraId="55E8013A" w14:textId="77777777" w:rsidR="005A600F" w:rsidRDefault="005A600F" w:rsidP="009F74E7">
            <w:pPr>
              <w:rPr>
                <w:rFonts w:ascii="宋体" w:hAnsi="宋体" w:cs="宋体"/>
                <w:szCs w:val="21"/>
              </w:rPr>
            </w:pPr>
            <w:r>
              <w:rPr>
                <w:rFonts w:ascii="宋体" w:hAnsi="宋体" w:cs="宋体" w:hint="eastAsia"/>
                <w:szCs w:val="21"/>
              </w:rPr>
              <w:t>提供详细的</w:t>
            </w:r>
            <w:proofErr w:type="gramStart"/>
            <w:r>
              <w:rPr>
                <w:rFonts w:ascii="宋体" w:hAnsi="宋体" w:cs="宋体" w:hint="eastAsia"/>
                <w:szCs w:val="21"/>
              </w:rPr>
              <w:t>异地灾备方案</w:t>
            </w:r>
            <w:proofErr w:type="gramEnd"/>
            <w:r>
              <w:rPr>
                <w:rFonts w:ascii="宋体" w:hAnsi="宋体" w:cs="宋体" w:hint="eastAsia"/>
                <w:szCs w:val="21"/>
              </w:rPr>
              <w:t>，数据异地</w:t>
            </w:r>
            <w:proofErr w:type="gramStart"/>
            <w:r>
              <w:rPr>
                <w:rFonts w:ascii="宋体" w:hAnsi="宋体" w:cs="宋体" w:hint="eastAsia"/>
                <w:szCs w:val="21"/>
              </w:rPr>
              <w:t>灾备需</w:t>
            </w:r>
            <w:proofErr w:type="gramEnd"/>
            <w:r>
              <w:rPr>
                <w:rFonts w:ascii="宋体" w:hAnsi="宋体" w:cs="宋体" w:hint="eastAsia"/>
                <w:szCs w:val="21"/>
              </w:rPr>
              <w:t>满足国标GB/T 20988-2007《信息系统灾难恢复规范》规定的3级灾难恢复能力要求，方案内容包括容</w:t>
            </w:r>
            <w:proofErr w:type="gramStart"/>
            <w:r>
              <w:rPr>
                <w:rFonts w:ascii="宋体" w:hAnsi="宋体" w:cs="宋体" w:hint="eastAsia"/>
                <w:szCs w:val="21"/>
              </w:rPr>
              <w:t>灾基础</w:t>
            </w:r>
            <w:proofErr w:type="gramEnd"/>
            <w:r>
              <w:rPr>
                <w:rFonts w:ascii="宋体" w:hAnsi="宋体" w:cs="宋体" w:hint="eastAsia"/>
                <w:szCs w:val="21"/>
              </w:rPr>
              <w:t>设施、</w:t>
            </w:r>
            <w:proofErr w:type="gramStart"/>
            <w:r>
              <w:rPr>
                <w:rFonts w:ascii="宋体" w:hAnsi="宋体" w:cs="宋体" w:hint="eastAsia"/>
                <w:szCs w:val="21"/>
              </w:rPr>
              <w:t>灾备链路</w:t>
            </w:r>
            <w:proofErr w:type="gramEnd"/>
            <w:r>
              <w:rPr>
                <w:rFonts w:ascii="宋体" w:hAnsi="宋体" w:cs="宋体" w:hint="eastAsia"/>
                <w:szCs w:val="21"/>
              </w:rPr>
              <w:t>要求、本地数据备份系统、异地数据容灾系统、容</w:t>
            </w:r>
            <w:proofErr w:type="gramStart"/>
            <w:r>
              <w:rPr>
                <w:rFonts w:ascii="宋体" w:hAnsi="宋体" w:cs="宋体" w:hint="eastAsia"/>
                <w:szCs w:val="21"/>
              </w:rPr>
              <w:t>灾恢复</w:t>
            </w:r>
            <w:proofErr w:type="gramEnd"/>
            <w:r>
              <w:rPr>
                <w:rFonts w:ascii="宋体" w:hAnsi="宋体" w:cs="宋体" w:hint="eastAsia"/>
                <w:szCs w:val="21"/>
              </w:rPr>
              <w:t>预案、运行维护管理能力、技术管理能力等，</w:t>
            </w:r>
            <w:proofErr w:type="gramStart"/>
            <w:r w:rsidR="009F74E7">
              <w:rPr>
                <w:rFonts w:ascii="宋体" w:hAnsi="宋体" w:hint="eastAsia"/>
                <w:szCs w:val="21"/>
              </w:rPr>
              <w:t>方案</w:t>
            </w:r>
            <w:r w:rsidR="009F74E7" w:rsidRPr="00841691">
              <w:rPr>
                <w:rFonts w:ascii="宋体" w:hAnsi="宋体" w:hint="eastAsia"/>
                <w:szCs w:val="21"/>
              </w:rPr>
              <w:t>优得7分</w:t>
            </w:r>
            <w:proofErr w:type="gramEnd"/>
            <w:r w:rsidR="009F74E7" w:rsidRPr="00841691">
              <w:rPr>
                <w:rFonts w:ascii="宋体" w:hAnsi="宋体" w:hint="eastAsia"/>
                <w:szCs w:val="21"/>
              </w:rPr>
              <w:t>，</w:t>
            </w:r>
            <w:proofErr w:type="gramStart"/>
            <w:r w:rsidR="009F74E7" w:rsidRPr="00841691">
              <w:rPr>
                <w:rFonts w:ascii="宋体" w:hAnsi="宋体" w:hint="eastAsia"/>
                <w:szCs w:val="21"/>
              </w:rPr>
              <w:t>良得4分</w:t>
            </w:r>
            <w:proofErr w:type="gramEnd"/>
            <w:r w:rsidR="009F74E7" w:rsidRPr="00841691">
              <w:rPr>
                <w:rFonts w:ascii="宋体" w:hAnsi="宋体" w:hint="eastAsia"/>
                <w:szCs w:val="21"/>
              </w:rPr>
              <w:t>，一般得1分</w:t>
            </w:r>
            <w:r w:rsidR="009F74E7">
              <w:rPr>
                <w:rFonts w:ascii="宋体" w:hAnsi="宋体" w:hint="eastAsia"/>
                <w:szCs w:val="21"/>
              </w:rPr>
              <w:t>，</w:t>
            </w:r>
            <w:r>
              <w:rPr>
                <w:rFonts w:ascii="宋体" w:hAnsi="宋体" w:cs="宋体" w:hint="eastAsia"/>
                <w:szCs w:val="21"/>
              </w:rPr>
              <w:t>不提供者不得分。</w:t>
            </w:r>
          </w:p>
        </w:tc>
        <w:tc>
          <w:tcPr>
            <w:tcW w:w="1282" w:type="dxa"/>
            <w:vAlign w:val="center"/>
          </w:tcPr>
          <w:p w14:paraId="4083ED9B"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7分</w:t>
            </w:r>
          </w:p>
        </w:tc>
      </w:tr>
      <w:tr w:rsidR="005A600F" w14:paraId="3D82A09A" w14:textId="77777777" w:rsidTr="0066773D">
        <w:trPr>
          <w:trHeight w:val="416"/>
        </w:trPr>
        <w:tc>
          <w:tcPr>
            <w:tcW w:w="1696" w:type="dxa"/>
            <w:vMerge/>
            <w:vAlign w:val="center"/>
          </w:tcPr>
          <w:p w14:paraId="305B1782" w14:textId="77777777" w:rsidR="005A600F" w:rsidRDefault="005A600F" w:rsidP="0066773D">
            <w:pPr>
              <w:jc w:val="center"/>
              <w:rPr>
                <w:rFonts w:ascii="宋体" w:hAnsi="宋体" w:cs="宋体"/>
                <w:szCs w:val="21"/>
              </w:rPr>
            </w:pPr>
          </w:p>
        </w:tc>
        <w:tc>
          <w:tcPr>
            <w:tcW w:w="6804" w:type="dxa"/>
            <w:vAlign w:val="center"/>
          </w:tcPr>
          <w:p w14:paraId="31A19A90" w14:textId="77777777" w:rsidR="005A600F" w:rsidRDefault="005A600F" w:rsidP="0066773D">
            <w:pPr>
              <w:rPr>
                <w:rFonts w:ascii="宋体" w:hAnsi="宋体" w:cs="宋体"/>
                <w:szCs w:val="21"/>
              </w:rPr>
            </w:pPr>
            <w:r>
              <w:rPr>
                <w:rFonts w:ascii="宋体" w:hAnsi="宋体"/>
                <w:szCs w:val="21"/>
              </w:rPr>
              <w:t>提供数据灾难恢复演练方案</w:t>
            </w:r>
            <w:r>
              <w:rPr>
                <w:rFonts w:ascii="宋体" w:hAnsi="宋体" w:hint="eastAsia"/>
                <w:szCs w:val="21"/>
              </w:rPr>
              <w:t>（包括流程、日常管理、组织建设、练习测试等），</w:t>
            </w:r>
            <w:proofErr w:type="gramStart"/>
            <w:r>
              <w:rPr>
                <w:rFonts w:ascii="宋体" w:hAnsi="宋体" w:hint="eastAsia"/>
                <w:szCs w:val="21"/>
              </w:rPr>
              <w:t>方案</w:t>
            </w:r>
            <w:r w:rsidR="00841691" w:rsidRPr="00841691">
              <w:rPr>
                <w:rFonts w:ascii="宋体" w:hAnsi="宋体" w:hint="eastAsia"/>
                <w:szCs w:val="21"/>
              </w:rPr>
              <w:t>优得7分</w:t>
            </w:r>
            <w:proofErr w:type="gramEnd"/>
            <w:r w:rsidR="00841691" w:rsidRPr="00841691">
              <w:rPr>
                <w:rFonts w:ascii="宋体" w:hAnsi="宋体" w:hint="eastAsia"/>
                <w:szCs w:val="21"/>
              </w:rPr>
              <w:t>，</w:t>
            </w:r>
            <w:proofErr w:type="gramStart"/>
            <w:r w:rsidR="00841691" w:rsidRPr="00841691">
              <w:rPr>
                <w:rFonts w:ascii="宋体" w:hAnsi="宋体" w:hint="eastAsia"/>
                <w:szCs w:val="21"/>
              </w:rPr>
              <w:t>良得4分</w:t>
            </w:r>
            <w:proofErr w:type="gramEnd"/>
            <w:r w:rsidR="00841691" w:rsidRPr="00841691">
              <w:rPr>
                <w:rFonts w:ascii="宋体" w:hAnsi="宋体" w:hint="eastAsia"/>
                <w:szCs w:val="21"/>
              </w:rPr>
              <w:t>，一般得1分</w:t>
            </w:r>
            <w:r>
              <w:rPr>
                <w:rFonts w:ascii="宋体" w:hAnsi="宋体" w:hint="eastAsia"/>
                <w:szCs w:val="21"/>
              </w:rPr>
              <w:t>，</w:t>
            </w:r>
            <w:r>
              <w:rPr>
                <w:rFonts w:ascii="宋体" w:hAnsi="宋体" w:cs="宋体" w:hint="eastAsia"/>
                <w:szCs w:val="21"/>
              </w:rPr>
              <w:t>不提供者不得分</w:t>
            </w:r>
            <w:r>
              <w:rPr>
                <w:rFonts w:ascii="宋体" w:hAnsi="宋体" w:hint="eastAsia"/>
                <w:szCs w:val="21"/>
              </w:rPr>
              <w:t>。</w:t>
            </w:r>
          </w:p>
        </w:tc>
        <w:tc>
          <w:tcPr>
            <w:tcW w:w="1282" w:type="dxa"/>
            <w:vAlign w:val="center"/>
          </w:tcPr>
          <w:p w14:paraId="1FB352F7" w14:textId="77777777" w:rsidR="005A600F" w:rsidRDefault="005A600F" w:rsidP="0066773D">
            <w:pPr>
              <w:jc w:val="center"/>
              <w:rPr>
                <w:rFonts w:ascii="宋体" w:hAnsi="宋体" w:cs="宋体"/>
                <w:szCs w:val="21"/>
              </w:rPr>
            </w:pPr>
            <w:r>
              <w:rPr>
                <w:rFonts w:ascii="宋体" w:hAnsi="宋体" w:cs="宋体"/>
                <w:szCs w:val="21"/>
              </w:rPr>
              <w:t>0</w:t>
            </w:r>
            <w:r>
              <w:rPr>
                <w:rFonts w:ascii="宋体" w:hAnsi="宋体" w:cs="宋体" w:hint="eastAsia"/>
                <w:szCs w:val="21"/>
              </w:rPr>
              <w:t>-</w:t>
            </w:r>
            <w:r>
              <w:rPr>
                <w:rFonts w:ascii="宋体" w:hAnsi="宋体" w:cs="宋体"/>
                <w:szCs w:val="21"/>
              </w:rPr>
              <w:t>7分</w:t>
            </w:r>
          </w:p>
        </w:tc>
      </w:tr>
      <w:tr w:rsidR="005A600F" w14:paraId="6C3C9D93" w14:textId="77777777" w:rsidTr="0066773D">
        <w:trPr>
          <w:trHeight w:val="919"/>
        </w:trPr>
        <w:tc>
          <w:tcPr>
            <w:tcW w:w="1696" w:type="dxa"/>
            <w:vMerge/>
            <w:vAlign w:val="center"/>
          </w:tcPr>
          <w:p w14:paraId="575809BD" w14:textId="77777777" w:rsidR="005A600F" w:rsidRDefault="005A600F" w:rsidP="0066773D">
            <w:pPr>
              <w:jc w:val="center"/>
              <w:rPr>
                <w:rFonts w:ascii="宋体" w:hAnsi="宋体" w:cs="宋体"/>
                <w:szCs w:val="21"/>
              </w:rPr>
            </w:pPr>
          </w:p>
        </w:tc>
        <w:tc>
          <w:tcPr>
            <w:tcW w:w="6804" w:type="dxa"/>
            <w:vAlign w:val="center"/>
          </w:tcPr>
          <w:p w14:paraId="677A70AC" w14:textId="77777777" w:rsidR="005A600F" w:rsidRDefault="005A600F" w:rsidP="00841691">
            <w:pPr>
              <w:rPr>
                <w:rFonts w:ascii="宋体" w:hAnsi="宋体" w:cs="宋体"/>
                <w:szCs w:val="21"/>
              </w:rPr>
            </w:pPr>
            <w:r>
              <w:rPr>
                <w:rFonts w:ascii="宋体" w:hAnsi="宋体" w:cs="宋体" w:hint="eastAsia"/>
                <w:szCs w:val="21"/>
              </w:rPr>
              <w:t>提供完善培训方案</w:t>
            </w:r>
            <w:r w:rsidR="00841691">
              <w:rPr>
                <w:rFonts w:ascii="宋体" w:hAnsi="宋体" w:cs="宋体" w:hint="eastAsia"/>
                <w:szCs w:val="21"/>
              </w:rPr>
              <w:t>，</w:t>
            </w:r>
            <w:r>
              <w:rPr>
                <w:rFonts w:ascii="宋体" w:hAnsi="宋体" w:cs="宋体" w:hint="eastAsia"/>
                <w:szCs w:val="21"/>
              </w:rPr>
              <w:t>内容包括：培训体系、目的、具体安排</w:t>
            </w:r>
            <w:r w:rsidR="00841691">
              <w:rPr>
                <w:rFonts w:ascii="宋体" w:hAnsi="宋体" w:cs="宋体" w:hint="eastAsia"/>
                <w:szCs w:val="21"/>
              </w:rPr>
              <w:t>及</w:t>
            </w:r>
            <w:r>
              <w:rPr>
                <w:rFonts w:ascii="宋体" w:hAnsi="宋体" w:cs="宋体" w:hint="eastAsia"/>
                <w:szCs w:val="21"/>
              </w:rPr>
              <w:t>内容；</w:t>
            </w:r>
            <w:proofErr w:type="gramStart"/>
            <w:r>
              <w:rPr>
                <w:rFonts w:ascii="宋体" w:hAnsi="宋体" w:cs="宋体" w:hint="eastAsia"/>
                <w:szCs w:val="21"/>
              </w:rPr>
              <w:t>方案</w:t>
            </w:r>
            <w:r w:rsidR="00841691" w:rsidRPr="00841691">
              <w:rPr>
                <w:rFonts w:ascii="宋体" w:hAnsi="宋体" w:cs="宋体" w:hint="eastAsia"/>
                <w:szCs w:val="21"/>
              </w:rPr>
              <w:t>优得7分</w:t>
            </w:r>
            <w:proofErr w:type="gramEnd"/>
            <w:r w:rsidR="00841691" w:rsidRPr="00841691">
              <w:rPr>
                <w:rFonts w:ascii="宋体" w:hAnsi="宋体" w:cs="宋体" w:hint="eastAsia"/>
                <w:szCs w:val="21"/>
              </w:rPr>
              <w:t>，</w:t>
            </w:r>
            <w:proofErr w:type="gramStart"/>
            <w:r w:rsidR="00841691" w:rsidRPr="00841691">
              <w:rPr>
                <w:rFonts w:ascii="宋体" w:hAnsi="宋体" w:cs="宋体" w:hint="eastAsia"/>
                <w:szCs w:val="21"/>
              </w:rPr>
              <w:t>良得4分</w:t>
            </w:r>
            <w:proofErr w:type="gramEnd"/>
            <w:r w:rsidR="00841691" w:rsidRPr="00841691">
              <w:rPr>
                <w:rFonts w:ascii="宋体" w:hAnsi="宋体" w:cs="宋体" w:hint="eastAsia"/>
                <w:szCs w:val="21"/>
              </w:rPr>
              <w:t>，一般得1分</w:t>
            </w:r>
            <w:r w:rsidR="00841691">
              <w:rPr>
                <w:rFonts w:ascii="宋体" w:hAnsi="宋体" w:cs="宋体" w:hint="eastAsia"/>
                <w:szCs w:val="21"/>
              </w:rPr>
              <w:t>，</w:t>
            </w:r>
            <w:r>
              <w:rPr>
                <w:rFonts w:ascii="宋体" w:hAnsi="宋体" w:cs="宋体" w:hint="eastAsia"/>
                <w:szCs w:val="21"/>
              </w:rPr>
              <w:t>不提供者不得分。</w:t>
            </w:r>
          </w:p>
        </w:tc>
        <w:tc>
          <w:tcPr>
            <w:tcW w:w="1282" w:type="dxa"/>
            <w:vAlign w:val="center"/>
          </w:tcPr>
          <w:p w14:paraId="5F416E98" w14:textId="77777777" w:rsidR="005A600F" w:rsidRDefault="005A600F" w:rsidP="0066773D">
            <w:pPr>
              <w:jc w:val="center"/>
              <w:rPr>
                <w:rFonts w:ascii="宋体" w:hAnsi="宋体" w:cs="宋体"/>
                <w:szCs w:val="21"/>
              </w:rPr>
            </w:pPr>
            <w:r>
              <w:rPr>
                <w:rFonts w:ascii="宋体" w:hAnsi="宋体" w:cs="宋体"/>
                <w:szCs w:val="21"/>
              </w:rPr>
              <w:t>0</w:t>
            </w:r>
            <w:r>
              <w:rPr>
                <w:rFonts w:ascii="宋体" w:hAnsi="宋体" w:cs="宋体" w:hint="eastAsia"/>
                <w:szCs w:val="21"/>
              </w:rPr>
              <w:t>-</w:t>
            </w:r>
            <w:r>
              <w:rPr>
                <w:rFonts w:ascii="宋体" w:hAnsi="宋体" w:cs="宋体"/>
                <w:szCs w:val="21"/>
              </w:rPr>
              <w:t>7分</w:t>
            </w:r>
          </w:p>
        </w:tc>
      </w:tr>
      <w:tr w:rsidR="005A600F" w14:paraId="2D611139" w14:textId="77777777" w:rsidTr="0066773D">
        <w:trPr>
          <w:trHeight w:val="919"/>
        </w:trPr>
        <w:tc>
          <w:tcPr>
            <w:tcW w:w="1696" w:type="dxa"/>
            <w:vAlign w:val="center"/>
          </w:tcPr>
          <w:p w14:paraId="6C7600DE" w14:textId="77777777" w:rsidR="005A600F" w:rsidRDefault="005A600F" w:rsidP="0066773D">
            <w:pPr>
              <w:jc w:val="center"/>
              <w:rPr>
                <w:rFonts w:ascii="宋体" w:hAnsi="宋体" w:cs="宋体"/>
                <w:szCs w:val="21"/>
              </w:rPr>
            </w:pPr>
            <w:r>
              <w:rPr>
                <w:rFonts w:ascii="宋体" w:hAnsi="宋体" w:cs="宋体" w:hint="eastAsia"/>
                <w:szCs w:val="21"/>
              </w:rPr>
              <w:t>投标人资质</w:t>
            </w:r>
          </w:p>
        </w:tc>
        <w:tc>
          <w:tcPr>
            <w:tcW w:w="6804" w:type="dxa"/>
            <w:vAlign w:val="center"/>
          </w:tcPr>
          <w:p w14:paraId="060C3738" w14:textId="77777777" w:rsidR="005A600F" w:rsidRDefault="005A600F" w:rsidP="0066773D">
            <w:pPr>
              <w:rPr>
                <w:rFonts w:ascii="宋体" w:hAnsi="宋体" w:cs="宋体"/>
                <w:szCs w:val="21"/>
              </w:rPr>
            </w:pPr>
            <w:r>
              <w:rPr>
                <w:rFonts w:ascii="宋体" w:hAnsi="宋体" w:cs="宋体"/>
                <w:szCs w:val="21"/>
              </w:rPr>
              <w:t>1</w:t>
            </w:r>
            <w:r>
              <w:rPr>
                <w:rFonts w:ascii="宋体" w:hAnsi="宋体" w:cs="宋体" w:hint="eastAsia"/>
                <w:szCs w:val="21"/>
              </w:rPr>
              <w:t>、投标人同时具有信息技术服务管理体系认证、信息安全管理体系认证、业务连续性管理体系认证、知识产权管理体系认证、隐私信息管理体系认证、售后服务认证（五星级及以上级别），得</w:t>
            </w:r>
            <w:r>
              <w:rPr>
                <w:rFonts w:ascii="宋体" w:hAnsi="宋体" w:cs="宋体"/>
                <w:szCs w:val="21"/>
              </w:rPr>
              <w:t>5</w:t>
            </w:r>
            <w:r>
              <w:rPr>
                <w:rFonts w:ascii="宋体" w:hAnsi="宋体" w:cs="宋体" w:hint="eastAsia"/>
                <w:szCs w:val="21"/>
              </w:rPr>
              <w:t xml:space="preserve">分，缺一项扣 </w:t>
            </w:r>
            <w:r w:rsidR="009F74E7">
              <w:rPr>
                <w:rFonts w:ascii="宋体" w:hAnsi="宋体" w:cs="宋体" w:hint="eastAsia"/>
                <w:szCs w:val="21"/>
              </w:rPr>
              <w:t>1</w:t>
            </w:r>
            <w:r>
              <w:rPr>
                <w:rFonts w:ascii="宋体" w:hAnsi="宋体" w:cs="宋体" w:hint="eastAsia"/>
                <w:szCs w:val="21"/>
              </w:rPr>
              <w:t>分，扣完为止。</w:t>
            </w:r>
          </w:p>
          <w:p w14:paraId="1DAF087B" w14:textId="77777777" w:rsidR="005A600F" w:rsidRDefault="005A600F" w:rsidP="0066773D">
            <w:pPr>
              <w:rPr>
                <w:rFonts w:ascii="宋体" w:hAnsi="宋体" w:cs="宋体"/>
                <w:szCs w:val="21"/>
              </w:rPr>
            </w:pPr>
            <w:r>
              <w:rPr>
                <w:rFonts w:ascii="宋体" w:hAnsi="宋体" w:cs="宋体"/>
                <w:szCs w:val="21"/>
              </w:rPr>
              <w:t>2</w:t>
            </w:r>
            <w:r>
              <w:rPr>
                <w:rFonts w:ascii="宋体" w:hAnsi="宋体" w:cs="宋体" w:hint="eastAsia"/>
                <w:szCs w:val="21"/>
              </w:rPr>
              <w:t>、投标人同时具有CCRC信息安全服务（信息系统安全集成）、CCRC信息安全服务（信息系统</w:t>
            </w:r>
            <w:proofErr w:type="gramStart"/>
            <w:r>
              <w:rPr>
                <w:rFonts w:ascii="宋体" w:hAnsi="宋体" w:cs="宋体" w:hint="eastAsia"/>
                <w:szCs w:val="21"/>
              </w:rPr>
              <w:t>安全运</w:t>
            </w:r>
            <w:proofErr w:type="gramEnd"/>
            <w:r>
              <w:rPr>
                <w:rFonts w:ascii="宋体" w:hAnsi="宋体" w:cs="宋体" w:hint="eastAsia"/>
                <w:szCs w:val="21"/>
              </w:rPr>
              <w:t>维）、CCRC信息安全服务（信息系统灾难备份与恢复）资质认证证书，得</w:t>
            </w:r>
            <w:r>
              <w:rPr>
                <w:rFonts w:ascii="宋体" w:hAnsi="宋体" w:cs="宋体"/>
                <w:szCs w:val="21"/>
              </w:rPr>
              <w:t>3</w:t>
            </w:r>
            <w:r>
              <w:rPr>
                <w:rFonts w:ascii="宋体" w:hAnsi="宋体" w:cs="宋体" w:hint="eastAsia"/>
                <w:szCs w:val="21"/>
              </w:rPr>
              <w:t>分，缺一项扣</w:t>
            </w:r>
            <w:r w:rsidR="009F74E7">
              <w:rPr>
                <w:rFonts w:ascii="宋体" w:hAnsi="宋体" w:cs="宋体" w:hint="eastAsia"/>
                <w:szCs w:val="21"/>
              </w:rPr>
              <w:t>1</w:t>
            </w:r>
            <w:r>
              <w:rPr>
                <w:rFonts w:ascii="宋体" w:hAnsi="宋体" w:cs="宋体" w:hint="eastAsia"/>
                <w:szCs w:val="21"/>
              </w:rPr>
              <w:t>分，扣完为止。</w:t>
            </w:r>
          </w:p>
          <w:p w14:paraId="5EE525CE" w14:textId="77777777" w:rsidR="005A600F" w:rsidRDefault="005A600F" w:rsidP="0066773D">
            <w:pPr>
              <w:rPr>
                <w:rFonts w:ascii="宋体" w:hAnsi="宋体" w:cs="宋体"/>
                <w:szCs w:val="21"/>
              </w:rPr>
            </w:pPr>
            <w:r>
              <w:rPr>
                <w:rFonts w:ascii="宋体" w:hAnsi="宋体" w:cs="宋体"/>
                <w:szCs w:val="21"/>
              </w:rPr>
              <w:t>3</w:t>
            </w:r>
            <w:r>
              <w:rPr>
                <w:rFonts w:ascii="宋体" w:hAnsi="宋体" w:cs="宋体" w:hint="eastAsia"/>
                <w:szCs w:val="21"/>
              </w:rPr>
              <w:t>、投标人同时具有ITSS信息技术服务（运行维护）标准符合性证书、ITSS信息技术服务（云服务）标准符合性证书，得</w:t>
            </w:r>
            <w:r>
              <w:rPr>
                <w:rFonts w:ascii="宋体" w:hAnsi="宋体" w:cs="宋体"/>
                <w:szCs w:val="21"/>
              </w:rPr>
              <w:t>2</w:t>
            </w:r>
            <w:r>
              <w:rPr>
                <w:rFonts w:ascii="宋体" w:hAnsi="宋体" w:cs="宋体" w:hint="eastAsia"/>
                <w:szCs w:val="21"/>
              </w:rPr>
              <w:t xml:space="preserve">分，缺一项扣 </w:t>
            </w:r>
            <w:r>
              <w:rPr>
                <w:rFonts w:ascii="宋体" w:hAnsi="宋体" w:cs="宋体"/>
                <w:szCs w:val="21"/>
              </w:rPr>
              <w:t>1</w:t>
            </w:r>
            <w:r>
              <w:rPr>
                <w:rFonts w:ascii="宋体" w:hAnsi="宋体" w:cs="宋体" w:hint="eastAsia"/>
                <w:szCs w:val="21"/>
              </w:rPr>
              <w:t>分。</w:t>
            </w:r>
          </w:p>
          <w:p w14:paraId="17E848D9" w14:textId="77777777" w:rsidR="005A600F" w:rsidRDefault="005A600F" w:rsidP="0066773D">
            <w:pPr>
              <w:rPr>
                <w:rFonts w:ascii="宋体" w:hAnsi="宋体" w:cs="宋体"/>
                <w:szCs w:val="21"/>
              </w:rPr>
            </w:pPr>
            <w:r>
              <w:rPr>
                <w:rFonts w:ascii="宋体" w:hAnsi="宋体" w:cs="宋体" w:hint="eastAsia"/>
                <w:szCs w:val="21"/>
              </w:rPr>
              <w:t>注：投标文件中提供上述证书的复印件，未提供或提供不全的不得分，其中第1项须提供全国认证认可信息公共服务</w:t>
            </w:r>
            <w:proofErr w:type="gramStart"/>
            <w:r>
              <w:rPr>
                <w:rFonts w:ascii="宋体" w:hAnsi="宋体" w:cs="宋体" w:hint="eastAsia"/>
                <w:szCs w:val="21"/>
              </w:rPr>
              <w:t>平台官网证书</w:t>
            </w:r>
            <w:proofErr w:type="gramEnd"/>
            <w:r>
              <w:rPr>
                <w:rFonts w:ascii="宋体" w:hAnsi="宋体" w:cs="宋体" w:hint="eastAsia"/>
                <w:szCs w:val="21"/>
              </w:rPr>
              <w:t>信息查询截图作为评审依据。</w:t>
            </w:r>
          </w:p>
        </w:tc>
        <w:tc>
          <w:tcPr>
            <w:tcW w:w="1282" w:type="dxa"/>
            <w:vAlign w:val="center"/>
          </w:tcPr>
          <w:p w14:paraId="453F6DB8"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10</w:t>
            </w:r>
            <w:r>
              <w:rPr>
                <w:rFonts w:ascii="宋体" w:hAnsi="宋体" w:cs="宋体" w:hint="eastAsia"/>
                <w:szCs w:val="21"/>
              </w:rPr>
              <w:t>分</w:t>
            </w:r>
          </w:p>
        </w:tc>
      </w:tr>
      <w:tr w:rsidR="005A600F" w14:paraId="6AAEF48E" w14:textId="77777777" w:rsidTr="0066773D">
        <w:trPr>
          <w:trHeight w:val="919"/>
        </w:trPr>
        <w:tc>
          <w:tcPr>
            <w:tcW w:w="1696" w:type="dxa"/>
            <w:vAlign w:val="center"/>
          </w:tcPr>
          <w:p w14:paraId="7FDE8854" w14:textId="77777777" w:rsidR="005A600F" w:rsidRDefault="005A600F" w:rsidP="0066773D">
            <w:pPr>
              <w:jc w:val="center"/>
              <w:rPr>
                <w:rFonts w:ascii="宋体" w:hAnsi="宋体" w:cs="宋体"/>
                <w:szCs w:val="21"/>
              </w:rPr>
            </w:pPr>
            <w:r>
              <w:rPr>
                <w:rFonts w:ascii="宋体" w:hAnsi="宋体" w:cs="宋体" w:hint="eastAsia"/>
                <w:szCs w:val="21"/>
              </w:rPr>
              <w:t>技术力量</w:t>
            </w:r>
          </w:p>
        </w:tc>
        <w:tc>
          <w:tcPr>
            <w:tcW w:w="6804" w:type="dxa"/>
            <w:vAlign w:val="center"/>
          </w:tcPr>
          <w:p w14:paraId="1720E971" w14:textId="6D6F8DE3" w:rsidR="005A600F" w:rsidRDefault="005A600F" w:rsidP="0066773D">
            <w:pPr>
              <w:rPr>
                <w:rFonts w:ascii="宋体" w:hAnsi="宋体" w:cs="宋体"/>
                <w:szCs w:val="21"/>
              </w:rPr>
            </w:pPr>
            <w:r>
              <w:rPr>
                <w:rFonts w:ascii="宋体" w:hAnsi="宋体" w:cs="宋体"/>
                <w:szCs w:val="21"/>
              </w:rPr>
              <w:t>1</w:t>
            </w:r>
            <w:r>
              <w:rPr>
                <w:rFonts w:ascii="宋体" w:hAnsi="宋体" w:cs="宋体" w:hint="eastAsia"/>
                <w:szCs w:val="21"/>
              </w:rPr>
              <w:t>、项目经理：拟为本项目配备的项目经理</w:t>
            </w:r>
            <w:proofErr w:type="gramStart"/>
            <w:r>
              <w:rPr>
                <w:rFonts w:ascii="宋体" w:hAnsi="宋体" w:cs="宋体" w:hint="eastAsia"/>
                <w:szCs w:val="21"/>
              </w:rPr>
              <w:t>具有人社部</w:t>
            </w:r>
            <w:proofErr w:type="gramEnd"/>
            <w:r>
              <w:rPr>
                <w:rFonts w:ascii="宋体" w:hAnsi="宋体" w:cs="宋体" w:hint="eastAsia"/>
                <w:szCs w:val="21"/>
              </w:rPr>
              <w:t>和工信部颁发的信息系统项目管理师证书，</w:t>
            </w:r>
            <w:proofErr w:type="gramStart"/>
            <w:r>
              <w:rPr>
                <w:rFonts w:ascii="宋体" w:hAnsi="宋体" w:cs="宋体" w:hint="eastAsia"/>
                <w:szCs w:val="21"/>
              </w:rPr>
              <w:t>人社部</w:t>
            </w:r>
            <w:proofErr w:type="gramEnd"/>
            <w:r>
              <w:rPr>
                <w:rFonts w:ascii="宋体" w:hAnsi="宋体" w:cs="宋体" w:hint="eastAsia"/>
                <w:szCs w:val="21"/>
              </w:rPr>
              <w:t>和工信部颁发的系统规划与管理师证书的，得</w:t>
            </w:r>
            <w:r w:rsidRPr="00860B56">
              <w:rPr>
                <w:rFonts w:ascii="宋体" w:hAnsi="宋体" w:cs="宋体" w:hint="eastAsia"/>
                <w:szCs w:val="21"/>
              </w:rPr>
              <w:t>3分，缺一项证书</w:t>
            </w:r>
            <w:r w:rsidR="00860B56">
              <w:rPr>
                <w:rFonts w:ascii="宋体" w:hAnsi="宋体" w:cs="宋体" w:hint="eastAsia"/>
                <w:szCs w:val="21"/>
              </w:rPr>
              <w:t>扣1</w:t>
            </w:r>
            <w:r w:rsidR="00860B56">
              <w:rPr>
                <w:rFonts w:ascii="宋体" w:hAnsi="宋体" w:cs="宋体"/>
                <w:szCs w:val="21"/>
              </w:rPr>
              <w:t>.5</w:t>
            </w:r>
            <w:r w:rsidR="00860B56">
              <w:rPr>
                <w:rFonts w:ascii="宋体" w:hAnsi="宋体" w:cs="宋体" w:hint="eastAsia"/>
                <w:szCs w:val="21"/>
              </w:rPr>
              <w:t>分</w:t>
            </w:r>
            <w:r>
              <w:rPr>
                <w:rFonts w:ascii="宋体" w:hAnsi="宋体" w:cs="宋体" w:hint="eastAsia"/>
                <w:szCs w:val="21"/>
              </w:rPr>
              <w:t>。</w:t>
            </w:r>
          </w:p>
          <w:p w14:paraId="64A84F51" w14:textId="77777777" w:rsidR="005A600F" w:rsidRDefault="005A600F" w:rsidP="0066773D">
            <w:pPr>
              <w:rPr>
                <w:rFonts w:ascii="宋体" w:hAnsi="宋体" w:cs="宋体"/>
                <w:szCs w:val="21"/>
              </w:rPr>
            </w:pPr>
            <w:r>
              <w:rPr>
                <w:rFonts w:ascii="宋体" w:hAnsi="宋体" w:cs="宋体"/>
                <w:szCs w:val="21"/>
              </w:rPr>
              <w:t>2</w:t>
            </w:r>
            <w:r>
              <w:rPr>
                <w:rFonts w:ascii="宋体" w:hAnsi="宋体" w:cs="宋体" w:hint="eastAsia"/>
                <w:szCs w:val="21"/>
              </w:rPr>
              <w:t>、项目团队：拟为本项目配备的实施人员（项目经理除外）具有如下能力。</w:t>
            </w:r>
          </w:p>
          <w:p w14:paraId="27F7CA44" w14:textId="77777777" w:rsidR="005A600F" w:rsidRDefault="005A600F" w:rsidP="0066773D">
            <w:pPr>
              <w:rPr>
                <w:rFonts w:ascii="宋体" w:hAnsi="宋体" w:cs="宋体"/>
                <w:szCs w:val="21"/>
              </w:rPr>
            </w:pPr>
            <w:r>
              <w:rPr>
                <w:rFonts w:ascii="宋体" w:hAnsi="宋体" w:cs="宋体" w:hint="eastAsia"/>
                <w:szCs w:val="21"/>
              </w:rPr>
              <w:t>①实施人员</w:t>
            </w:r>
            <w:proofErr w:type="gramStart"/>
            <w:r>
              <w:rPr>
                <w:rFonts w:ascii="宋体" w:hAnsi="宋体" w:cs="宋体" w:hint="eastAsia"/>
                <w:szCs w:val="21"/>
              </w:rPr>
              <w:t>具有人社部</w:t>
            </w:r>
            <w:proofErr w:type="gramEnd"/>
            <w:r>
              <w:rPr>
                <w:rFonts w:ascii="宋体" w:hAnsi="宋体" w:cs="宋体" w:hint="eastAsia"/>
                <w:szCs w:val="21"/>
              </w:rPr>
              <w:t>和工信部的网络规划设计师证书的，得</w:t>
            </w:r>
            <w:r>
              <w:rPr>
                <w:rFonts w:ascii="宋体" w:hAnsi="宋体" w:cs="宋体"/>
                <w:szCs w:val="21"/>
              </w:rPr>
              <w:t>2</w:t>
            </w:r>
            <w:r>
              <w:rPr>
                <w:rFonts w:ascii="宋体" w:hAnsi="宋体" w:cs="宋体" w:hint="eastAsia"/>
                <w:szCs w:val="21"/>
              </w:rPr>
              <w:t>分。</w:t>
            </w:r>
          </w:p>
          <w:p w14:paraId="6817657F" w14:textId="77777777" w:rsidR="005A600F" w:rsidRDefault="005A600F" w:rsidP="0066773D">
            <w:pPr>
              <w:rPr>
                <w:rFonts w:ascii="宋体" w:hAnsi="宋体" w:cs="宋体"/>
                <w:szCs w:val="21"/>
              </w:rPr>
            </w:pPr>
            <w:r>
              <w:rPr>
                <w:rFonts w:ascii="宋体" w:hAnsi="宋体" w:cs="宋体" w:hint="eastAsia"/>
                <w:szCs w:val="21"/>
              </w:rPr>
              <w:t>②实施人员</w:t>
            </w:r>
            <w:proofErr w:type="gramStart"/>
            <w:r>
              <w:rPr>
                <w:rFonts w:ascii="宋体" w:hAnsi="宋体" w:cs="宋体" w:hint="eastAsia"/>
                <w:szCs w:val="21"/>
              </w:rPr>
              <w:t>具有人社部</w:t>
            </w:r>
            <w:proofErr w:type="gramEnd"/>
            <w:r>
              <w:rPr>
                <w:rFonts w:ascii="宋体" w:hAnsi="宋体" w:cs="宋体" w:hint="eastAsia"/>
                <w:szCs w:val="21"/>
              </w:rPr>
              <w:t>和工信部的信息安全工程师证书的，得</w:t>
            </w:r>
            <w:r>
              <w:rPr>
                <w:rFonts w:ascii="宋体" w:hAnsi="宋体" w:cs="宋体"/>
                <w:szCs w:val="21"/>
              </w:rPr>
              <w:t>2</w:t>
            </w:r>
            <w:r>
              <w:rPr>
                <w:rFonts w:ascii="宋体" w:hAnsi="宋体" w:cs="宋体" w:hint="eastAsia"/>
                <w:szCs w:val="21"/>
              </w:rPr>
              <w:t>分。</w:t>
            </w:r>
          </w:p>
          <w:p w14:paraId="649DAE53" w14:textId="77777777" w:rsidR="005A600F" w:rsidRDefault="005A600F" w:rsidP="0066773D">
            <w:pPr>
              <w:rPr>
                <w:rFonts w:ascii="宋体" w:hAnsi="宋体" w:cs="宋体"/>
                <w:szCs w:val="21"/>
              </w:rPr>
            </w:pPr>
            <w:r>
              <w:rPr>
                <w:rFonts w:ascii="宋体" w:hAnsi="宋体" w:cs="宋体" w:hint="eastAsia"/>
                <w:szCs w:val="21"/>
              </w:rPr>
              <w:t>③实施人员具有OCM数据库认证证书的，得1分。</w:t>
            </w:r>
          </w:p>
          <w:p w14:paraId="1035834B" w14:textId="77777777" w:rsidR="005A600F" w:rsidRDefault="005A600F" w:rsidP="0066773D">
            <w:pPr>
              <w:rPr>
                <w:rFonts w:ascii="宋体" w:hAnsi="宋体" w:cs="宋体"/>
                <w:szCs w:val="21"/>
              </w:rPr>
            </w:pPr>
            <w:r>
              <w:rPr>
                <w:rFonts w:ascii="宋体" w:hAnsi="宋体" w:cs="宋体" w:hint="eastAsia"/>
                <w:szCs w:val="21"/>
              </w:rPr>
              <w:t>④实施人员具有CISP认证证书的，得1分。</w:t>
            </w:r>
          </w:p>
          <w:p w14:paraId="6FFA7F41" w14:textId="77777777" w:rsidR="005A600F" w:rsidRDefault="005A600F" w:rsidP="009F74E7">
            <w:pPr>
              <w:rPr>
                <w:rFonts w:ascii="宋体" w:hAnsi="宋体" w:cs="宋体"/>
                <w:szCs w:val="21"/>
              </w:rPr>
            </w:pPr>
            <w:r>
              <w:rPr>
                <w:rFonts w:ascii="宋体" w:hAnsi="宋体" w:cs="宋体" w:hint="eastAsia"/>
                <w:szCs w:val="21"/>
              </w:rPr>
              <w:t>注：投标文件中须提供上述人员名单和证书扫描件；同时须提供投标人自20</w:t>
            </w:r>
            <w:r>
              <w:rPr>
                <w:rFonts w:ascii="宋体" w:hAnsi="宋体" w:cs="宋体"/>
                <w:szCs w:val="21"/>
              </w:rPr>
              <w:t>23</w:t>
            </w:r>
            <w:r>
              <w:rPr>
                <w:rFonts w:ascii="宋体" w:hAnsi="宋体" w:cs="宋体" w:hint="eastAsia"/>
                <w:szCs w:val="21"/>
              </w:rPr>
              <w:t>年</w:t>
            </w:r>
            <w:r>
              <w:rPr>
                <w:rFonts w:ascii="宋体" w:hAnsi="宋体" w:cs="宋体"/>
                <w:szCs w:val="21"/>
              </w:rPr>
              <w:t>1</w:t>
            </w:r>
            <w:r>
              <w:rPr>
                <w:rFonts w:ascii="宋体" w:hAnsi="宋体" w:cs="宋体" w:hint="eastAsia"/>
                <w:szCs w:val="21"/>
              </w:rPr>
              <w:t>月1日以来（连续3个月）为上述人员缴纳的</w:t>
            </w:r>
            <w:proofErr w:type="gramStart"/>
            <w:r>
              <w:rPr>
                <w:rFonts w:ascii="宋体" w:hAnsi="宋体" w:cs="宋体" w:hint="eastAsia"/>
                <w:szCs w:val="21"/>
              </w:rPr>
              <w:t>社保证明</w:t>
            </w:r>
            <w:proofErr w:type="gramEnd"/>
            <w:r>
              <w:rPr>
                <w:rFonts w:ascii="宋体" w:hAnsi="宋体" w:cs="宋体" w:hint="eastAsia"/>
                <w:szCs w:val="21"/>
              </w:rPr>
              <w:t>材料；一人多证按</w:t>
            </w:r>
            <w:r w:rsidR="009F74E7">
              <w:rPr>
                <w:rFonts w:ascii="宋体" w:hAnsi="宋体" w:cs="宋体" w:hint="eastAsia"/>
                <w:szCs w:val="21"/>
              </w:rPr>
              <w:t>一证</w:t>
            </w:r>
            <w:r w:rsidR="009F74E7">
              <w:t>最高分计分一次</w:t>
            </w:r>
            <w:r w:rsidR="009F74E7">
              <w:rPr>
                <w:rFonts w:hint="eastAsia"/>
              </w:rPr>
              <w:t>，</w:t>
            </w:r>
            <w:proofErr w:type="gramStart"/>
            <w:r w:rsidR="009F74E7">
              <w:t>不</w:t>
            </w:r>
            <w:proofErr w:type="gramEnd"/>
            <w:r w:rsidR="009F74E7">
              <w:t>累计计分</w:t>
            </w:r>
            <w:r>
              <w:rPr>
                <w:rFonts w:ascii="宋体" w:hAnsi="宋体" w:cs="宋体" w:hint="eastAsia"/>
                <w:szCs w:val="21"/>
              </w:rPr>
              <w:t>，不提供不得分。</w:t>
            </w:r>
          </w:p>
        </w:tc>
        <w:tc>
          <w:tcPr>
            <w:tcW w:w="1282" w:type="dxa"/>
            <w:vAlign w:val="center"/>
          </w:tcPr>
          <w:p w14:paraId="77F0C47D"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9</w:t>
            </w:r>
            <w:r>
              <w:rPr>
                <w:rFonts w:ascii="宋体" w:hAnsi="宋体" w:cs="宋体" w:hint="eastAsia"/>
                <w:szCs w:val="21"/>
              </w:rPr>
              <w:t>分</w:t>
            </w:r>
          </w:p>
        </w:tc>
      </w:tr>
      <w:tr w:rsidR="005A600F" w14:paraId="03FB2C8D" w14:textId="77777777" w:rsidTr="0066773D">
        <w:trPr>
          <w:trHeight w:val="919"/>
        </w:trPr>
        <w:tc>
          <w:tcPr>
            <w:tcW w:w="1696" w:type="dxa"/>
            <w:vAlign w:val="center"/>
          </w:tcPr>
          <w:p w14:paraId="54E8E33F" w14:textId="77777777" w:rsidR="005A600F" w:rsidRDefault="005A600F" w:rsidP="0066773D">
            <w:pPr>
              <w:jc w:val="center"/>
              <w:rPr>
                <w:rFonts w:ascii="宋体" w:hAnsi="宋体" w:cs="宋体"/>
                <w:szCs w:val="21"/>
              </w:rPr>
            </w:pPr>
            <w:r>
              <w:rPr>
                <w:rFonts w:ascii="宋体" w:hAnsi="宋体" w:cs="宋体" w:hint="eastAsia"/>
                <w:szCs w:val="21"/>
              </w:rPr>
              <w:t>业绩证明</w:t>
            </w:r>
          </w:p>
        </w:tc>
        <w:tc>
          <w:tcPr>
            <w:tcW w:w="6804" w:type="dxa"/>
            <w:vAlign w:val="center"/>
          </w:tcPr>
          <w:p w14:paraId="0562C4CD" w14:textId="77777777" w:rsidR="005A600F" w:rsidRDefault="005A600F" w:rsidP="0066773D">
            <w:pPr>
              <w:rPr>
                <w:rFonts w:ascii="宋体" w:hAnsi="宋体" w:cs="宋体"/>
                <w:szCs w:val="21"/>
              </w:rPr>
            </w:pPr>
            <w:r>
              <w:rPr>
                <w:rFonts w:ascii="宋体" w:hAnsi="宋体" w:cs="宋体" w:hint="eastAsia"/>
                <w:szCs w:val="21"/>
              </w:rPr>
              <w:t>投标人近三年（20</w:t>
            </w:r>
            <w:r>
              <w:rPr>
                <w:rFonts w:ascii="宋体" w:hAnsi="宋体" w:cs="宋体"/>
                <w:szCs w:val="21"/>
              </w:rPr>
              <w:t>20</w:t>
            </w:r>
            <w:r>
              <w:rPr>
                <w:rFonts w:ascii="宋体" w:hAnsi="宋体" w:cs="宋体" w:hint="eastAsia"/>
                <w:szCs w:val="21"/>
              </w:rPr>
              <w:t>年1月1日）以来具有类似数据异地容灾的项目案例，提供一个得</w:t>
            </w:r>
            <w:r>
              <w:rPr>
                <w:rFonts w:ascii="宋体" w:hAnsi="宋体" w:cs="宋体"/>
                <w:szCs w:val="21"/>
              </w:rPr>
              <w:t>3</w:t>
            </w:r>
            <w:r>
              <w:rPr>
                <w:rFonts w:ascii="宋体" w:hAnsi="宋体" w:cs="宋体" w:hint="eastAsia"/>
                <w:szCs w:val="21"/>
              </w:rPr>
              <w:t>分，该项满分</w:t>
            </w:r>
            <w:r>
              <w:rPr>
                <w:rFonts w:ascii="宋体" w:hAnsi="宋体" w:cs="宋体"/>
                <w:szCs w:val="21"/>
              </w:rPr>
              <w:t>12</w:t>
            </w:r>
            <w:r>
              <w:rPr>
                <w:rFonts w:ascii="宋体" w:hAnsi="宋体" w:cs="宋体" w:hint="eastAsia"/>
                <w:szCs w:val="21"/>
              </w:rPr>
              <w:t>分。</w:t>
            </w:r>
          </w:p>
          <w:p w14:paraId="3924A8F1" w14:textId="77777777" w:rsidR="005A600F" w:rsidRDefault="005A600F" w:rsidP="0066773D">
            <w:pPr>
              <w:rPr>
                <w:rFonts w:ascii="宋体" w:hAnsi="宋体" w:cs="宋体"/>
                <w:szCs w:val="21"/>
              </w:rPr>
            </w:pPr>
            <w:r>
              <w:rPr>
                <w:rFonts w:ascii="宋体" w:hAnsi="宋体" w:cs="宋体" w:hint="eastAsia"/>
                <w:szCs w:val="21"/>
              </w:rPr>
              <w:t>备注：投标文件中提供以上业绩合同扫描件，如合同中无法体现签订时间、项目内容等，须同时提供业主证明材料；不提供或提供不全均不得分。</w:t>
            </w:r>
          </w:p>
        </w:tc>
        <w:tc>
          <w:tcPr>
            <w:tcW w:w="1282" w:type="dxa"/>
            <w:vAlign w:val="center"/>
          </w:tcPr>
          <w:p w14:paraId="4E71EF6E" w14:textId="77777777" w:rsidR="005A600F" w:rsidRDefault="005A600F" w:rsidP="0066773D">
            <w:pPr>
              <w:jc w:val="center"/>
              <w:rPr>
                <w:rFonts w:ascii="宋体" w:hAnsi="宋体" w:cs="宋体"/>
                <w:szCs w:val="21"/>
              </w:rPr>
            </w:pPr>
            <w:r>
              <w:rPr>
                <w:rFonts w:ascii="宋体" w:hAnsi="宋体" w:cs="宋体" w:hint="eastAsia"/>
                <w:szCs w:val="21"/>
              </w:rPr>
              <w:t>0-</w:t>
            </w:r>
            <w:r>
              <w:rPr>
                <w:rFonts w:ascii="宋体" w:hAnsi="宋体" w:cs="宋体"/>
                <w:szCs w:val="21"/>
              </w:rPr>
              <w:t>12</w:t>
            </w:r>
            <w:r>
              <w:rPr>
                <w:rFonts w:ascii="宋体" w:hAnsi="宋体" w:cs="宋体" w:hint="eastAsia"/>
                <w:szCs w:val="21"/>
              </w:rPr>
              <w:t>分</w:t>
            </w:r>
          </w:p>
        </w:tc>
      </w:tr>
    </w:tbl>
    <w:p w14:paraId="55E8CBAD" w14:textId="77777777" w:rsidR="005A600F" w:rsidRDefault="005A600F" w:rsidP="005A600F">
      <w:pPr>
        <w:pStyle w:val="a5"/>
        <w:ind w:firstLine="220"/>
        <w:rPr>
          <w:rFonts w:hint="default"/>
        </w:rPr>
      </w:pPr>
    </w:p>
    <w:p w14:paraId="5EDA9D5D" w14:textId="77777777" w:rsidR="005A600F" w:rsidRPr="005A600F" w:rsidRDefault="005A600F" w:rsidP="005A600F"/>
    <w:p w14:paraId="03D3D9BF" w14:textId="77777777" w:rsidR="0037309C" w:rsidRDefault="000C247B">
      <w:pPr>
        <w:spacing w:line="360" w:lineRule="auto"/>
        <w:rPr>
          <w:rFonts w:ascii="宋体" w:hAnsi="宋体" w:cs="宋体"/>
          <w:sz w:val="24"/>
          <w:szCs w:val="32"/>
        </w:rPr>
      </w:pPr>
      <w:r>
        <w:rPr>
          <w:rFonts w:ascii="宋体" w:hAnsi="宋体" w:cs="宋体" w:hint="eastAsia"/>
          <w:sz w:val="24"/>
          <w:szCs w:val="32"/>
        </w:rPr>
        <w:t>注：（1）未按要求提供的不予计分；</w:t>
      </w:r>
    </w:p>
    <w:p w14:paraId="71552982"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（2）投标企业业绩和相关荣誉称号、获奖，仅限以投标单位名称的法人（不含总公司或下属公司）所取得的业绩和相关荣誉称号、获奖；</w:t>
      </w:r>
    </w:p>
    <w:p w14:paraId="6B26581C"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（3）若投标单位名称等信息发生过变更，以至于影响到上述业绩和荣誉称号、获奖评审时，应提供投标企业注册所在地工商行政管理部门和行业管理部门共同出具的有效证明文件。</w:t>
      </w:r>
    </w:p>
    <w:p w14:paraId="390F1BFD" w14:textId="77777777" w:rsidR="0037309C" w:rsidRDefault="0037309C">
      <w:pPr>
        <w:pStyle w:val="Default"/>
      </w:pPr>
    </w:p>
    <w:p w14:paraId="13B18F75" w14:textId="77777777" w:rsidR="0037309C" w:rsidRDefault="000C247B">
      <w:pPr>
        <w:spacing w:line="360" w:lineRule="auto"/>
        <w:rPr>
          <w:rFonts w:ascii="宋体" w:hAnsi="宋体" w:cs="宋体"/>
          <w:b/>
          <w:bCs/>
          <w:sz w:val="24"/>
          <w:szCs w:val="32"/>
        </w:rPr>
      </w:pPr>
      <w:r>
        <w:rPr>
          <w:rFonts w:ascii="宋体" w:hAnsi="宋体" w:cs="宋体" w:hint="eastAsia"/>
          <w:b/>
          <w:bCs/>
          <w:sz w:val="24"/>
          <w:szCs w:val="32"/>
        </w:rPr>
        <w:t>十、合同的签订、履行及验收</w:t>
      </w:r>
    </w:p>
    <w:p w14:paraId="1DD9271D"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44、合同授予标准：</w:t>
      </w:r>
    </w:p>
    <w:p w14:paraId="2EBE5270"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本项目合同将授予中标人。</w:t>
      </w:r>
    </w:p>
    <w:p w14:paraId="566D506D"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45、采购人拒绝投标的权力</w:t>
      </w:r>
    </w:p>
    <w:p w14:paraId="3AB35936"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采购人不承诺将合同授予报价最低的投标人。采购人在发出中标通知书前，有权依据评标委员会的评标报告拒绝不合格的投标。</w:t>
      </w:r>
    </w:p>
    <w:p w14:paraId="0D7250E0"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46、合同协议书的签订</w:t>
      </w:r>
    </w:p>
    <w:p w14:paraId="75955632"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46.1中标人应在中标通知书发出之日起七天内（具体时间、地点见中标通知书）与采购人签订合同。采购人应按照比选文件和中标人的投标文件与中标人签订采购合同，采购人不得向中标人提出任何不合理的要求，作为签订合同的条件，不得与中标人私下订立背离合同实质性内容的任何协议，所签订的合同不得对比</w:t>
      </w:r>
      <w:proofErr w:type="gramStart"/>
      <w:r>
        <w:rPr>
          <w:rFonts w:ascii="宋体" w:hAnsi="宋体" w:cs="宋体" w:hint="eastAsia"/>
          <w:sz w:val="24"/>
          <w:szCs w:val="32"/>
        </w:rPr>
        <w:t>选文件</w:t>
      </w:r>
      <w:proofErr w:type="gramEnd"/>
      <w:r>
        <w:rPr>
          <w:rFonts w:ascii="宋体" w:hAnsi="宋体" w:cs="宋体" w:hint="eastAsia"/>
          <w:sz w:val="24"/>
          <w:szCs w:val="32"/>
        </w:rPr>
        <w:t>和中标人投标文件作实质性修改。</w:t>
      </w:r>
    </w:p>
    <w:p w14:paraId="7D18BE89"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46.2中标人如不按本比选文件规定与采购人订立合同，则采购人将废除授标，有投标担保的将不予退还，给采购人造成的损失超过投标担保数额的，还应当对超过部分予以赔偿，同时依法承担相应法律责任。</w:t>
      </w:r>
    </w:p>
    <w:p w14:paraId="39529012"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46.3中标人应当按照合同约定履行义务，完成中标项目，不得将中标项目转让（转包）给他人。</w:t>
      </w:r>
    </w:p>
    <w:p w14:paraId="2F6DD796"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46.4采购双方必须严格按照比选文件、投标文件及有关承诺签订采购合同，不得擅自变更。合同的标的、价款、质量、履行期限、服务要求等主要条款应当与比选文件和中标人的投标文件的内容一致，采购人和中标人不得再行订立背离合同实</w:t>
      </w:r>
      <w:r>
        <w:rPr>
          <w:rFonts w:ascii="宋体" w:hAnsi="宋体" w:cs="宋体" w:hint="eastAsia"/>
          <w:sz w:val="24"/>
          <w:szCs w:val="32"/>
        </w:rPr>
        <w:lastRenderedPageBreak/>
        <w:t>质性内容的其他协议。对任何因双方擅自变更合同引起的问题中心概不负责，合同风险由双方自行承担。</w:t>
      </w:r>
    </w:p>
    <w:p w14:paraId="23F44F30"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46.5采购人保留以书面形式要求对服务细则作适当调整的权利。</w:t>
      </w:r>
    </w:p>
    <w:p w14:paraId="6E8EB907"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47、履行合同</w:t>
      </w:r>
    </w:p>
    <w:p w14:paraId="745D4484"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47.1中标人与采购人签订合同后，合同双方应严格执行合同条款，履行合同规定的义务，保证合同的顺利完成。</w:t>
      </w:r>
    </w:p>
    <w:p w14:paraId="391A6946"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47.2在合同履行过程中，如发生合同纠纷，合同双方应按照《中华人民共和国民法典》的有关规定进行处理。</w:t>
      </w:r>
    </w:p>
    <w:p w14:paraId="45457CDE"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48、考核与验收</w:t>
      </w:r>
    </w:p>
    <w:p w14:paraId="15D433B5" w14:textId="77777777" w:rsidR="0037309C" w:rsidRDefault="000C247B">
      <w:pPr>
        <w:spacing w:line="360" w:lineRule="auto"/>
        <w:ind w:firstLineChars="200" w:firstLine="480"/>
        <w:rPr>
          <w:rFonts w:ascii="宋体" w:hAnsi="宋体" w:cs="宋体"/>
          <w:sz w:val="24"/>
          <w:szCs w:val="32"/>
        </w:rPr>
      </w:pPr>
      <w:bookmarkStart w:id="8" w:name="项目清单"/>
      <w:r>
        <w:rPr>
          <w:rFonts w:ascii="宋体" w:hAnsi="宋体" w:cs="宋体" w:hint="eastAsia"/>
          <w:sz w:val="24"/>
          <w:szCs w:val="32"/>
        </w:rPr>
        <w:t>48.1采购人须建立日常考核制度。考核由采购人依据考核方案进行考核。</w:t>
      </w:r>
    </w:p>
    <w:p w14:paraId="08D05F2E"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48.2涉及安全等其他需要由行业主管部门进行验收的项目，必须邀请相关部门参与验收。</w:t>
      </w:r>
    </w:p>
    <w:p w14:paraId="3CE01292"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48.3验收费用均由合同乙方（成交供应商）承担，采购文件中另有约定的除外</w:t>
      </w:r>
    </w:p>
    <w:bookmarkEnd w:id="8"/>
    <w:p w14:paraId="7B3540FB" w14:textId="77777777" w:rsidR="0037309C" w:rsidRDefault="0037309C">
      <w:pPr>
        <w:pStyle w:val="Default"/>
        <w:jc w:val="both"/>
        <w:rPr>
          <w:rFonts w:hAnsi="宋体"/>
          <w:color w:val="auto"/>
          <w:sz w:val="28"/>
          <w:szCs w:val="28"/>
        </w:rPr>
        <w:sectPr w:rsidR="0037309C">
          <w:pgSz w:w="11906" w:h="16838"/>
          <w:pgMar w:top="1701" w:right="1588" w:bottom="1701" w:left="1588" w:header="851" w:footer="992" w:gutter="0"/>
          <w:cols w:space="720"/>
          <w:titlePg/>
          <w:docGrid w:type="lines" w:linePitch="312"/>
        </w:sectPr>
      </w:pPr>
    </w:p>
    <w:p w14:paraId="450AC423" w14:textId="77777777" w:rsidR="0037309C" w:rsidRDefault="000C247B">
      <w:pPr>
        <w:pStyle w:val="20"/>
        <w:spacing w:line="240" w:lineRule="auto"/>
        <w:jc w:val="center"/>
        <w:rPr>
          <w:rFonts w:ascii="宋体" w:eastAsia="宋体" w:hAnsi="宋体" w:cs="宋体"/>
          <w:sz w:val="28"/>
          <w:szCs w:val="28"/>
        </w:rPr>
      </w:pPr>
      <w:r>
        <w:rPr>
          <w:rFonts w:ascii="宋体" w:eastAsia="宋体" w:hAnsi="宋体" w:cs="宋体" w:hint="eastAsia"/>
          <w:sz w:val="28"/>
          <w:szCs w:val="28"/>
        </w:rPr>
        <w:lastRenderedPageBreak/>
        <w:t>第四章 项目需求</w:t>
      </w:r>
    </w:p>
    <w:p w14:paraId="49133C5E" w14:textId="77777777" w:rsidR="0037309C" w:rsidRDefault="000C247B">
      <w:pPr>
        <w:pStyle w:val="afa"/>
        <w:wordWrap w:val="0"/>
        <w:adjustRightInd/>
        <w:ind w:firstLineChars="200" w:firstLine="480"/>
        <w:jc w:val="both"/>
      </w:pPr>
      <w:r>
        <w:rPr>
          <w:rFonts w:hint="eastAsia"/>
        </w:rPr>
        <w:t>注：</w:t>
      </w:r>
    </w:p>
    <w:p w14:paraId="01FFD132"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1、如本章内容与其他章节有冲突，以本章内容为准。</w:t>
      </w:r>
    </w:p>
    <w:p w14:paraId="4E0925FB"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2、如本章内容与国家法律法规相冲突的，以相关法律法规为准。</w:t>
      </w:r>
    </w:p>
    <w:p w14:paraId="5002FE94" w14:textId="77777777" w:rsidR="0037309C" w:rsidRDefault="000C247B">
      <w:pPr>
        <w:spacing w:line="360" w:lineRule="auto"/>
        <w:ind w:firstLineChars="200" w:firstLine="480"/>
        <w:rPr>
          <w:rFonts w:ascii="宋体" w:hAnsi="宋体" w:cs="宋体"/>
          <w:sz w:val="24"/>
          <w:szCs w:val="32"/>
        </w:rPr>
      </w:pPr>
      <w:r>
        <w:rPr>
          <w:rFonts w:ascii="宋体" w:hAnsi="宋体" w:cs="宋体" w:hint="eastAsia"/>
          <w:sz w:val="24"/>
          <w:szCs w:val="32"/>
        </w:rPr>
        <w:t>3、如本章内容与国家、地方强制标准相冲突的，以强制标准为准。</w:t>
      </w:r>
    </w:p>
    <w:p w14:paraId="1DED4FEE" w14:textId="77777777" w:rsidR="0037309C" w:rsidRDefault="000C247B">
      <w:pPr>
        <w:pStyle w:val="2"/>
        <w:widowControl/>
        <w:spacing w:before="100" w:beforeAutospacing="1"/>
        <w:ind w:leftChars="0" w:left="0" w:firstLine="0"/>
        <w:rPr>
          <w:rFonts w:ascii="宋体" w:hAnsi="宋体" w:cs="宋体"/>
          <w:b/>
          <w:bCs/>
          <w:sz w:val="24"/>
          <w:szCs w:val="24"/>
        </w:rPr>
      </w:pPr>
      <w:r>
        <w:rPr>
          <w:rFonts w:ascii="宋体" w:hAnsi="宋体" w:cs="宋体" w:hint="eastAsia"/>
          <w:b/>
          <w:bCs/>
          <w:sz w:val="24"/>
          <w:szCs w:val="24"/>
        </w:rPr>
        <w:t>一、项目概况</w:t>
      </w:r>
    </w:p>
    <w:p w14:paraId="342020F9" w14:textId="77777777" w:rsidR="0037309C" w:rsidRDefault="00CB0DDA" w:rsidP="00F62B91">
      <w:pPr>
        <w:pStyle w:val="a5"/>
        <w:spacing w:line="400" w:lineRule="exact"/>
        <w:ind w:left="0" w:firstLineChars="0" w:firstLine="448"/>
        <w:rPr>
          <w:rFonts w:ascii="宋体" w:hAnsi="宋体" w:cs="宋体" w:hint="default"/>
          <w:sz w:val="24"/>
          <w:szCs w:val="32"/>
        </w:rPr>
      </w:pPr>
      <w:r w:rsidRPr="00CB0DDA">
        <w:rPr>
          <w:rFonts w:ascii="宋体" w:hAnsi="宋体" w:cs="宋体"/>
          <w:sz w:val="24"/>
          <w:szCs w:val="32"/>
        </w:rPr>
        <w:t>当前学校业务开展与业务信息系统联系紧密，在长期使用过程中，产生了大量的业务数据，数据中不仅蕴藏着巨大的潜在价值，同时在灾难发生时会给学校带来一定程度的损失。其中，像</w:t>
      </w:r>
      <w:proofErr w:type="gramStart"/>
      <w:r w:rsidRPr="00CB0DDA">
        <w:rPr>
          <w:rFonts w:ascii="宋体" w:hAnsi="宋体" w:cs="宋体"/>
          <w:sz w:val="24"/>
          <w:szCs w:val="32"/>
        </w:rPr>
        <w:t>一</w:t>
      </w:r>
      <w:proofErr w:type="gramEnd"/>
      <w:r w:rsidRPr="00CB0DDA">
        <w:rPr>
          <w:rFonts w:ascii="宋体" w:hAnsi="宋体" w:cs="宋体"/>
          <w:sz w:val="24"/>
          <w:szCs w:val="32"/>
        </w:rPr>
        <w:t>卡通、财务等数据，其数据本身就包含了经济属性，一旦发生灾难导致数据丢失且不可恢复，将会给学校带来一定程度的经济损失。因此，从数据安全性及业务连续性的角度，学校需要一种</w:t>
      </w:r>
      <w:proofErr w:type="gramStart"/>
      <w:r w:rsidRPr="00CB0DDA">
        <w:rPr>
          <w:rFonts w:ascii="宋体" w:hAnsi="宋体" w:cs="宋体"/>
          <w:sz w:val="24"/>
          <w:szCs w:val="32"/>
        </w:rPr>
        <w:t>异地灾备数据保护</w:t>
      </w:r>
      <w:proofErr w:type="gramEnd"/>
      <w:r w:rsidRPr="00CB0DDA">
        <w:rPr>
          <w:rFonts w:ascii="宋体" w:hAnsi="宋体" w:cs="宋体"/>
          <w:sz w:val="24"/>
          <w:szCs w:val="32"/>
        </w:rPr>
        <w:t>机制，确保在灾难发生时，减少学校的损失。</w:t>
      </w:r>
    </w:p>
    <w:p w14:paraId="4F9DBD2F" w14:textId="77777777" w:rsidR="0037309C" w:rsidRDefault="000C247B">
      <w:pPr>
        <w:pStyle w:val="2"/>
        <w:widowControl/>
        <w:spacing w:before="100" w:beforeAutospacing="1"/>
        <w:ind w:leftChars="0" w:left="0" w:firstLine="0"/>
      </w:pPr>
      <w:r>
        <w:rPr>
          <w:rFonts w:ascii="宋体" w:hAnsi="宋体" w:cs="宋体" w:hint="eastAsia"/>
          <w:b/>
          <w:bCs/>
          <w:sz w:val="24"/>
          <w:szCs w:val="24"/>
        </w:rPr>
        <w:t>二、技术参数</w:t>
      </w:r>
    </w:p>
    <w:p w14:paraId="716F8DE9" w14:textId="77777777" w:rsidR="0037309C" w:rsidRDefault="0037309C">
      <w:pPr>
        <w:pStyle w:val="Default"/>
        <w:jc w:val="both"/>
        <w:rPr>
          <w:rFonts w:hAnsi="宋体"/>
          <w:color w:val="auto"/>
          <w:szCs w:val="32"/>
        </w:rPr>
      </w:pPr>
      <w:bookmarkStart w:id="9" w:name="_Toc101270469"/>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851"/>
        <w:gridCol w:w="6941"/>
        <w:gridCol w:w="567"/>
      </w:tblGrid>
      <w:tr w:rsidR="009A03FC" w14:paraId="337ECF0B" w14:textId="77777777" w:rsidTr="0066773D">
        <w:trPr>
          <w:jc w:val="center"/>
        </w:trPr>
        <w:tc>
          <w:tcPr>
            <w:tcW w:w="571" w:type="dxa"/>
            <w:vAlign w:val="center"/>
          </w:tcPr>
          <w:p w14:paraId="5FA41BAE" w14:textId="77777777" w:rsidR="009A03FC" w:rsidRDefault="009A03FC" w:rsidP="0066773D">
            <w:pPr>
              <w:jc w:val="center"/>
              <w:rPr>
                <w:rFonts w:ascii="宋体" w:hAnsi="宋体"/>
                <w:szCs w:val="21"/>
              </w:rPr>
            </w:pPr>
            <w:r>
              <w:rPr>
                <w:rFonts w:ascii="宋体" w:hAnsi="宋体" w:cs="宋体" w:hint="eastAsia"/>
                <w:szCs w:val="21"/>
              </w:rPr>
              <w:t>序号</w:t>
            </w:r>
          </w:p>
        </w:tc>
        <w:tc>
          <w:tcPr>
            <w:tcW w:w="851" w:type="dxa"/>
            <w:vAlign w:val="center"/>
          </w:tcPr>
          <w:p w14:paraId="35C6BBC0" w14:textId="77777777" w:rsidR="009A03FC" w:rsidRDefault="009A03FC" w:rsidP="0066773D">
            <w:pPr>
              <w:jc w:val="center"/>
              <w:rPr>
                <w:rFonts w:ascii="宋体" w:hAnsi="宋体"/>
                <w:szCs w:val="21"/>
              </w:rPr>
            </w:pPr>
            <w:r>
              <w:rPr>
                <w:rFonts w:ascii="宋体" w:hAnsi="宋体" w:cs="宋体" w:hint="eastAsia"/>
                <w:szCs w:val="21"/>
              </w:rPr>
              <w:t>名称</w:t>
            </w:r>
          </w:p>
        </w:tc>
        <w:tc>
          <w:tcPr>
            <w:tcW w:w="6941" w:type="dxa"/>
            <w:vAlign w:val="center"/>
          </w:tcPr>
          <w:p w14:paraId="241D90EA" w14:textId="519F5190" w:rsidR="009A03FC" w:rsidRDefault="009A03FC" w:rsidP="0066773D">
            <w:pPr>
              <w:jc w:val="center"/>
              <w:rPr>
                <w:rFonts w:ascii="宋体" w:hAnsi="宋体"/>
                <w:szCs w:val="21"/>
              </w:rPr>
            </w:pPr>
            <w:r>
              <w:rPr>
                <w:rFonts w:ascii="宋体" w:hAnsi="宋体" w:cs="宋体" w:hint="eastAsia"/>
                <w:szCs w:val="21"/>
              </w:rPr>
              <w:t>主要技术参数</w:t>
            </w:r>
            <w:r w:rsidR="00397895">
              <w:rPr>
                <w:rFonts w:ascii="宋体" w:hAnsi="宋体" w:cs="宋体" w:hint="eastAsia"/>
                <w:szCs w:val="21"/>
              </w:rPr>
              <w:t>及服务</w:t>
            </w:r>
            <w:r>
              <w:rPr>
                <w:rFonts w:ascii="宋体" w:hAnsi="宋体" w:cs="宋体" w:hint="eastAsia"/>
                <w:szCs w:val="21"/>
              </w:rPr>
              <w:t>要求</w:t>
            </w:r>
          </w:p>
        </w:tc>
        <w:tc>
          <w:tcPr>
            <w:tcW w:w="567" w:type="dxa"/>
            <w:vAlign w:val="center"/>
          </w:tcPr>
          <w:p w14:paraId="1D4D2485" w14:textId="77777777" w:rsidR="009A03FC" w:rsidRDefault="009A03FC" w:rsidP="0066773D">
            <w:pPr>
              <w:jc w:val="center"/>
              <w:rPr>
                <w:rFonts w:ascii="宋体" w:hAnsi="宋体"/>
                <w:szCs w:val="21"/>
              </w:rPr>
            </w:pPr>
            <w:r>
              <w:rPr>
                <w:rFonts w:ascii="宋体" w:hAnsi="宋体" w:cs="宋体" w:hint="eastAsia"/>
                <w:szCs w:val="21"/>
              </w:rPr>
              <w:t>数量</w:t>
            </w:r>
          </w:p>
        </w:tc>
      </w:tr>
      <w:tr w:rsidR="009A03FC" w14:paraId="3C65A122" w14:textId="77777777" w:rsidTr="0066773D">
        <w:trPr>
          <w:jc w:val="center"/>
        </w:trPr>
        <w:tc>
          <w:tcPr>
            <w:tcW w:w="571" w:type="dxa"/>
            <w:vAlign w:val="center"/>
          </w:tcPr>
          <w:p w14:paraId="22D9B2D6" w14:textId="77777777" w:rsidR="009A03FC" w:rsidRDefault="009A03FC" w:rsidP="0066773D">
            <w:pPr>
              <w:jc w:val="center"/>
              <w:rPr>
                <w:rFonts w:ascii="宋体" w:hAnsi="宋体" w:cs="宋体"/>
                <w:szCs w:val="21"/>
              </w:rPr>
            </w:pPr>
            <w:r>
              <w:rPr>
                <w:rFonts w:ascii="宋体" w:hAnsi="宋体" w:cs="宋体"/>
                <w:szCs w:val="21"/>
              </w:rPr>
              <w:t>1</w:t>
            </w:r>
          </w:p>
        </w:tc>
        <w:tc>
          <w:tcPr>
            <w:tcW w:w="851" w:type="dxa"/>
            <w:vAlign w:val="center"/>
          </w:tcPr>
          <w:p w14:paraId="14AE8D6B" w14:textId="77777777" w:rsidR="009A03FC" w:rsidRDefault="009A03FC" w:rsidP="0066773D">
            <w:pPr>
              <w:jc w:val="center"/>
              <w:rPr>
                <w:rFonts w:ascii="宋体" w:hAnsi="宋体" w:cs="宋体"/>
                <w:szCs w:val="21"/>
              </w:rPr>
            </w:pPr>
            <w:r>
              <w:rPr>
                <w:rFonts w:ascii="宋体" w:hAnsi="宋体" w:cs="宋体" w:hint="eastAsia"/>
                <w:szCs w:val="21"/>
              </w:rPr>
              <w:t>核心数据异地</w:t>
            </w:r>
            <w:proofErr w:type="gramStart"/>
            <w:r>
              <w:rPr>
                <w:rFonts w:ascii="宋体" w:hAnsi="宋体" w:cs="宋体" w:hint="eastAsia"/>
                <w:szCs w:val="21"/>
              </w:rPr>
              <w:t>灾备服务</w:t>
            </w:r>
            <w:proofErr w:type="gramEnd"/>
          </w:p>
        </w:tc>
        <w:tc>
          <w:tcPr>
            <w:tcW w:w="6941" w:type="dxa"/>
            <w:vAlign w:val="center"/>
          </w:tcPr>
          <w:p w14:paraId="0773F4E7" w14:textId="77777777" w:rsidR="009A03FC" w:rsidRDefault="009A03FC" w:rsidP="0066773D">
            <w:pPr>
              <w:rPr>
                <w:rFonts w:ascii="宋体" w:hAnsi="宋体" w:cs="宋体"/>
                <w:szCs w:val="21"/>
              </w:rPr>
            </w:pPr>
            <w:r>
              <w:rPr>
                <w:rFonts w:ascii="宋体" w:hAnsi="宋体" w:cs="宋体" w:hint="eastAsia"/>
                <w:szCs w:val="21"/>
              </w:rPr>
              <w:t>一、</w:t>
            </w:r>
            <w:proofErr w:type="gramStart"/>
            <w:r>
              <w:rPr>
                <w:rFonts w:ascii="宋体" w:hAnsi="宋体" w:cs="宋体" w:hint="eastAsia"/>
                <w:szCs w:val="21"/>
              </w:rPr>
              <w:t>数据本地</w:t>
            </w:r>
            <w:proofErr w:type="gramEnd"/>
            <w:r>
              <w:rPr>
                <w:rFonts w:ascii="宋体" w:hAnsi="宋体" w:cs="宋体" w:hint="eastAsia"/>
                <w:szCs w:val="21"/>
              </w:rPr>
              <w:t>备份服务</w:t>
            </w:r>
          </w:p>
          <w:p w14:paraId="0686E9C9" w14:textId="77777777" w:rsidR="009A03FC" w:rsidRDefault="009A03FC" w:rsidP="0066773D">
            <w:pPr>
              <w:rPr>
                <w:rFonts w:ascii="宋体" w:hAnsi="宋体" w:cs="宋体"/>
                <w:szCs w:val="21"/>
              </w:rPr>
            </w:pPr>
            <w:r>
              <w:rPr>
                <w:rFonts w:ascii="宋体" w:hAnsi="宋体" w:cs="宋体" w:hint="eastAsia"/>
                <w:szCs w:val="21"/>
              </w:rPr>
              <w:t>①提供满足此次项目使用需求的本地数据备份服务（含备份软件）。</w:t>
            </w:r>
          </w:p>
          <w:p w14:paraId="00C3696A" w14:textId="77777777" w:rsidR="009A03FC" w:rsidRDefault="009A03FC" w:rsidP="0066773D">
            <w:pPr>
              <w:rPr>
                <w:rFonts w:ascii="宋体" w:hAnsi="宋体" w:cs="宋体"/>
                <w:szCs w:val="21"/>
              </w:rPr>
            </w:pPr>
            <w:r>
              <w:rPr>
                <w:rFonts w:ascii="宋体" w:hAnsi="宋体" w:cs="宋体" w:hint="eastAsia"/>
                <w:szCs w:val="21"/>
              </w:rPr>
              <w:t>②备份软件功能要求：</w:t>
            </w:r>
          </w:p>
          <w:p w14:paraId="63AFAD1F" w14:textId="77777777" w:rsidR="009A03FC" w:rsidRDefault="009A03FC" w:rsidP="0066773D">
            <w:pPr>
              <w:rPr>
                <w:rFonts w:ascii="宋体" w:hAnsi="宋体" w:cs="宋体"/>
                <w:szCs w:val="21"/>
              </w:rPr>
            </w:pPr>
            <w:r>
              <w:rPr>
                <w:rFonts w:ascii="宋体" w:hAnsi="宋体" w:cs="宋体" w:hint="eastAsia"/>
                <w:szCs w:val="21"/>
              </w:rPr>
              <w:t>1）支持 WINDOWS/LINUX/UNIX 操作系统，满足对 32/64 位平台及应用支持；支持文件系统、 Oracle、 MS-SQL、 Exchange</w:t>
            </w:r>
            <w:r>
              <w:rPr>
                <w:rFonts w:ascii="宋体" w:hAnsi="宋体" w:cs="宋体"/>
                <w:szCs w:val="21"/>
              </w:rPr>
              <w:t xml:space="preserve"> </w:t>
            </w:r>
            <w:r>
              <w:rPr>
                <w:rFonts w:ascii="宋体" w:hAnsi="宋体" w:cs="宋体" w:hint="eastAsia"/>
                <w:szCs w:val="21"/>
              </w:rPr>
              <w:t>2010、Active Directory、 MySql、 MariaDB等应用或数据库系统的定时、实时备份，支持任意备份时间点恢复；支持对主流虚拟化环境的备份恢复，通过虚拟存储API/VCB模式实现对虚拟机的完全和增量备份恢复，以虚拟机为单位进行备份，无需在虚拟机上安装任何软件模块，一次备份多种恢复方式，既可恢复整个虚拟机也可恢复单个文件。</w:t>
            </w:r>
          </w:p>
          <w:p w14:paraId="65915F25" w14:textId="77777777" w:rsidR="009A03FC" w:rsidRDefault="009A03FC" w:rsidP="0066773D">
            <w:pPr>
              <w:rPr>
                <w:rFonts w:ascii="宋体" w:hAnsi="宋体" w:cs="宋体"/>
                <w:szCs w:val="21"/>
              </w:rPr>
            </w:pPr>
            <w:r>
              <w:rPr>
                <w:rFonts w:ascii="宋体" w:hAnsi="宋体" w:cs="宋体" w:hint="eastAsia"/>
                <w:szCs w:val="21"/>
              </w:rPr>
              <w:t>2）具备断点续传功能，在备份</w:t>
            </w:r>
            <w:proofErr w:type="gramStart"/>
            <w:r>
              <w:rPr>
                <w:rFonts w:ascii="宋体" w:hAnsi="宋体" w:cs="宋体" w:hint="eastAsia"/>
                <w:szCs w:val="21"/>
              </w:rPr>
              <w:t>及灾备的</w:t>
            </w:r>
            <w:proofErr w:type="gramEnd"/>
            <w:r>
              <w:rPr>
                <w:rFonts w:ascii="宋体" w:hAnsi="宋体" w:cs="宋体" w:hint="eastAsia"/>
                <w:szCs w:val="21"/>
              </w:rPr>
              <w:t>过程中设立检查点，能够从检查点恢复，不必从头开始进行；具备重复数据删除功能，同时</w:t>
            </w:r>
            <w:proofErr w:type="gramStart"/>
            <w:r>
              <w:rPr>
                <w:rFonts w:ascii="宋体" w:hAnsi="宋体" w:cs="宋体" w:hint="eastAsia"/>
                <w:szCs w:val="21"/>
              </w:rPr>
              <w:t>支持源端和</w:t>
            </w:r>
            <w:proofErr w:type="gramEnd"/>
            <w:r>
              <w:rPr>
                <w:rFonts w:ascii="宋体" w:hAnsi="宋体" w:cs="宋体" w:hint="eastAsia"/>
                <w:szCs w:val="21"/>
              </w:rPr>
              <w:t>备份服务器端重复数据删除功能；重复数据删除可跨越</w:t>
            </w:r>
            <w:proofErr w:type="gramStart"/>
            <w:r>
              <w:rPr>
                <w:rFonts w:ascii="宋体" w:hAnsi="宋体" w:cs="宋体" w:hint="eastAsia"/>
                <w:szCs w:val="21"/>
              </w:rPr>
              <w:t>物理机</w:t>
            </w:r>
            <w:proofErr w:type="gramEnd"/>
            <w:r>
              <w:rPr>
                <w:rFonts w:ascii="宋体" w:hAnsi="宋体" w:cs="宋体" w:hint="eastAsia"/>
                <w:szCs w:val="21"/>
              </w:rPr>
              <w:t>和虚拟机。</w:t>
            </w:r>
          </w:p>
          <w:p w14:paraId="14FBEE6D" w14:textId="77777777" w:rsidR="009A03FC" w:rsidRDefault="009A03FC" w:rsidP="0066773D">
            <w:pPr>
              <w:rPr>
                <w:rFonts w:ascii="宋体" w:hAnsi="宋体" w:cs="宋体"/>
                <w:szCs w:val="21"/>
              </w:rPr>
            </w:pPr>
            <w:r>
              <w:rPr>
                <w:rFonts w:ascii="宋体" w:hAnsi="宋体" w:cs="宋体" w:hint="eastAsia"/>
                <w:szCs w:val="21"/>
              </w:rPr>
              <w:t>3）具有主流虚拟化环境</w:t>
            </w:r>
            <w:proofErr w:type="gramStart"/>
            <w:r>
              <w:rPr>
                <w:rFonts w:ascii="宋体" w:hAnsi="宋体" w:cs="宋体" w:hint="eastAsia"/>
                <w:szCs w:val="21"/>
              </w:rPr>
              <w:t>的块级增量</w:t>
            </w:r>
            <w:proofErr w:type="gramEnd"/>
            <w:r>
              <w:rPr>
                <w:rFonts w:ascii="宋体" w:hAnsi="宋体" w:cs="宋体" w:hint="eastAsia"/>
                <w:szCs w:val="21"/>
              </w:rPr>
              <w:t>备份功能，提高增量备份的速度；具有主流虚拟化环境的空间优化备份功能，对于虚拟客户机中已经删除的文件空间不进行备份；具有</w:t>
            </w:r>
            <w:proofErr w:type="gramStart"/>
            <w:r>
              <w:rPr>
                <w:rFonts w:ascii="宋体" w:hAnsi="宋体" w:cs="宋体" w:hint="eastAsia"/>
                <w:szCs w:val="21"/>
              </w:rPr>
              <w:t>虚拟机灾备功能</w:t>
            </w:r>
            <w:proofErr w:type="gramEnd"/>
            <w:r>
              <w:rPr>
                <w:rFonts w:ascii="宋体" w:hAnsi="宋体" w:cs="宋体" w:hint="eastAsia"/>
                <w:szCs w:val="21"/>
              </w:rPr>
              <w:t>，可即时实现从备份存储空间还原任何受保护的虚拟机，使其100%可用而不会出现服务中断。</w:t>
            </w:r>
          </w:p>
          <w:p w14:paraId="1FF6993A" w14:textId="77777777" w:rsidR="009A03FC" w:rsidRDefault="009A03FC" w:rsidP="0066773D">
            <w:pPr>
              <w:rPr>
                <w:rFonts w:ascii="宋体" w:hAnsi="宋体" w:cs="宋体"/>
                <w:szCs w:val="21"/>
              </w:rPr>
            </w:pPr>
            <w:r>
              <w:rPr>
                <w:rFonts w:ascii="宋体" w:hAnsi="宋体" w:cs="宋体" w:hint="eastAsia"/>
                <w:szCs w:val="21"/>
              </w:rPr>
              <w:t>4）支持跨备份域的备份数据复制，实现备份数据的异地灾备，满足用户</w:t>
            </w:r>
            <w:proofErr w:type="gramStart"/>
            <w:r>
              <w:rPr>
                <w:rFonts w:ascii="宋体" w:hAnsi="宋体" w:cs="宋体" w:hint="eastAsia"/>
                <w:szCs w:val="21"/>
              </w:rPr>
              <w:t>异</w:t>
            </w:r>
            <w:r>
              <w:rPr>
                <w:rFonts w:ascii="宋体" w:hAnsi="宋体" w:cs="宋体" w:hint="eastAsia"/>
                <w:szCs w:val="21"/>
              </w:rPr>
              <w:lastRenderedPageBreak/>
              <w:t>地灾备要求</w:t>
            </w:r>
            <w:proofErr w:type="gramEnd"/>
            <w:r>
              <w:rPr>
                <w:rFonts w:ascii="宋体" w:hAnsi="宋体" w:cs="宋体" w:hint="eastAsia"/>
                <w:szCs w:val="21"/>
              </w:rPr>
              <w:t>；备份数据及</w:t>
            </w:r>
            <w:proofErr w:type="gramStart"/>
            <w:r>
              <w:rPr>
                <w:rFonts w:ascii="宋体" w:hAnsi="宋体" w:cs="宋体" w:hint="eastAsia"/>
                <w:szCs w:val="21"/>
              </w:rPr>
              <w:t>灾备数据</w:t>
            </w:r>
            <w:proofErr w:type="gramEnd"/>
            <w:r>
              <w:rPr>
                <w:rFonts w:ascii="宋体" w:hAnsi="宋体" w:cs="宋体" w:hint="eastAsia"/>
                <w:szCs w:val="21"/>
              </w:rPr>
              <w:t>可用于从任何位置即时恢复。</w:t>
            </w:r>
          </w:p>
          <w:p w14:paraId="52610070" w14:textId="77777777" w:rsidR="009A03FC" w:rsidRDefault="009A03FC" w:rsidP="0066773D">
            <w:pPr>
              <w:rPr>
                <w:rFonts w:ascii="宋体" w:hAnsi="宋体" w:cs="宋体"/>
                <w:szCs w:val="21"/>
              </w:rPr>
            </w:pPr>
            <w:r>
              <w:rPr>
                <w:rFonts w:ascii="宋体" w:hAnsi="宋体" w:cs="宋体" w:hint="eastAsia"/>
                <w:szCs w:val="21"/>
              </w:rPr>
              <w:t>二、数据异地容灾服务</w:t>
            </w:r>
          </w:p>
          <w:p w14:paraId="6E5AB5A1" w14:textId="77777777" w:rsidR="009A03FC" w:rsidRDefault="009A03FC" w:rsidP="0066773D">
            <w:pPr>
              <w:rPr>
                <w:rFonts w:ascii="宋体" w:hAnsi="宋体" w:cs="宋体"/>
                <w:szCs w:val="21"/>
              </w:rPr>
            </w:pPr>
            <w:r>
              <w:rPr>
                <w:rFonts w:ascii="宋体" w:hAnsi="宋体" w:cs="宋体" w:hint="eastAsia"/>
                <w:szCs w:val="21"/>
              </w:rPr>
              <w:t>1、</w:t>
            </w:r>
            <w:proofErr w:type="gramStart"/>
            <w:r>
              <w:rPr>
                <w:rFonts w:ascii="宋体" w:hAnsi="宋体" w:cs="宋体" w:hint="eastAsia"/>
                <w:szCs w:val="21"/>
              </w:rPr>
              <w:t>灾备中心</w:t>
            </w:r>
            <w:proofErr w:type="gramEnd"/>
            <w:r>
              <w:rPr>
                <w:rFonts w:ascii="宋体" w:hAnsi="宋体" w:cs="宋体" w:hint="eastAsia"/>
                <w:szCs w:val="21"/>
              </w:rPr>
              <w:t>基础设施要求：</w:t>
            </w:r>
          </w:p>
          <w:p w14:paraId="28F6E5BD" w14:textId="77777777" w:rsidR="009A03FC" w:rsidRDefault="009A03FC" w:rsidP="0066773D">
            <w:pPr>
              <w:rPr>
                <w:rFonts w:ascii="宋体" w:hAnsi="宋体" w:cs="宋体"/>
                <w:szCs w:val="21"/>
              </w:rPr>
            </w:pPr>
            <w:r>
              <w:rPr>
                <w:rFonts w:ascii="宋体" w:hAnsi="宋体" w:cs="宋体" w:hint="eastAsia"/>
                <w:szCs w:val="21"/>
              </w:rPr>
              <w:t>1）基础建设：</w:t>
            </w:r>
            <w:proofErr w:type="gramStart"/>
            <w:r>
              <w:rPr>
                <w:rFonts w:ascii="宋体" w:hAnsi="宋体" w:cs="宋体" w:hint="eastAsia"/>
                <w:szCs w:val="21"/>
              </w:rPr>
              <w:t>灾备中心</w:t>
            </w:r>
            <w:proofErr w:type="gramEnd"/>
            <w:r>
              <w:rPr>
                <w:rFonts w:ascii="宋体" w:hAnsi="宋体" w:cs="宋体" w:hint="eastAsia"/>
                <w:szCs w:val="21"/>
              </w:rPr>
              <w:t>机房建设标准至少达到国家A类机房标准，</w:t>
            </w:r>
            <w:proofErr w:type="gramStart"/>
            <w:r>
              <w:rPr>
                <w:rFonts w:ascii="宋体" w:hAnsi="宋体" w:cs="宋体" w:hint="eastAsia"/>
                <w:szCs w:val="21"/>
              </w:rPr>
              <w:t>且灾备中心</w:t>
            </w:r>
            <w:proofErr w:type="gramEnd"/>
            <w:r>
              <w:rPr>
                <w:rFonts w:ascii="宋体" w:hAnsi="宋体" w:cs="宋体" w:hint="eastAsia"/>
                <w:szCs w:val="21"/>
              </w:rPr>
              <w:t>与用户数据中心机房的容灾半径不少于</w:t>
            </w:r>
            <w:r>
              <w:rPr>
                <w:rFonts w:ascii="宋体" w:hAnsi="宋体" w:cs="宋体"/>
                <w:szCs w:val="21"/>
              </w:rPr>
              <w:t>110</w:t>
            </w:r>
            <w:r>
              <w:rPr>
                <w:rFonts w:ascii="宋体" w:hAnsi="宋体" w:cs="宋体" w:hint="eastAsia"/>
                <w:szCs w:val="21"/>
              </w:rPr>
              <w:t>公里。</w:t>
            </w:r>
          </w:p>
          <w:p w14:paraId="22D84E11" w14:textId="77777777" w:rsidR="009A03FC" w:rsidRDefault="009A03FC" w:rsidP="0066773D">
            <w:pPr>
              <w:rPr>
                <w:rFonts w:ascii="宋体" w:hAnsi="宋体" w:cs="宋体"/>
                <w:szCs w:val="21"/>
              </w:rPr>
            </w:pPr>
            <w:r>
              <w:rPr>
                <w:rFonts w:ascii="宋体" w:hAnsi="宋体" w:cs="宋体" w:hint="eastAsia"/>
                <w:szCs w:val="21"/>
              </w:rPr>
              <w:t>2）供配电系统；</w:t>
            </w:r>
            <w:proofErr w:type="gramStart"/>
            <w:r>
              <w:rPr>
                <w:rFonts w:ascii="宋体" w:hAnsi="宋体" w:cs="宋体" w:hint="eastAsia"/>
                <w:szCs w:val="21"/>
              </w:rPr>
              <w:t>灾备中心</w:t>
            </w:r>
            <w:proofErr w:type="gramEnd"/>
            <w:r>
              <w:rPr>
                <w:rFonts w:ascii="宋体" w:hAnsi="宋体" w:cs="宋体" w:hint="eastAsia"/>
                <w:szCs w:val="21"/>
              </w:rPr>
              <w:t>机房具有两路不同市电通过不同变压器同时给数据中心供电；配备2N系统柴油发电机组；UPS系统采用2N系统组成双母线方式供电。</w:t>
            </w:r>
          </w:p>
          <w:p w14:paraId="5F37A3D0" w14:textId="77777777" w:rsidR="009A03FC" w:rsidRDefault="009A03FC" w:rsidP="0066773D">
            <w:pPr>
              <w:rPr>
                <w:rFonts w:ascii="宋体" w:hAnsi="宋体" w:cs="宋体"/>
                <w:szCs w:val="21"/>
              </w:rPr>
            </w:pPr>
            <w:r>
              <w:rPr>
                <w:rFonts w:ascii="宋体" w:hAnsi="宋体" w:cs="宋体" w:hint="eastAsia"/>
                <w:szCs w:val="21"/>
              </w:rPr>
              <w:t>3）空调系统：空调采用行间空调冷通道封闭制冷技术。</w:t>
            </w:r>
          </w:p>
          <w:p w14:paraId="749440E5" w14:textId="77777777" w:rsidR="009A03FC" w:rsidRDefault="009A03FC" w:rsidP="0066773D">
            <w:pPr>
              <w:rPr>
                <w:rFonts w:ascii="宋体" w:hAnsi="宋体" w:cs="宋体"/>
                <w:szCs w:val="21"/>
              </w:rPr>
            </w:pPr>
            <w:r>
              <w:rPr>
                <w:rFonts w:ascii="宋体" w:hAnsi="宋体" w:cs="宋体" w:hint="eastAsia"/>
                <w:szCs w:val="21"/>
              </w:rPr>
              <w:t>2、</w:t>
            </w:r>
            <w:proofErr w:type="gramStart"/>
            <w:r>
              <w:rPr>
                <w:rFonts w:ascii="宋体" w:hAnsi="宋体" w:cs="宋体" w:hint="eastAsia"/>
                <w:szCs w:val="21"/>
              </w:rPr>
              <w:t>灾备存储空间</w:t>
            </w:r>
            <w:proofErr w:type="gramEnd"/>
            <w:r>
              <w:rPr>
                <w:rFonts w:ascii="宋体" w:hAnsi="宋体" w:cs="宋体" w:hint="eastAsia"/>
                <w:szCs w:val="21"/>
              </w:rPr>
              <w:t>及链路要求：</w:t>
            </w:r>
          </w:p>
          <w:p w14:paraId="768A8554" w14:textId="77777777" w:rsidR="009A03FC" w:rsidRDefault="009A03FC" w:rsidP="0066773D">
            <w:pPr>
              <w:rPr>
                <w:rFonts w:ascii="宋体" w:hAnsi="宋体" w:cs="宋体"/>
                <w:szCs w:val="21"/>
              </w:rPr>
            </w:pPr>
            <w:r>
              <w:rPr>
                <w:rFonts w:ascii="宋体" w:hAnsi="宋体" w:cs="宋体" w:hint="eastAsia"/>
                <w:szCs w:val="21"/>
              </w:rPr>
              <w:t>1）</w:t>
            </w:r>
            <w:proofErr w:type="gramStart"/>
            <w:r>
              <w:rPr>
                <w:rFonts w:ascii="宋体" w:hAnsi="宋体" w:cs="宋体" w:hint="eastAsia"/>
                <w:szCs w:val="21"/>
              </w:rPr>
              <w:t>灾备存储空间</w:t>
            </w:r>
            <w:proofErr w:type="gramEnd"/>
            <w:r>
              <w:rPr>
                <w:rFonts w:ascii="宋体" w:hAnsi="宋体" w:cs="宋体" w:hint="eastAsia"/>
                <w:szCs w:val="21"/>
              </w:rPr>
              <w:t>要求：要求存储集群采用软件定义的分布式存储系统架构，支持Scale-Out方式扩展，实现数据的并行处理,分布式存储系统的节点数量支持不少于64个，分布式存储系统最大容量支持不少于100PB；采用多副本的方式存储数据。</w:t>
            </w:r>
          </w:p>
          <w:p w14:paraId="3B29D656" w14:textId="77777777" w:rsidR="009A03FC" w:rsidRDefault="009A03FC" w:rsidP="0066773D">
            <w:pPr>
              <w:rPr>
                <w:rFonts w:ascii="宋体" w:hAnsi="宋体" w:cs="宋体"/>
                <w:szCs w:val="21"/>
              </w:rPr>
            </w:pPr>
            <w:r>
              <w:rPr>
                <w:rFonts w:ascii="宋体" w:hAnsi="宋体" w:cs="宋体" w:hint="eastAsia"/>
                <w:szCs w:val="21"/>
              </w:rPr>
              <w:t>2）</w:t>
            </w:r>
            <w:proofErr w:type="gramStart"/>
            <w:r>
              <w:rPr>
                <w:rFonts w:ascii="宋体" w:hAnsi="宋体" w:cs="宋体" w:hint="eastAsia"/>
                <w:szCs w:val="21"/>
              </w:rPr>
              <w:t>灾备链路</w:t>
            </w:r>
            <w:proofErr w:type="gramEnd"/>
            <w:r>
              <w:rPr>
                <w:rFonts w:ascii="宋体" w:hAnsi="宋体" w:cs="宋体" w:hint="eastAsia"/>
                <w:szCs w:val="21"/>
              </w:rPr>
              <w:t>要求：</w:t>
            </w:r>
            <w:proofErr w:type="gramStart"/>
            <w:r>
              <w:rPr>
                <w:rFonts w:ascii="宋体" w:hAnsi="宋体" w:cs="宋体" w:hint="eastAsia"/>
                <w:szCs w:val="21"/>
              </w:rPr>
              <w:t>灾备中心</w:t>
            </w:r>
            <w:proofErr w:type="gramEnd"/>
            <w:r>
              <w:rPr>
                <w:rFonts w:ascii="宋体" w:hAnsi="宋体" w:cs="宋体" w:hint="eastAsia"/>
                <w:szCs w:val="21"/>
              </w:rPr>
              <w:t>可以提供电信、联通、移动、安徽省教育和科研计算机网四线接入能力。</w:t>
            </w:r>
          </w:p>
          <w:p w14:paraId="4F106D98" w14:textId="77777777" w:rsidR="009A03FC" w:rsidRDefault="009A03FC" w:rsidP="0066773D">
            <w:pPr>
              <w:rPr>
                <w:rFonts w:ascii="宋体" w:hAnsi="宋体" w:cs="宋体"/>
                <w:szCs w:val="21"/>
              </w:rPr>
            </w:pPr>
            <w:r>
              <w:rPr>
                <w:rFonts w:ascii="宋体" w:hAnsi="宋体" w:cs="宋体" w:hint="eastAsia"/>
                <w:szCs w:val="21"/>
              </w:rPr>
              <w:t>3、</w:t>
            </w:r>
            <w:proofErr w:type="gramStart"/>
            <w:r>
              <w:rPr>
                <w:rFonts w:ascii="宋体" w:hAnsi="宋体" w:cs="宋体" w:hint="eastAsia"/>
                <w:szCs w:val="21"/>
              </w:rPr>
              <w:t>灾备中心云服务</w:t>
            </w:r>
            <w:proofErr w:type="gramEnd"/>
            <w:r>
              <w:rPr>
                <w:rFonts w:ascii="宋体" w:hAnsi="宋体" w:cs="宋体" w:hint="eastAsia"/>
                <w:szCs w:val="21"/>
              </w:rPr>
              <w:t>商的运维服务能力要求：</w:t>
            </w:r>
          </w:p>
          <w:p w14:paraId="44493D94" w14:textId="77777777" w:rsidR="009A03FC" w:rsidRDefault="009A03FC" w:rsidP="0066773D">
            <w:pPr>
              <w:rPr>
                <w:rFonts w:ascii="宋体" w:hAnsi="宋体" w:cs="宋体"/>
                <w:szCs w:val="21"/>
              </w:rPr>
            </w:pPr>
            <w:r>
              <w:rPr>
                <w:rFonts w:ascii="宋体" w:hAnsi="宋体" w:cs="宋体" w:hint="eastAsia"/>
                <w:szCs w:val="21"/>
              </w:rPr>
              <w:t>1）要求</w:t>
            </w:r>
            <w:proofErr w:type="gramStart"/>
            <w:r>
              <w:rPr>
                <w:rFonts w:ascii="宋体" w:hAnsi="宋体" w:cs="宋体" w:hint="eastAsia"/>
                <w:szCs w:val="21"/>
              </w:rPr>
              <w:t>灾备中心云服务</w:t>
            </w:r>
            <w:proofErr w:type="gramEnd"/>
            <w:r>
              <w:rPr>
                <w:rFonts w:ascii="宋体" w:hAnsi="宋体" w:cs="宋体" w:hint="eastAsia"/>
                <w:szCs w:val="21"/>
              </w:rPr>
              <w:t>商设有专人7*24小时值班，设有客户服务呼叫中心，并设有7×24小时400服务热线电话（提供400服务热线电话号码），能够及时响应服务需求。</w:t>
            </w:r>
          </w:p>
          <w:p w14:paraId="48CC3D0B" w14:textId="77777777" w:rsidR="009A03FC" w:rsidRDefault="009A03FC" w:rsidP="0066773D">
            <w:pPr>
              <w:rPr>
                <w:rFonts w:ascii="宋体" w:hAnsi="宋体" w:cs="宋体"/>
                <w:szCs w:val="21"/>
              </w:rPr>
            </w:pPr>
            <w:r>
              <w:rPr>
                <w:rFonts w:ascii="宋体" w:hAnsi="宋体" w:cs="宋体" w:hint="eastAsia"/>
                <w:szCs w:val="21"/>
              </w:rPr>
              <w:t>2）根据用户</w:t>
            </w:r>
            <w:proofErr w:type="gramStart"/>
            <w:r>
              <w:rPr>
                <w:rFonts w:ascii="宋体" w:hAnsi="宋体" w:cs="宋体" w:hint="eastAsia"/>
                <w:szCs w:val="21"/>
              </w:rPr>
              <w:t>的灾备系统</w:t>
            </w:r>
            <w:proofErr w:type="gramEnd"/>
            <w:r>
              <w:rPr>
                <w:rFonts w:ascii="宋体" w:hAnsi="宋体" w:cs="宋体" w:hint="eastAsia"/>
                <w:szCs w:val="21"/>
              </w:rPr>
              <w:t>，要求</w:t>
            </w:r>
            <w:proofErr w:type="gramStart"/>
            <w:r>
              <w:rPr>
                <w:rFonts w:ascii="宋体" w:hAnsi="宋体" w:cs="宋体" w:hint="eastAsia"/>
                <w:szCs w:val="21"/>
              </w:rPr>
              <w:t>灾备中心云服务</w:t>
            </w:r>
            <w:proofErr w:type="gramEnd"/>
            <w:r>
              <w:rPr>
                <w:rFonts w:ascii="宋体" w:hAnsi="宋体" w:cs="宋体" w:hint="eastAsia"/>
                <w:szCs w:val="21"/>
              </w:rPr>
              <w:t>商提供应急演练预案</w:t>
            </w:r>
            <w:proofErr w:type="gramStart"/>
            <w:r>
              <w:rPr>
                <w:rFonts w:ascii="宋体" w:hAnsi="宋体" w:cs="宋体" w:hint="eastAsia"/>
                <w:szCs w:val="21"/>
              </w:rPr>
              <w:t>和灾备演练</w:t>
            </w:r>
            <w:proofErr w:type="gramEnd"/>
            <w:r>
              <w:rPr>
                <w:rFonts w:ascii="宋体" w:hAnsi="宋体" w:cs="宋体" w:hint="eastAsia"/>
                <w:szCs w:val="21"/>
              </w:rPr>
              <w:t>恢复计划，并提供应急预案文档；同时结合实际用户环境适时进行模拟</w:t>
            </w:r>
            <w:proofErr w:type="gramStart"/>
            <w:r>
              <w:rPr>
                <w:rFonts w:ascii="宋体" w:hAnsi="宋体" w:cs="宋体" w:hint="eastAsia"/>
                <w:szCs w:val="21"/>
              </w:rPr>
              <w:t>灾备恢复</w:t>
            </w:r>
            <w:proofErr w:type="gramEnd"/>
            <w:r>
              <w:rPr>
                <w:rFonts w:ascii="宋体" w:hAnsi="宋体" w:cs="宋体" w:hint="eastAsia"/>
                <w:szCs w:val="21"/>
              </w:rPr>
              <w:t>测试，通过演练结果优化</w:t>
            </w:r>
            <w:proofErr w:type="gramStart"/>
            <w:r>
              <w:rPr>
                <w:rFonts w:ascii="宋体" w:hAnsi="宋体" w:cs="宋体" w:hint="eastAsia"/>
                <w:szCs w:val="21"/>
              </w:rPr>
              <w:t>改进灾备应急</w:t>
            </w:r>
            <w:proofErr w:type="gramEnd"/>
            <w:r>
              <w:rPr>
                <w:rFonts w:ascii="宋体" w:hAnsi="宋体" w:cs="宋体" w:hint="eastAsia"/>
                <w:szCs w:val="21"/>
              </w:rPr>
              <w:t>预案</w:t>
            </w:r>
            <w:proofErr w:type="gramStart"/>
            <w:r>
              <w:rPr>
                <w:rFonts w:ascii="宋体" w:hAnsi="宋体" w:cs="宋体" w:hint="eastAsia"/>
                <w:szCs w:val="21"/>
              </w:rPr>
              <w:t>和灾备演练</w:t>
            </w:r>
            <w:proofErr w:type="gramEnd"/>
            <w:r>
              <w:rPr>
                <w:rFonts w:ascii="宋体" w:hAnsi="宋体" w:cs="宋体" w:hint="eastAsia"/>
                <w:szCs w:val="21"/>
              </w:rPr>
              <w:t>恢复计划。</w:t>
            </w:r>
          </w:p>
          <w:p w14:paraId="5E4EA683" w14:textId="77777777" w:rsidR="009A03FC" w:rsidRDefault="009A03FC" w:rsidP="0066773D">
            <w:pPr>
              <w:rPr>
                <w:rFonts w:ascii="宋体" w:hAnsi="宋体" w:cs="宋体"/>
                <w:szCs w:val="21"/>
              </w:rPr>
            </w:pPr>
            <w:r>
              <w:rPr>
                <w:rFonts w:ascii="宋体" w:hAnsi="宋体" w:cs="宋体" w:hint="eastAsia"/>
                <w:szCs w:val="21"/>
              </w:rPr>
              <w:t>3）</w:t>
            </w:r>
            <w:proofErr w:type="gramStart"/>
            <w:r>
              <w:rPr>
                <w:rFonts w:ascii="宋体" w:hAnsi="宋体" w:cs="宋体" w:hint="eastAsia"/>
                <w:szCs w:val="21"/>
              </w:rPr>
              <w:t>灾备中心云服务</w:t>
            </w:r>
            <w:proofErr w:type="gramEnd"/>
            <w:r>
              <w:rPr>
                <w:rFonts w:ascii="宋体" w:hAnsi="宋体" w:cs="宋体" w:hint="eastAsia"/>
                <w:szCs w:val="21"/>
              </w:rPr>
              <w:t>商要求提供</w:t>
            </w:r>
            <w:proofErr w:type="gramStart"/>
            <w:r>
              <w:rPr>
                <w:rFonts w:ascii="宋体" w:hAnsi="宋体" w:cs="宋体" w:hint="eastAsia"/>
                <w:szCs w:val="21"/>
              </w:rPr>
              <w:t>灾备云服务</w:t>
            </w:r>
            <w:proofErr w:type="gramEnd"/>
            <w:r>
              <w:rPr>
                <w:rFonts w:ascii="宋体" w:hAnsi="宋体" w:cs="宋体" w:hint="eastAsia"/>
                <w:szCs w:val="21"/>
              </w:rPr>
              <w:t>管理平台，支持</w:t>
            </w:r>
            <w:proofErr w:type="gramStart"/>
            <w:r>
              <w:rPr>
                <w:rFonts w:ascii="宋体" w:hAnsi="宋体" w:cs="宋体" w:hint="eastAsia"/>
                <w:szCs w:val="21"/>
              </w:rPr>
              <w:t>灾备系统</w:t>
            </w:r>
            <w:proofErr w:type="gramEnd"/>
            <w:r>
              <w:rPr>
                <w:rFonts w:ascii="宋体" w:hAnsi="宋体" w:cs="宋体" w:hint="eastAsia"/>
                <w:szCs w:val="21"/>
              </w:rPr>
              <w:t>资产管理、</w:t>
            </w:r>
            <w:proofErr w:type="gramStart"/>
            <w:r>
              <w:rPr>
                <w:rFonts w:ascii="宋体" w:hAnsi="宋体" w:cs="宋体" w:hint="eastAsia"/>
                <w:szCs w:val="21"/>
              </w:rPr>
              <w:t>灾备系统配置</w:t>
            </w:r>
            <w:proofErr w:type="gramEnd"/>
            <w:r>
              <w:rPr>
                <w:rFonts w:ascii="宋体" w:hAnsi="宋体" w:cs="宋体" w:hint="eastAsia"/>
                <w:szCs w:val="21"/>
              </w:rPr>
              <w:t>管理、</w:t>
            </w:r>
            <w:proofErr w:type="gramStart"/>
            <w:r>
              <w:rPr>
                <w:rFonts w:ascii="宋体" w:hAnsi="宋体" w:cs="宋体" w:hint="eastAsia"/>
                <w:szCs w:val="21"/>
              </w:rPr>
              <w:t>灾备系统运</w:t>
            </w:r>
            <w:proofErr w:type="gramEnd"/>
            <w:r>
              <w:rPr>
                <w:rFonts w:ascii="宋体" w:hAnsi="宋体" w:cs="宋体" w:hint="eastAsia"/>
                <w:szCs w:val="21"/>
              </w:rPr>
              <w:t>维管理、</w:t>
            </w:r>
            <w:proofErr w:type="gramStart"/>
            <w:r>
              <w:rPr>
                <w:rFonts w:ascii="宋体" w:hAnsi="宋体" w:cs="宋体" w:hint="eastAsia"/>
                <w:szCs w:val="21"/>
              </w:rPr>
              <w:t>灾备系统</w:t>
            </w:r>
            <w:proofErr w:type="gramEnd"/>
            <w:r>
              <w:rPr>
                <w:rFonts w:ascii="宋体" w:hAnsi="宋体" w:cs="宋体" w:hint="eastAsia"/>
                <w:szCs w:val="21"/>
              </w:rPr>
              <w:t>运行监控和运维服务流程等相关功能，方便用户实时操作及关联信息查看。</w:t>
            </w:r>
          </w:p>
          <w:p w14:paraId="0A56CF6D" w14:textId="77777777" w:rsidR="009A03FC" w:rsidRDefault="009A03FC" w:rsidP="0066773D">
            <w:pPr>
              <w:rPr>
                <w:rFonts w:ascii="宋体" w:hAnsi="宋体" w:cs="宋体"/>
                <w:szCs w:val="21"/>
              </w:rPr>
            </w:pPr>
            <w:r>
              <w:rPr>
                <w:rFonts w:ascii="宋体" w:hAnsi="宋体" w:cs="宋体" w:hint="eastAsia"/>
                <w:szCs w:val="21"/>
              </w:rPr>
              <w:t>4、数据异地容</w:t>
            </w:r>
            <w:proofErr w:type="gramStart"/>
            <w:r>
              <w:rPr>
                <w:rFonts w:ascii="宋体" w:hAnsi="宋体" w:cs="宋体" w:hint="eastAsia"/>
                <w:szCs w:val="21"/>
              </w:rPr>
              <w:t>灾资源</w:t>
            </w:r>
            <w:proofErr w:type="gramEnd"/>
            <w:r>
              <w:rPr>
                <w:rFonts w:ascii="宋体" w:hAnsi="宋体" w:cs="宋体" w:hint="eastAsia"/>
                <w:szCs w:val="21"/>
              </w:rPr>
              <w:t>要求：</w:t>
            </w:r>
          </w:p>
          <w:p w14:paraId="3F604849" w14:textId="77777777" w:rsidR="009A03FC" w:rsidRDefault="009A03FC" w:rsidP="0066773D">
            <w:pPr>
              <w:rPr>
                <w:rFonts w:ascii="宋体" w:hAnsi="宋体" w:cs="宋体"/>
                <w:szCs w:val="21"/>
              </w:rPr>
            </w:pPr>
            <w:r>
              <w:rPr>
                <w:rFonts w:ascii="宋体" w:hAnsi="宋体" w:cs="宋体" w:hint="eastAsia"/>
                <w:szCs w:val="21"/>
              </w:rPr>
              <w:t>①配置1条不少于</w:t>
            </w:r>
            <w:r>
              <w:rPr>
                <w:rFonts w:ascii="宋体" w:hAnsi="宋体" w:cs="宋体"/>
                <w:szCs w:val="21"/>
              </w:rPr>
              <w:t>30</w:t>
            </w:r>
            <w:r>
              <w:rPr>
                <w:rFonts w:ascii="宋体" w:hAnsi="宋体" w:cs="宋体" w:hint="eastAsia"/>
                <w:szCs w:val="21"/>
              </w:rPr>
              <w:t>Mbps容</w:t>
            </w:r>
            <w:proofErr w:type="gramStart"/>
            <w:r>
              <w:rPr>
                <w:rFonts w:ascii="宋体" w:hAnsi="宋体" w:cs="宋体" w:hint="eastAsia"/>
                <w:szCs w:val="21"/>
              </w:rPr>
              <w:t>灾数据</w:t>
            </w:r>
            <w:proofErr w:type="gramEnd"/>
            <w:r>
              <w:rPr>
                <w:rFonts w:ascii="宋体" w:hAnsi="宋体" w:cs="宋体" w:hint="eastAsia"/>
                <w:szCs w:val="21"/>
              </w:rPr>
              <w:t>专线（非互联网宽带，要求为电信，联通，移动，安徽省教育和科研计算机网中任意一种）。</w:t>
            </w:r>
          </w:p>
          <w:p w14:paraId="6BC2017E" w14:textId="77777777" w:rsidR="009A03FC" w:rsidRDefault="009A03FC" w:rsidP="0066773D">
            <w:pPr>
              <w:rPr>
                <w:rFonts w:ascii="宋体" w:hAnsi="宋体" w:cs="宋体"/>
                <w:szCs w:val="21"/>
              </w:rPr>
            </w:pPr>
            <w:r>
              <w:rPr>
                <w:rFonts w:ascii="宋体" w:hAnsi="宋体" w:cs="宋体" w:hint="eastAsia"/>
                <w:szCs w:val="21"/>
              </w:rPr>
              <w:t>②配置1台</w:t>
            </w:r>
            <w:proofErr w:type="gramStart"/>
            <w:r>
              <w:rPr>
                <w:rFonts w:ascii="宋体" w:hAnsi="宋体" w:cs="宋体" w:hint="eastAsia"/>
                <w:szCs w:val="21"/>
              </w:rPr>
              <w:t>云灾备</w:t>
            </w:r>
            <w:proofErr w:type="gramEnd"/>
            <w:r>
              <w:rPr>
                <w:rFonts w:ascii="宋体" w:hAnsi="宋体" w:cs="宋体" w:hint="eastAsia"/>
                <w:szCs w:val="21"/>
              </w:rPr>
              <w:t>存储系统的空间不少于</w:t>
            </w:r>
            <w:r>
              <w:rPr>
                <w:rFonts w:ascii="宋体" w:hAnsi="宋体" w:cs="宋体"/>
                <w:szCs w:val="21"/>
              </w:rPr>
              <w:t>6</w:t>
            </w:r>
            <w:r>
              <w:rPr>
                <w:rFonts w:ascii="宋体" w:hAnsi="宋体" w:cs="宋体" w:hint="eastAsia"/>
                <w:szCs w:val="21"/>
              </w:rPr>
              <w:t>TB，同时提供容灾演练恢复资源且资源不少于</w:t>
            </w:r>
            <w:r>
              <w:rPr>
                <w:rFonts w:ascii="宋体" w:hAnsi="宋体" w:cs="宋体"/>
                <w:szCs w:val="21"/>
              </w:rPr>
              <w:t>16</w:t>
            </w:r>
            <w:r>
              <w:rPr>
                <w:rFonts w:ascii="宋体" w:hAnsi="宋体" w:cs="宋体" w:hint="eastAsia"/>
                <w:szCs w:val="21"/>
              </w:rPr>
              <w:t>vCPU、</w:t>
            </w:r>
            <w:r>
              <w:rPr>
                <w:rFonts w:ascii="宋体" w:hAnsi="宋体" w:cs="宋体"/>
                <w:szCs w:val="21"/>
              </w:rPr>
              <w:t>32</w:t>
            </w:r>
            <w:r>
              <w:rPr>
                <w:rFonts w:ascii="宋体" w:hAnsi="宋体" w:cs="宋体" w:hint="eastAsia"/>
                <w:szCs w:val="21"/>
              </w:rPr>
              <w:t>G内存、</w:t>
            </w:r>
            <w:r>
              <w:rPr>
                <w:rFonts w:ascii="宋体" w:hAnsi="宋体" w:cs="宋体"/>
                <w:szCs w:val="21"/>
              </w:rPr>
              <w:t>1</w:t>
            </w:r>
            <w:r>
              <w:rPr>
                <w:rFonts w:ascii="宋体" w:hAnsi="宋体" w:cs="宋体" w:hint="eastAsia"/>
                <w:szCs w:val="21"/>
              </w:rPr>
              <w:t>TB存储空间。</w:t>
            </w:r>
          </w:p>
          <w:p w14:paraId="0CC02AF9" w14:textId="77777777" w:rsidR="009A03FC" w:rsidRDefault="009A03FC" w:rsidP="0066773D">
            <w:pPr>
              <w:rPr>
                <w:rFonts w:ascii="宋体" w:hAnsi="宋体" w:cs="宋体"/>
                <w:szCs w:val="21"/>
              </w:rPr>
            </w:pPr>
            <w:r>
              <w:rPr>
                <w:rFonts w:ascii="宋体" w:hAnsi="宋体" w:cs="宋体" w:hint="eastAsia"/>
                <w:szCs w:val="21"/>
              </w:rPr>
              <w:t>③须提供满足本次项目实施需求的异地数据容</w:t>
            </w:r>
            <w:proofErr w:type="gramStart"/>
            <w:r>
              <w:rPr>
                <w:rFonts w:ascii="宋体" w:hAnsi="宋体" w:cs="宋体" w:hint="eastAsia"/>
                <w:szCs w:val="21"/>
              </w:rPr>
              <w:t>灾软件</w:t>
            </w:r>
            <w:proofErr w:type="gramEnd"/>
            <w:r>
              <w:rPr>
                <w:rFonts w:ascii="宋体" w:hAnsi="宋体" w:cs="宋体" w:hint="eastAsia"/>
                <w:szCs w:val="21"/>
              </w:rPr>
              <w:t>服务。</w:t>
            </w:r>
          </w:p>
          <w:p w14:paraId="433D5106" w14:textId="77777777" w:rsidR="009A03FC" w:rsidRDefault="009A03FC" w:rsidP="0066773D">
            <w:pPr>
              <w:rPr>
                <w:rFonts w:ascii="宋体" w:hAnsi="宋体" w:cs="宋体"/>
                <w:szCs w:val="21"/>
              </w:rPr>
            </w:pPr>
            <w:r>
              <w:rPr>
                <w:rFonts w:ascii="宋体" w:hAnsi="宋体" w:cs="宋体" w:hint="eastAsia"/>
                <w:szCs w:val="21"/>
              </w:rPr>
              <w:t>三、</w:t>
            </w:r>
            <w:proofErr w:type="gramStart"/>
            <w:r>
              <w:rPr>
                <w:rFonts w:ascii="宋体" w:hAnsi="宋体" w:cs="宋体" w:hint="eastAsia"/>
                <w:szCs w:val="21"/>
              </w:rPr>
              <w:t>灾备云管理</w:t>
            </w:r>
            <w:proofErr w:type="gramEnd"/>
            <w:r>
              <w:rPr>
                <w:rFonts w:ascii="宋体" w:hAnsi="宋体" w:cs="宋体" w:hint="eastAsia"/>
                <w:szCs w:val="21"/>
              </w:rPr>
              <w:t>平台服务</w:t>
            </w:r>
          </w:p>
          <w:p w14:paraId="225A205C" w14:textId="77777777" w:rsidR="009A03FC" w:rsidRDefault="009A03FC" w:rsidP="0066773D">
            <w:pPr>
              <w:rPr>
                <w:rFonts w:ascii="宋体" w:hAnsi="宋体" w:cs="宋体"/>
                <w:szCs w:val="21"/>
              </w:rPr>
            </w:pPr>
            <w:r>
              <w:rPr>
                <w:rFonts w:ascii="宋体" w:hAnsi="宋体" w:cs="宋体" w:hint="eastAsia"/>
                <w:szCs w:val="21"/>
              </w:rPr>
              <w:t>1、整体要求：</w:t>
            </w:r>
          </w:p>
          <w:p w14:paraId="76982057" w14:textId="77777777" w:rsidR="009A03FC" w:rsidRDefault="009A03FC" w:rsidP="0066773D">
            <w:pPr>
              <w:rPr>
                <w:rFonts w:ascii="宋体" w:hAnsi="宋体" w:cs="宋体"/>
                <w:szCs w:val="21"/>
              </w:rPr>
            </w:pPr>
            <w:r>
              <w:rPr>
                <w:rFonts w:ascii="宋体" w:hAnsi="宋体" w:cs="宋体" w:hint="eastAsia"/>
                <w:szCs w:val="21"/>
              </w:rPr>
              <w:t>（1）系统在技术实现上采用企业级分层架构，在分层实现过程中，遵循分散关注、松散耦合、逻辑复用、标准定义原则。</w:t>
            </w:r>
          </w:p>
          <w:p w14:paraId="451DAF47" w14:textId="77777777" w:rsidR="009A03FC" w:rsidRDefault="009A03FC" w:rsidP="0066773D">
            <w:pPr>
              <w:rPr>
                <w:rFonts w:ascii="宋体" w:hAnsi="宋体" w:cs="宋体"/>
                <w:szCs w:val="21"/>
              </w:rPr>
            </w:pPr>
            <w:r>
              <w:rPr>
                <w:rFonts w:ascii="宋体" w:hAnsi="宋体" w:cs="宋体" w:hint="eastAsia"/>
                <w:szCs w:val="21"/>
              </w:rPr>
              <w:t>（2）系统分为数据采集层、网络传输层、数据服务层、应用支撑层、业务应用层五个层次，每一层以下层提供的服务作为支持，向上一级提供服务。</w:t>
            </w:r>
          </w:p>
          <w:p w14:paraId="1EDA126F" w14:textId="77777777" w:rsidR="009A03FC" w:rsidRDefault="009A03FC" w:rsidP="0066773D">
            <w:pPr>
              <w:rPr>
                <w:rFonts w:ascii="宋体" w:hAnsi="宋体" w:cs="宋体"/>
                <w:szCs w:val="21"/>
              </w:rPr>
            </w:pPr>
            <w:r>
              <w:rPr>
                <w:rFonts w:ascii="宋体" w:hAnsi="宋体" w:cs="宋体" w:hint="eastAsia"/>
                <w:szCs w:val="21"/>
              </w:rPr>
              <w:t>2、种类和范围：</w:t>
            </w:r>
          </w:p>
          <w:p w14:paraId="2F01E56C" w14:textId="77777777" w:rsidR="009A03FC" w:rsidRDefault="009A03FC" w:rsidP="0066773D">
            <w:pPr>
              <w:rPr>
                <w:rFonts w:ascii="宋体" w:hAnsi="宋体" w:cs="宋体"/>
                <w:szCs w:val="21"/>
              </w:rPr>
            </w:pPr>
            <w:r>
              <w:rPr>
                <w:rFonts w:ascii="宋体" w:hAnsi="宋体" w:cs="宋体" w:hint="eastAsia"/>
                <w:szCs w:val="21"/>
              </w:rPr>
              <w:t>（1）系统界面设计遵循规范性、合理性和一致性，界面的颜色和布局设计风格一致。</w:t>
            </w:r>
          </w:p>
          <w:p w14:paraId="76CB2371" w14:textId="77777777" w:rsidR="009A03FC" w:rsidRDefault="009A03FC" w:rsidP="0066773D">
            <w:pPr>
              <w:rPr>
                <w:rFonts w:ascii="宋体" w:hAnsi="宋体" w:cs="宋体"/>
                <w:szCs w:val="21"/>
              </w:rPr>
            </w:pPr>
            <w:r>
              <w:rPr>
                <w:rFonts w:ascii="宋体" w:hAnsi="宋体" w:cs="宋体" w:hint="eastAsia"/>
                <w:szCs w:val="21"/>
              </w:rPr>
              <w:t>（2）系统采用 B/S 架构设计，支持360安全浏览器、IE10以上、Firefox、</w:t>
            </w:r>
            <w:r>
              <w:rPr>
                <w:rFonts w:ascii="宋体" w:hAnsi="宋体" w:cs="宋体" w:hint="eastAsia"/>
                <w:szCs w:val="21"/>
              </w:rPr>
              <w:lastRenderedPageBreak/>
              <w:t>Chrome等浏览器的各种版本。</w:t>
            </w:r>
          </w:p>
          <w:p w14:paraId="6A1BA3A1" w14:textId="77777777" w:rsidR="009A03FC" w:rsidRDefault="009A03FC" w:rsidP="0066773D">
            <w:pPr>
              <w:rPr>
                <w:rFonts w:ascii="宋体" w:hAnsi="宋体" w:cs="宋体"/>
                <w:szCs w:val="21"/>
              </w:rPr>
            </w:pPr>
            <w:r>
              <w:rPr>
                <w:rFonts w:ascii="宋体" w:hAnsi="宋体" w:cs="宋体" w:hint="eastAsia"/>
                <w:szCs w:val="21"/>
              </w:rPr>
              <w:t>（3）支持监控CPU使用率、内存使用率、磁盘使用率、磁盘剩余量、执行记录、客户端主机服务名和流量等设备运行指标。</w:t>
            </w:r>
          </w:p>
          <w:p w14:paraId="416141D0" w14:textId="77777777" w:rsidR="009A03FC" w:rsidRDefault="009A03FC" w:rsidP="0066773D">
            <w:pPr>
              <w:rPr>
                <w:rFonts w:ascii="宋体" w:hAnsi="宋体" w:cs="宋体"/>
                <w:szCs w:val="21"/>
              </w:rPr>
            </w:pPr>
            <w:r>
              <w:rPr>
                <w:rFonts w:ascii="宋体" w:hAnsi="宋体" w:cs="宋体" w:hint="eastAsia"/>
                <w:szCs w:val="21"/>
              </w:rPr>
              <w:t>（4）支持监控任务状态、异常代码状态、文件大小、文件数、完成率监控对象及异常信息。</w:t>
            </w:r>
          </w:p>
          <w:p w14:paraId="4B2698BC" w14:textId="77777777" w:rsidR="009A03FC" w:rsidRDefault="009A03FC" w:rsidP="0066773D">
            <w:pPr>
              <w:rPr>
                <w:rFonts w:ascii="宋体" w:hAnsi="宋体" w:cs="宋体"/>
                <w:szCs w:val="21"/>
              </w:rPr>
            </w:pPr>
            <w:r>
              <w:rPr>
                <w:rFonts w:ascii="宋体" w:hAnsi="宋体" w:cs="宋体" w:hint="eastAsia"/>
                <w:szCs w:val="21"/>
              </w:rPr>
              <w:t>（5）支持接入查看</w:t>
            </w:r>
            <w:proofErr w:type="gramStart"/>
            <w:r>
              <w:rPr>
                <w:rFonts w:ascii="宋体" w:hAnsi="宋体" w:cs="宋体" w:hint="eastAsia"/>
                <w:szCs w:val="21"/>
              </w:rPr>
              <w:t>灾备容</w:t>
            </w:r>
            <w:proofErr w:type="gramEnd"/>
            <w:r>
              <w:rPr>
                <w:rFonts w:ascii="宋体" w:hAnsi="宋体" w:cs="宋体" w:hint="eastAsia"/>
                <w:szCs w:val="21"/>
              </w:rPr>
              <w:t>灾服务、访问IP/端口、主机名称、验证等。</w:t>
            </w:r>
          </w:p>
          <w:p w14:paraId="22BE4BC6" w14:textId="77777777" w:rsidR="009A03FC" w:rsidRDefault="009A03FC" w:rsidP="0066773D">
            <w:pPr>
              <w:rPr>
                <w:rFonts w:ascii="宋体" w:hAnsi="宋体" w:cs="宋体"/>
                <w:szCs w:val="21"/>
              </w:rPr>
            </w:pPr>
            <w:r>
              <w:rPr>
                <w:rFonts w:ascii="宋体" w:hAnsi="宋体" w:cs="宋体" w:hint="eastAsia"/>
                <w:szCs w:val="21"/>
              </w:rPr>
              <w:t>（6）支持管理与租户分级分权限管理，根据不同权限展示不同内容。</w:t>
            </w:r>
          </w:p>
          <w:p w14:paraId="796DBED9" w14:textId="77777777" w:rsidR="009A03FC" w:rsidRDefault="009A03FC" w:rsidP="0066773D">
            <w:pPr>
              <w:rPr>
                <w:rFonts w:ascii="宋体" w:hAnsi="宋体" w:cs="宋体"/>
                <w:szCs w:val="21"/>
              </w:rPr>
            </w:pPr>
            <w:r>
              <w:rPr>
                <w:rFonts w:ascii="宋体" w:hAnsi="宋体" w:cs="宋体" w:hint="eastAsia"/>
                <w:szCs w:val="21"/>
              </w:rPr>
              <w:t>3、大屏可视化展示：</w:t>
            </w:r>
          </w:p>
          <w:p w14:paraId="023F7576" w14:textId="77777777" w:rsidR="009A03FC" w:rsidRDefault="009A03FC" w:rsidP="0066773D">
            <w:pPr>
              <w:rPr>
                <w:rFonts w:ascii="宋体" w:hAnsi="宋体" w:cs="宋体"/>
                <w:szCs w:val="21"/>
              </w:rPr>
            </w:pPr>
            <w:r>
              <w:rPr>
                <w:rFonts w:ascii="宋体" w:hAnsi="宋体" w:cs="宋体" w:hint="eastAsia"/>
                <w:szCs w:val="21"/>
              </w:rPr>
              <w:t>（1）支持管理端和企业端分级管理，支持统计查看备份数据量和</w:t>
            </w:r>
            <w:proofErr w:type="gramStart"/>
            <w:r>
              <w:rPr>
                <w:rFonts w:ascii="宋体" w:hAnsi="宋体" w:cs="宋体" w:hint="eastAsia"/>
                <w:szCs w:val="21"/>
              </w:rPr>
              <w:t>容灾</w:t>
            </w:r>
            <w:proofErr w:type="gramEnd"/>
            <w:r>
              <w:rPr>
                <w:rFonts w:ascii="宋体" w:hAnsi="宋体" w:cs="宋体" w:hint="eastAsia"/>
                <w:szCs w:val="21"/>
              </w:rPr>
              <w:t>数据量。</w:t>
            </w:r>
          </w:p>
          <w:p w14:paraId="5789CF43" w14:textId="77777777" w:rsidR="009A03FC" w:rsidRDefault="009A03FC" w:rsidP="0066773D">
            <w:pPr>
              <w:rPr>
                <w:rFonts w:ascii="宋体" w:hAnsi="宋体" w:cs="宋体"/>
                <w:szCs w:val="21"/>
              </w:rPr>
            </w:pPr>
            <w:r>
              <w:rPr>
                <w:rFonts w:ascii="宋体" w:hAnsi="宋体" w:cs="宋体" w:hint="eastAsia"/>
                <w:szCs w:val="21"/>
              </w:rPr>
              <w:t>（2）支持将设备的录入与真实的地图信息进行关联，支持全国、省、市、县（区）全拼或者缩放分级展示。</w:t>
            </w:r>
          </w:p>
          <w:p w14:paraId="5CE11B4D" w14:textId="77777777" w:rsidR="009A03FC" w:rsidRDefault="009A03FC" w:rsidP="0066773D">
            <w:pPr>
              <w:rPr>
                <w:rFonts w:ascii="宋体" w:hAnsi="宋体" w:cs="宋体"/>
                <w:szCs w:val="21"/>
              </w:rPr>
            </w:pPr>
            <w:r>
              <w:rPr>
                <w:rFonts w:ascii="宋体" w:hAnsi="宋体" w:cs="宋体" w:hint="eastAsia"/>
                <w:szCs w:val="21"/>
              </w:rPr>
              <w:t>（3）支持地图直观查看接入主流产品、数量及各</w:t>
            </w:r>
            <w:proofErr w:type="gramStart"/>
            <w:r>
              <w:rPr>
                <w:rFonts w:ascii="宋体" w:hAnsi="宋体" w:cs="宋体" w:hint="eastAsia"/>
                <w:szCs w:val="21"/>
              </w:rPr>
              <w:t>类状态</w:t>
            </w:r>
            <w:proofErr w:type="gramEnd"/>
            <w:r>
              <w:rPr>
                <w:rFonts w:ascii="宋体" w:hAnsi="宋体" w:cs="宋体" w:hint="eastAsia"/>
                <w:szCs w:val="21"/>
              </w:rPr>
              <w:t>的数量。</w:t>
            </w:r>
          </w:p>
          <w:p w14:paraId="42E14146" w14:textId="77777777" w:rsidR="009A03FC" w:rsidRDefault="009A03FC" w:rsidP="0066773D">
            <w:pPr>
              <w:rPr>
                <w:rFonts w:ascii="宋体" w:hAnsi="宋体" w:cs="宋体"/>
                <w:szCs w:val="21"/>
              </w:rPr>
            </w:pPr>
            <w:r>
              <w:rPr>
                <w:rFonts w:ascii="宋体" w:hAnsi="宋体" w:cs="宋体" w:hint="eastAsia"/>
                <w:szCs w:val="21"/>
              </w:rPr>
              <w:t>（4）支持地图中点击并直观查看实时数据量及任务产生的速率。</w:t>
            </w:r>
          </w:p>
          <w:p w14:paraId="5691EE46" w14:textId="77777777" w:rsidR="009A03FC" w:rsidRDefault="009A03FC" w:rsidP="0066773D">
            <w:pPr>
              <w:rPr>
                <w:rFonts w:ascii="宋体" w:hAnsi="宋体" w:cs="宋体"/>
                <w:szCs w:val="21"/>
              </w:rPr>
            </w:pPr>
            <w:r>
              <w:rPr>
                <w:rFonts w:ascii="宋体" w:hAnsi="宋体" w:cs="宋体" w:hint="eastAsia"/>
                <w:szCs w:val="21"/>
              </w:rPr>
              <w:t>（5）支持统计查看租户备份容</w:t>
            </w:r>
            <w:proofErr w:type="gramStart"/>
            <w:r>
              <w:rPr>
                <w:rFonts w:ascii="宋体" w:hAnsi="宋体" w:cs="宋体" w:hint="eastAsia"/>
                <w:szCs w:val="21"/>
              </w:rPr>
              <w:t>灾任务</w:t>
            </w:r>
            <w:proofErr w:type="gramEnd"/>
            <w:r>
              <w:rPr>
                <w:rFonts w:ascii="宋体" w:hAnsi="宋体" w:cs="宋体" w:hint="eastAsia"/>
                <w:szCs w:val="21"/>
              </w:rPr>
              <w:t>完成情况趋势，可根据用户需求快速扩展统计时间区间。</w:t>
            </w:r>
          </w:p>
          <w:p w14:paraId="376ED716" w14:textId="77777777" w:rsidR="009A03FC" w:rsidRDefault="009A03FC" w:rsidP="0066773D">
            <w:pPr>
              <w:rPr>
                <w:rFonts w:ascii="宋体" w:hAnsi="宋体" w:cs="宋体"/>
                <w:szCs w:val="21"/>
              </w:rPr>
            </w:pPr>
            <w:r>
              <w:rPr>
                <w:rFonts w:ascii="宋体" w:hAnsi="宋体" w:cs="宋体" w:hint="eastAsia"/>
                <w:szCs w:val="21"/>
              </w:rPr>
              <w:t>（6）支持直接滚动查看数据备份容灾类型、任务状态、文件大小及任务时间。</w:t>
            </w:r>
          </w:p>
          <w:p w14:paraId="323E30CC" w14:textId="77777777" w:rsidR="009A03FC" w:rsidRDefault="009A03FC" w:rsidP="0066773D">
            <w:pPr>
              <w:rPr>
                <w:rFonts w:ascii="宋体" w:hAnsi="宋体" w:cs="宋体"/>
                <w:szCs w:val="21"/>
              </w:rPr>
            </w:pPr>
            <w:r>
              <w:rPr>
                <w:rFonts w:ascii="宋体" w:hAnsi="宋体" w:cs="宋体" w:hint="eastAsia"/>
                <w:szCs w:val="21"/>
              </w:rPr>
              <w:t>4、服务接入：</w:t>
            </w:r>
          </w:p>
          <w:p w14:paraId="16E2D8BB" w14:textId="77777777" w:rsidR="009A03FC" w:rsidRDefault="009A03FC" w:rsidP="0066773D">
            <w:pPr>
              <w:rPr>
                <w:rFonts w:ascii="宋体" w:hAnsi="宋体" w:cs="宋体"/>
                <w:szCs w:val="21"/>
              </w:rPr>
            </w:pPr>
            <w:r>
              <w:rPr>
                <w:rFonts w:ascii="宋体" w:hAnsi="宋体" w:cs="宋体" w:hint="eastAsia"/>
                <w:szCs w:val="21"/>
              </w:rPr>
              <w:t>（1）支持数据中心自有机房及容</w:t>
            </w:r>
            <w:proofErr w:type="gramStart"/>
            <w:r>
              <w:rPr>
                <w:rFonts w:ascii="宋体" w:hAnsi="宋体" w:cs="宋体" w:hint="eastAsia"/>
                <w:szCs w:val="21"/>
              </w:rPr>
              <w:t>灾中心</w:t>
            </w:r>
            <w:proofErr w:type="gramEnd"/>
            <w:r>
              <w:rPr>
                <w:rFonts w:ascii="宋体" w:hAnsi="宋体" w:cs="宋体" w:hint="eastAsia"/>
                <w:szCs w:val="21"/>
              </w:rPr>
              <w:t>的接入。</w:t>
            </w:r>
          </w:p>
          <w:p w14:paraId="17A13083" w14:textId="77777777" w:rsidR="009A03FC" w:rsidRDefault="009A03FC" w:rsidP="0066773D">
            <w:pPr>
              <w:rPr>
                <w:rFonts w:ascii="宋体" w:hAnsi="宋体" w:cs="宋体"/>
                <w:szCs w:val="21"/>
              </w:rPr>
            </w:pPr>
            <w:r>
              <w:rPr>
                <w:rFonts w:ascii="宋体" w:hAnsi="宋体" w:cs="宋体" w:hint="eastAsia"/>
                <w:szCs w:val="21"/>
              </w:rPr>
              <w:t>（2）支持备份和</w:t>
            </w:r>
            <w:proofErr w:type="gramStart"/>
            <w:r>
              <w:rPr>
                <w:rFonts w:ascii="宋体" w:hAnsi="宋体" w:cs="宋体" w:hint="eastAsia"/>
                <w:szCs w:val="21"/>
              </w:rPr>
              <w:t>容灾</w:t>
            </w:r>
            <w:proofErr w:type="gramEnd"/>
            <w:r>
              <w:rPr>
                <w:rFonts w:ascii="宋体" w:hAnsi="宋体" w:cs="宋体" w:hint="eastAsia"/>
                <w:szCs w:val="21"/>
              </w:rPr>
              <w:t>服务类别组合接入，支持备份端和</w:t>
            </w:r>
            <w:proofErr w:type="gramStart"/>
            <w:r>
              <w:rPr>
                <w:rFonts w:ascii="宋体" w:hAnsi="宋体" w:cs="宋体" w:hint="eastAsia"/>
                <w:szCs w:val="21"/>
              </w:rPr>
              <w:t>容灾</w:t>
            </w:r>
            <w:proofErr w:type="gramEnd"/>
            <w:r>
              <w:rPr>
                <w:rFonts w:ascii="宋体" w:hAnsi="宋体" w:cs="宋体" w:hint="eastAsia"/>
                <w:szCs w:val="21"/>
              </w:rPr>
              <w:t>端IP和端口访问接入，支持代理方式接入。</w:t>
            </w:r>
          </w:p>
          <w:p w14:paraId="1DCEDC5F" w14:textId="77777777" w:rsidR="009A03FC" w:rsidRDefault="009A03FC" w:rsidP="0066773D">
            <w:pPr>
              <w:rPr>
                <w:rFonts w:ascii="宋体" w:hAnsi="宋体" w:cs="宋体"/>
                <w:szCs w:val="21"/>
              </w:rPr>
            </w:pPr>
            <w:r>
              <w:rPr>
                <w:rFonts w:ascii="宋体" w:hAnsi="宋体" w:cs="宋体" w:hint="eastAsia"/>
                <w:szCs w:val="21"/>
              </w:rPr>
              <w:t>（3）支持同时接入市场三款以上</w:t>
            </w:r>
            <w:proofErr w:type="gramStart"/>
            <w:r>
              <w:rPr>
                <w:rFonts w:ascii="宋体" w:hAnsi="宋体" w:cs="宋体" w:hint="eastAsia"/>
                <w:szCs w:val="21"/>
              </w:rPr>
              <w:t>主流灾备产品</w:t>
            </w:r>
            <w:proofErr w:type="gramEnd"/>
            <w:r>
              <w:rPr>
                <w:rFonts w:ascii="宋体" w:hAnsi="宋体" w:cs="宋体" w:hint="eastAsia"/>
                <w:szCs w:val="21"/>
              </w:rPr>
              <w:t>。</w:t>
            </w:r>
          </w:p>
          <w:p w14:paraId="23E8E6A1" w14:textId="77777777" w:rsidR="009A03FC" w:rsidRDefault="009A03FC" w:rsidP="0066773D">
            <w:pPr>
              <w:rPr>
                <w:rFonts w:ascii="宋体" w:hAnsi="宋体" w:cs="宋体"/>
                <w:szCs w:val="21"/>
              </w:rPr>
            </w:pPr>
            <w:r>
              <w:rPr>
                <w:rFonts w:ascii="宋体" w:hAnsi="宋体" w:cs="宋体" w:hint="eastAsia"/>
                <w:szCs w:val="21"/>
              </w:rPr>
              <w:t>5、服务监控：</w:t>
            </w:r>
          </w:p>
          <w:p w14:paraId="38E47838" w14:textId="77777777" w:rsidR="009A03FC" w:rsidRDefault="009A03FC" w:rsidP="0066773D">
            <w:pPr>
              <w:rPr>
                <w:rFonts w:ascii="宋体" w:hAnsi="宋体" w:cs="宋体"/>
                <w:szCs w:val="21"/>
              </w:rPr>
            </w:pPr>
            <w:r>
              <w:rPr>
                <w:rFonts w:ascii="宋体" w:hAnsi="宋体" w:cs="宋体" w:hint="eastAsia"/>
                <w:szCs w:val="21"/>
              </w:rPr>
              <w:t>（1）支持统一查看接入产品的监控内容，包括执行记录、告警、资源等相关内容。</w:t>
            </w:r>
          </w:p>
          <w:p w14:paraId="2FE4CBFE" w14:textId="77777777" w:rsidR="009A03FC" w:rsidRDefault="009A03FC" w:rsidP="0066773D">
            <w:pPr>
              <w:rPr>
                <w:rFonts w:ascii="宋体" w:hAnsi="宋体" w:cs="宋体"/>
                <w:szCs w:val="21"/>
              </w:rPr>
            </w:pPr>
            <w:r>
              <w:rPr>
                <w:rFonts w:ascii="宋体" w:hAnsi="宋体" w:cs="宋体" w:hint="eastAsia"/>
                <w:szCs w:val="21"/>
              </w:rPr>
              <w:t>（2）支持查看接入的各类产品监控日志，便于分析设。</w:t>
            </w:r>
          </w:p>
          <w:p w14:paraId="7772AC55" w14:textId="77777777" w:rsidR="009A03FC" w:rsidRDefault="009A03FC" w:rsidP="0066773D">
            <w:pPr>
              <w:rPr>
                <w:rFonts w:ascii="宋体" w:hAnsi="宋体" w:cs="宋体"/>
                <w:szCs w:val="21"/>
              </w:rPr>
            </w:pPr>
            <w:r w:rsidRPr="003905FA">
              <w:rPr>
                <w:rFonts w:ascii="宋体" w:hAnsi="宋体" w:cs="宋体" w:hint="eastAsia"/>
                <w:szCs w:val="21"/>
              </w:rPr>
              <w:t>四、容</w:t>
            </w:r>
            <w:proofErr w:type="gramStart"/>
            <w:r w:rsidRPr="003905FA">
              <w:rPr>
                <w:rFonts w:ascii="宋体" w:hAnsi="宋体" w:cs="宋体" w:hint="eastAsia"/>
                <w:szCs w:val="21"/>
              </w:rPr>
              <w:t>灾服务</w:t>
            </w:r>
            <w:proofErr w:type="gramEnd"/>
            <w:r w:rsidRPr="003905FA">
              <w:rPr>
                <w:rFonts w:ascii="宋体" w:hAnsi="宋体" w:cs="宋体" w:hint="eastAsia"/>
                <w:szCs w:val="21"/>
              </w:rPr>
              <w:t>体系建设服务</w:t>
            </w:r>
          </w:p>
          <w:p w14:paraId="2326E7BE" w14:textId="77777777" w:rsidR="003905FA" w:rsidRDefault="003905FA" w:rsidP="003905FA">
            <w:pPr>
              <w:spacing w:line="400" w:lineRule="exact"/>
              <w:ind w:firstLineChars="200" w:firstLine="420"/>
              <w:rPr>
                <w:rFonts w:ascii="宋体" w:hAnsi="宋体" w:cs="宋体"/>
                <w:szCs w:val="21"/>
              </w:rPr>
            </w:pPr>
            <w:proofErr w:type="gramStart"/>
            <w:r>
              <w:rPr>
                <w:rFonts w:ascii="宋体" w:hAnsi="宋体" w:cs="宋体" w:hint="eastAsia"/>
                <w:szCs w:val="21"/>
              </w:rPr>
              <w:t>灾备中心云服务</w:t>
            </w:r>
            <w:proofErr w:type="gramEnd"/>
            <w:r>
              <w:rPr>
                <w:rFonts w:ascii="宋体" w:hAnsi="宋体" w:cs="宋体" w:hint="eastAsia"/>
                <w:szCs w:val="21"/>
              </w:rPr>
              <w:t>商针对本次项目建设容</w:t>
            </w:r>
            <w:proofErr w:type="gramStart"/>
            <w:r>
              <w:rPr>
                <w:rFonts w:ascii="宋体" w:hAnsi="宋体" w:cs="宋体" w:hint="eastAsia"/>
                <w:szCs w:val="21"/>
              </w:rPr>
              <w:t>灾服务</w:t>
            </w:r>
            <w:proofErr w:type="gramEnd"/>
            <w:r>
              <w:rPr>
                <w:rFonts w:ascii="宋体" w:hAnsi="宋体" w:cs="宋体" w:hint="eastAsia"/>
                <w:szCs w:val="21"/>
              </w:rPr>
              <w:t>体系，具体服务内容如下：</w:t>
            </w:r>
          </w:p>
          <w:p w14:paraId="269530E7" w14:textId="77777777" w:rsidR="003905FA" w:rsidRDefault="003905FA" w:rsidP="003905FA">
            <w:pPr>
              <w:spacing w:line="400" w:lineRule="exact"/>
              <w:ind w:firstLineChars="200" w:firstLine="420"/>
              <w:rPr>
                <w:rFonts w:ascii="宋体" w:hAnsi="宋体" w:cs="宋体"/>
                <w:szCs w:val="21"/>
              </w:rPr>
            </w:pPr>
            <w:r>
              <w:rPr>
                <w:rFonts w:ascii="宋体" w:hAnsi="宋体" w:cs="宋体" w:hint="eastAsia"/>
                <w:szCs w:val="21"/>
              </w:rPr>
              <w:t>①日常巡检服务：提供不少于每天</w:t>
            </w:r>
            <w:r>
              <w:rPr>
                <w:rFonts w:ascii="宋体" w:hAnsi="宋体" w:cs="宋体"/>
                <w:szCs w:val="21"/>
              </w:rPr>
              <w:t>1</w:t>
            </w:r>
            <w:r>
              <w:rPr>
                <w:rFonts w:ascii="宋体" w:hAnsi="宋体" w:cs="宋体" w:hint="eastAsia"/>
                <w:szCs w:val="21"/>
              </w:rPr>
              <w:t>次备份系统及异地容</w:t>
            </w:r>
            <w:proofErr w:type="gramStart"/>
            <w:r>
              <w:rPr>
                <w:rFonts w:ascii="宋体" w:hAnsi="宋体" w:cs="宋体" w:hint="eastAsia"/>
                <w:szCs w:val="21"/>
              </w:rPr>
              <w:t>灾系统</w:t>
            </w:r>
            <w:proofErr w:type="gramEnd"/>
            <w:r>
              <w:rPr>
                <w:rFonts w:ascii="宋体" w:hAnsi="宋体" w:cs="宋体" w:hint="eastAsia"/>
                <w:szCs w:val="21"/>
              </w:rPr>
              <w:t>的巡检，并做巡检记录。</w:t>
            </w:r>
          </w:p>
          <w:p w14:paraId="4481CF55" w14:textId="77777777" w:rsidR="003905FA" w:rsidRDefault="003905FA" w:rsidP="003905FA">
            <w:pPr>
              <w:spacing w:line="400" w:lineRule="exact"/>
              <w:ind w:firstLineChars="200" w:firstLine="420"/>
              <w:rPr>
                <w:rFonts w:ascii="宋体" w:hAnsi="宋体" w:cs="宋体"/>
                <w:szCs w:val="21"/>
              </w:rPr>
            </w:pPr>
            <w:r>
              <w:rPr>
                <w:rFonts w:ascii="宋体" w:hAnsi="宋体" w:cs="宋体" w:hint="eastAsia"/>
                <w:szCs w:val="21"/>
              </w:rPr>
              <w:t>②日常事件处理服务：在日常巡检过程中如遇到报错问题（容量、报错、运行不正常等等），及时做相应的技术处理；如用户有主动请求服务的事件（增减备份对象、调整备份策略、扩容备份空间、调整数据库归策略等），提供7*24小时的技术支持。</w:t>
            </w:r>
          </w:p>
          <w:p w14:paraId="42FBB94F" w14:textId="77777777" w:rsidR="003905FA" w:rsidRDefault="003905FA" w:rsidP="003905FA">
            <w:pPr>
              <w:spacing w:line="400" w:lineRule="exact"/>
              <w:ind w:firstLineChars="200" w:firstLine="420"/>
              <w:rPr>
                <w:rFonts w:ascii="宋体" w:hAnsi="宋体" w:cs="宋体"/>
                <w:szCs w:val="21"/>
              </w:rPr>
            </w:pPr>
            <w:r>
              <w:rPr>
                <w:rFonts w:ascii="宋体" w:hAnsi="宋体" w:cs="宋体" w:hint="eastAsia"/>
                <w:szCs w:val="21"/>
              </w:rPr>
              <w:t>③容</w:t>
            </w:r>
            <w:proofErr w:type="gramStart"/>
            <w:r>
              <w:rPr>
                <w:rFonts w:ascii="宋体" w:hAnsi="宋体" w:cs="宋体" w:hint="eastAsia"/>
                <w:szCs w:val="21"/>
              </w:rPr>
              <w:t>灾恢复</w:t>
            </w:r>
            <w:proofErr w:type="gramEnd"/>
            <w:r>
              <w:rPr>
                <w:rFonts w:ascii="宋体" w:hAnsi="宋体" w:cs="宋体" w:hint="eastAsia"/>
                <w:szCs w:val="21"/>
              </w:rPr>
              <w:t>演练服务：提供不少于每年</w:t>
            </w:r>
            <w:r>
              <w:rPr>
                <w:rFonts w:ascii="宋体" w:hAnsi="宋体" w:cs="宋体"/>
                <w:szCs w:val="21"/>
              </w:rPr>
              <w:t>1</w:t>
            </w:r>
            <w:r>
              <w:rPr>
                <w:rFonts w:ascii="宋体" w:hAnsi="宋体" w:cs="宋体" w:hint="eastAsia"/>
                <w:szCs w:val="21"/>
              </w:rPr>
              <w:t>次数据容灾演练（每次针对一个业务系统），以验证数据的可恢复性及可用性；根据要求结合实际用户环境适时进行模拟</w:t>
            </w:r>
            <w:proofErr w:type="gramStart"/>
            <w:r>
              <w:rPr>
                <w:rFonts w:ascii="宋体" w:hAnsi="宋体" w:cs="宋体" w:hint="eastAsia"/>
                <w:szCs w:val="21"/>
              </w:rPr>
              <w:t>灾备恢复</w:t>
            </w:r>
            <w:proofErr w:type="gramEnd"/>
            <w:r>
              <w:rPr>
                <w:rFonts w:ascii="宋体" w:hAnsi="宋体" w:cs="宋体" w:hint="eastAsia"/>
                <w:szCs w:val="21"/>
              </w:rPr>
              <w:t>测试，通过演练结果优化</w:t>
            </w:r>
            <w:proofErr w:type="gramStart"/>
            <w:r>
              <w:rPr>
                <w:rFonts w:ascii="宋体" w:hAnsi="宋体" w:cs="宋体" w:hint="eastAsia"/>
                <w:szCs w:val="21"/>
              </w:rPr>
              <w:t>改进灾备应急</w:t>
            </w:r>
            <w:proofErr w:type="gramEnd"/>
            <w:r>
              <w:rPr>
                <w:rFonts w:ascii="宋体" w:hAnsi="宋体" w:cs="宋体" w:hint="eastAsia"/>
                <w:szCs w:val="21"/>
              </w:rPr>
              <w:t>预案和</w:t>
            </w:r>
            <w:proofErr w:type="gramStart"/>
            <w:r>
              <w:rPr>
                <w:rFonts w:ascii="宋体" w:hAnsi="宋体" w:cs="宋体" w:hint="eastAsia"/>
                <w:szCs w:val="21"/>
              </w:rPr>
              <w:lastRenderedPageBreak/>
              <w:t>容灾</w:t>
            </w:r>
            <w:proofErr w:type="gramEnd"/>
            <w:r>
              <w:rPr>
                <w:rFonts w:ascii="宋体" w:hAnsi="宋体" w:cs="宋体" w:hint="eastAsia"/>
                <w:szCs w:val="21"/>
              </w:rPr>
              <w:t>演练恢复计划，并提供应急预案文档、容</w:t>
            </w:r>
            <w:proofErr w:type="gramStart"/>
            <w:r>
              <w:rPr>
                <w:rFonts w:ascii="宋体" w:hAnsi="宋体" w:cs="宋体" w:hint="eastAsia"/>
                <w:szCs w:val="21"/>
              </w:rPr>
              <w:t>灾恢复</w:t>
            </w:r>
            <w:proofErr w:type="gramEnd"/>
            <w:r>
              <w:rPr>
                <w:rFonts w:ascii="宋体" w:hAnsi="宋体" w:cs="宋体" w:hint="eastAsia"/>
                <w:szCs w:val="21"/>
              </w:rPr>
              <w:t>演练报告。</w:t>
            </w:r>
          </w:p>
          <w:p w14:paraId="4E00E5D6" w14:textId="77777777" w:rsidR="003905FA" w:rsidRDefault="003905FA" w:rsidP="003905FA">
            <w:pPr>
              <w:spacing w:line="400" w:lineRule="exact"/>
              <w:ind w:firstLineChars="200" w:firstLine="420"/>
              <w:rPr>
                <w:rFonts w:ascii="宋体" w:hAnsi="宋体" w:cs="宋体"/>
                <w:szCs w:val="21"/>
              </w:rPr>
            </w:pPr>
            <w:r>
              <w:rPr>
                <w:rFonts w:ascii="宋体" w:hAnsi="宋体" w:cs="宋体" w:hint="eastAsia"/>
                <w:szCs w:val="21"/>
              </w:rPr>
              <w:t>④应急响应服务：在出现数据丢失、业务故障需要执行恢复时，提供7*24小时用户现场技术支持应急响应服务，帮助用户快速恢复数据、重建应用系统等。</w:t>
            </w:r>
          </w:p>
          <w:p w14:paraId="137E304A" w14:textId="77777777" w:rsidR="003905FA" w:rsidRDefault="003905FA" w:rsidP="003905FA">
            <w:pPr>
              <w:spacing w:line="400" w:lineRule="exact"/>
              <w:ind w:firstLineChars="200" w:firstLine="420"/>
              <w:rPr>
                <w:rFonts w:ascii="宋体" w:hAnsi="宋体" w:cs="宋体"/>
                <w:szCs w:val="21"/>
              </w:rPr>
            </w:pPr>
            <w:r>
              <w:rPr>
                <w:rFonts w:ascii="宋体" w:hAnsi="宋体" w:cs="宋体" w:hint="eastAsia"/>
                <w:szCs w:val="21"/>
              </w:rPr>
              <w:t>⑤年度报告服务：提供年度服务报告，包括日常巡检服务年度统计、日常事件处理年度统计、容</w:t>
            </w:r>
            <w:proofErr w:type="gramStart"/>
            <w:r>
              <w:rPr>
                <w:rFonts w:ascii="宋体" w:hAnsi="宋体" w:cs="宋体" w:hint="eastAsia"/>
                <w:szCs w:val="21"/>
              </w:rPr>
              <w:t>灾恢复</w:t>
            </w:r>
            <w:proofErr w:type="gramEnd"/>
            <w:r>
              <w:rPr>
                <w:rFonts w:ascii="宋体" w:hAnsi="宋体" w:cs="宋体" w:hint="eastAsia"/>
                <w:szCs w:val="21"/>
              </w:rPr>
              <w:t>演练年度统计、应急响应年度统计、恢复演练统计、信息安全管理总结、存在问题总结以及解决意见等。</w:t>
            </w:r>
          </w:p>
          <w:p w14:paraId="092C8705" w14:textId="4574C81B" w:rsidR="009A03FC" w:rsidRDefault="009A03FC" w:rsidP="0066773D">
            <w:pPr>
              <w:rPr>
                <w:rFonts w:ascii="宋体" w:hAnsi="宋体" w:cs="宋体"/>
                <w:szCs w:val="21"/>
              </w:rPr>
            </w:pPr>
          </w:p>
        </w:tc>
        <w:tc>
          <w:tcPr>
            <w:tcW w:w="567" w:type="dxa"/>
            <w:vAlign w:val="center"/>
          </w:tcPr>
          <w:p w14:paraId="0C4489C2" w14:textId="77777777" w:rsidR="009A03FC" w:rsidRDefault="009A03FC" w:rsidP="0066773D">
            <w:pPr>
              <w:jc w:val="center"/>
              <w:rPr>
                <w:rFonts w:ascii="宋体" w:hAnsi="宋体" w:cs="宋体"/>
                <w:szCs w:val="21"/>
              </w:rPr>
            </w:pPr>
            <w:r>
              <w:rPr>
                <w:rFonts w:ascii="宋体" w:hAnsi="宋体" w:cs="宋体" w:hint="eastAsia"/>
                <w:szCs w:val="21"/>
              </w:rPr>
              <w:lastRenderedPageBreak/>
              <w:t>1项</w:t>
            </w:r>
          </w:p>
        </w:tc>
      </w:tr>
    </w:tbl>
    <w:p w14:paraId="5E1AE46D" w14:textId="77777777" w:rsidR="00852E80" w:rsidRPr="00852E80" w:rsidRDefault="00852E80">
      <w:pPr>
        <w:pStyle w:val="Default"/>
        <w:jc w:val="both"/>
        <w:rPr>
          <w:rFonts w:hAnsi="宋体"/>
          <w:color w:val="auto"/>
          <w:szCs w:val="32"/>
        </w:rPr>
        <w:sectPr w:rsidR="00852E80" w:rsidRPr="00852E80">
          <w:pgSz w:w="11906" w:h="16838"/>
          <w:pgMar w:top="1701" w:right="1588" w:bottom="1701" w:left="1588" w:header="851" w:footer="992" w:gutter="0"/>
          <w:cols w:space="720"/>
          <w:titlePg/>
          <w:docGrid w:type="lines" w:linePitch="312"/>
        </w:sectPr>
      </w:pPr>
    </w:p>
    <w:p w14:paraId="48BA1EEF" w14:textId="77777777" w:rsidR="0037309C" w:rsidRDefault="0037309C">
      <w:pPr>
        <w:pStyle w:val="Default"/>
        <w:rPr>
          <w:rFonts w:hAnsi="宋体"/>
          <w:color w:val="auto"/>
          <w:szCs w:val="32"/>
        </w:rPr>
      </w:pPr>
    </w:p>
    <w:bookmarkEnd w:id="9"/>
    <w:p w14:paraId="2741A1E6" w14:textId="77777777" w:rsidR="0037309C" w:rsidRDefault="000C247B">
      <w:pPr>
        <w:pStyle w:val="20"/>
        <w:numPr>
          <w:ilvl w:val="0"/>
          <w:numId w:val="1"/>
        </w:numPr>
        <w:spacing w:line="360" w:lineRule="auto"/>
        <w:jc w:val="center"/>
        <w:rPr>
          <w:rFonts w:ascii="宋体" w:eastAsia="宋体" w:hAnsi="宋体" w:cs="宋体"/>
          <w:sz w:val="28"/>
          <w:szCs w:val="28"/>
        </w:rPr>
      </w:pPr>
      <w:r>
        <w:rPr>
          <w:rFonts w:ascii="宋体" w:eastAsia="宋体" w:hAnsi="宋体" w:cs="宋体" w:hint="eastAsia"/>
          <w:sz w:val="28"/>
          <w:szCs w:val="28"/>
        </w:rPr>
        <w:t>采购合同</w:t>
      </w:r>
    </w:p>
    <w:p w14:paraId="1BECBDB0" w14:textId="77777777" w:rsidR="0037309C" w:rsidRDefault="000C247B">
      <w:pPr>
        <w:spacing w:line="360" w:lineRule="auto"/>
        <w:jc w:val="center"/>
        <w:rPr>
          <w:rFonts w:ascii="宋体" w:hAnsi="宋体" w:cs="宋体"/>
          <w:sz w:val="36"/>
          <w:szCs w:val="36"/>
        </w:rPr>
      </w:pPr>
      <w:r>
        <w:rPr>
          <w:rFonts w:ascii="宋体" w:hAnsi="宋体" w:cs="宋体" w:hint="eastAsia"/>
          <w:sz w:val="24"/>
          <w:szCs w:val="32"/>
        </w:rPr>
        <w:t>根据实际签订的采购合同</w:t>
      </w:r>
    </w:p>
    <w:p w14:paraId="6435C733" w14:textId="77777777" w:rsidR="0037309C" w:rsidRDefault="0037309C">
      <w:pPr>
        <w:pStyle w:val="Default"/>
        <w:rPr>
          <w:rFonts w:hAnsi="宋体"/>
          <w:color w:val="auto"/>
          <w:sz w:val="28"/>
          <w:szCs w:val="28"/>
        </w:rPr>
      </w:pPr>
    </w:p>
    <w:p w14:paraId="7E27ED8E" w14:textId="77777777" w:rsidR="0037309C" w:rsidRDefault="0037309C">
      <w:pPr>
        <w:pStyle w:val="Default"/>
        <w:jc w:val="both"/>
        <w:rPr>
          <w:rFonts w:hAnsi="宋体"/>
          <w:color w:val="auto"/>
          <w:sz w:val="28"/>
          <w:szCs w:val="28"/>
        </w:rPr>
      </w:pPr>
    </w:p>
    <w:p w14:paraId="5CD14E5B" w14:textId="77777777" w:rsidR="0037309C" w:rsidRDefault="0037309C">
      <w:pPr>
        <w:pStyle w:val="Default"/>
        <w:jc w:val="both"/>
        <w:rPr>
          <w:rFonts w:hAnsi="宋体"/>
          <w:color w:val="auto"/>
          <w:sz w:val="28"/>
          <w:szCs w:val="28"/>
        </w:rPr>
      </w:pPr>
    </w:p>
    <w:p w14:paraId="64B7D6F1" w14:textId="77777777" w:rsidR="0037309C" w:rsidRDefault="0037309C">
      <w:pPr>
        <w:pStyle w:val="Default"/>
        <w:jc w:val="both"/>
        <w:rPr>
          <w:rFonts w:hAnsi="宋体"/>
          <w:color w:val="auto"/>
          <w:sz w:val="28"/>
          <w:szCs w:val="28"/>
        </w:rPr>
      </w:pPr>
    </w:p>
    <w:p w14:paraId="7BBDCC3D" w14:textId="77777777" w:rsidR="0037309C" w:rsidRDefault="0037309C">
      <w:pPr>
        <w:pStyle w:val="Default"/>
        <w:jc w:val="both"/>
        <w:rPr>
          <w:rFonts w:hAnsi="宋体"/>
          <w:color w:val="auto"/>
          <w:sz w:val="28"/>
          <w:szCs w:val="28"/>
        </w:rPr>
      </w:pPr>
    </w:p>
    <w:p w14:paraId="3B51478E" w14:textId="77777777" w:rsidR="0037309C" w:rsidRDefault="0037309C">
      <w:pPr>
        <w:pStyle w:val="Default"/>
        <w:jc w:val="both"/>
        <w:rPr>
          <w:rFonts w:hAnsi="宋体"/>
          <w:color w:val="auto"/>
          <w:sz w:val="28"/>
          <w:szCs w:val="28"/>
        </w:rPr>
      </w:pPr>
    </w:p>
    <w:p w14:paraId="3832F51E" w14:textId="77777777" w:rsidR="0037309C" w:rsidRDefault="0037309C">
      <w:pPr>
        <w:pStyle w:val="Default"/>
        <w:jc w:val="both"/>
        <w:rPr>
          <w:rFonts w:hAnsi="宋体"/>
          <w:color w:val="auto"/>
          <w:sz w:val="28"/>
          <w:szCs w:val="28"/>
        </w:rPr>
      </w:pPr>
    </w:p>
    <w:p w14:paraId="15F25445" w14:textId="77777777" w:rsidR="0037309C" w:rsidRDefault="0037309C">
      <w:pPr>
        <w:pStyle w:val="Default"/>
        <w:jc w:val="both"/>
        <w:rPr>
          <w:rFonts w:hAnsi="宋体"/>
          <w:color w:val="auto"/>
          <w:sz w:val="28"/>
          <w:szCs w:val="28"/>
        </w:rPr>
      </w:pPr>
    </w:p>
    <w:p w14:paraId="0C97A2C7" w14:textId="77777777" w:rsidR="0037309C" w:rsidRDefault="0037309C">
      <w:pPr>
        <w:pStyle w:val="Default"/>
        <w:rPr>
          <w:rFonts w:hAnsi="宋体"/>
          <w:color w:val="auto"/>
          <w:sz w:val="28"/>
          <w:szCs w:val="28"/>
        </w:rPr>
      </w:pPr>
    </w:p>
    <w:p w14:paraId="304C5940" w14:textId="77777777" w:rsidR="0037309C" w:rsidRDefault="000C247B">
      <w:pPr>
        <w:pStyle w:val="20"/>
        <w:jc w:val="center"/>
        <w:rPr>
          <w:rFonts w:ascii="宋体" w:eastAsia="宋体" w:hAnsi="宋体" w:cs="宋体"/>
        </w:rPr>
      </w:pPr>
      <w:r>
        <w:rPr>
          <w:rFonts w:ascii="宋体" w:eastAsia="宋体" w:hAnsi="宋体" w:cs="宋体" w:hint="eastAsia"/>
        </w:rPr>
        <w:br w:type="page"/>
      </w:r>
      <w:r>
        <w:rPr>
          <w:rFonts w:ascii="宋体" w:eastAsia="宋体" w:hAnsi="宋体" w:cs="宋体" w:hint="eastAsia"/>
        </w:rPr>
        <w:lastRenderedPageBreak/>
        <w:t>第六章   响应文件部分格式</w:t>
      </w:r>
    </w:p>
    <w:p w14:paraId="7C08C57C" w14:textId="77777777" w:rsidR="0037309C" w:rsidRDefault="0037309C">
      <w:pPr>
        <w:pStyle w:val="afa"/>
        <w:wordWrap w:val="0"/>
        <w:adjustRightInd/>
        <w:jc w:val="both"/>
        <w:rPr>
          <w:b/>
          <w:sz w:val="28"/>
          <w:szCs w:val="28"/>
        </w:rPr>
      </w:pPr>
    </w:p>
    <w:p w14:paraId="778D330F" w14:textId="77777777" w:rsidR="0037309C" w:rsidRDefault="0037309C">
      <w:pPr>
        <w:wordWrap w:val="0"/>
        <w:rPr>
          <w:rFonts w:ascii="宋体" w:hAnsi="宋体" w:cs="宋体"/>
          <w:b/>
          <w:sz w:val="28"/>
          <w:szCs w:val="28"/>
        </w:rPr>
      </w:pPr>
    </w:p>
    <w:p w14:paraId="7EECC0F4" w14:textId="77777777" w:rsidR="0037309C" w:rsidRDefault="000C247B">
      <w:pPr>
        <w:pStyle w:val="02"/>
        <w:ind w:firstLineChars="0" w:firstLine="0"/>
        <w:jc w:val="center"/>
        <w:rPr>
          <w:rFonts w:ascii="宋体" w:hAnsi="宋体" w:cs="宋体"/>
          <w:sz w:val="48"/>
          <w:szCs w:val="48"/>
        </w:rPr>
      </w:pPr>
      <w:r>
        <w:rPr>
          <w:rFonts w:ascii="宋体" w:hAnsi="宋体" w:cs="宋体" w:hint="eastAsia"/>
          <w:sz w:val="48"/>
          <w:szCs w:val="48"/>
        </w:rPr>
        <w:t>响 应 文 件</w:t>
      </w:r>
    </w:p>
    <w:p w14:paraId="5BB3503E" w14:textId="77777777" w:rsidR="0037309C" w:rsidRDefault="0037309C">
      <w:pPr>
        <w:wordWrap w:val="0"/>
        <w:rPr>
          <w:rFonts w:ascii="宋体" w:hAnsi="宋体" w:cs="宋体"/>
          <w:sz w:val="28"/>
          <w:szCs w:val="28"/>
        </w:rPr>
      </w:pPr>
    </w:p>
    <w:p w14:paraId="091A4141" w14:textId="77777777" w:rsidR="0037309C" w:rsidRDefault="000C247B">
      <w:pPr>
        <w:wordWrap w:val="0"/>
        <w:ind w:firstLineChars="200" w:firstLine="560"/>
        <w:rPr>
          <w:rFonts w:ascii="宋体" w:hAnsi="宋体" w:cs="宋体"/>
          <w:sz w:val="28"/>
          <w:szCs w:val="28"/>
        </w:rPr>
      </w:pPr>
      <w:r>
        <w:rPr>
          <w:rFonts w:ascii="宋体" w:hAnsi="宋体" w:cs="宋体" w:hint="eastAsia"/>
          <w:sz w:val="28"/>
          <w:szCs w:val="28"/>
        </w:rPr>
        <w:t>项目编号：</w:t>
      </w:r>
    </w:p>
    <w:p w14:paraId="4F460F36" w14:textId="77777777" w:rsidR="0037309C" w:rsidRDefault="000C247B">
      <w:pPr>
        <w:wordWrap w:val="0"/>
        <w:ind w:firstLineChars="200" w:firstLine="560"/>
        <w:rPr>
          <w:rFonts w:ascii="宋体" w:hAnsi="宋体" w:cs="宋体"/>
          <w:sz w:val="28"/>
          <w:szCs w:val="28"/>
          <w:u w:val="single"/>
        </w:rPr>
      </w:pPr>
      <w:r>
        <w:rPr>
          <w:rFonts w:ascii="宋体" w:hAnsi="宋体" w:cs="宋体" w:hint="eastAsia"/>
          <w:sz w:val="28"/>
          <w:szCs w:val="28"/>
        </w:rPr>
        <w:t>项目名称：</w:t>
      </w:r>
    </w:p>
    <w:p w14:paraId="4DC27816" w14:textId="77777777" w:rsidR="0037309C" w:rsidRDefault="0037309C">
      <w:pPr>
        <w:wordWrap w:val="0"/>
        <w:rPr>
          <w:rFonts w:ascii="宋体" w:hAnsi="宋体" w:cs="宋体"/>
          <w:sz w:val="28"/>
          <w:szCs w:val="28"/>
        </w:rPr>
      </w:pPr>
    </w:p>
    <w:p w14:paraId="3885CC4B" w14:textId="77777777" w:rsidR="0037309C" w:rsidRDefault="0037309C">
      <w:pPr>
        <w:wordWrap w:val="0"/>
        <w:rPr>
          <w:rFonts w:ascii="宋体" w:hAnsi="宋体" w:cs="宋体"/>
          <w:sz w:val="28"/>
          <w:szCs w:val="28"/>
        </w:rPr>
      </w:pPr>
    </w:p>
    <w:p w14:paraId="7FFB2D16" w14:textId="77777777" w:rsidR="0037309C" w:rsidRDefault="0037309C">
      <w:pPr>
        <w:wordWrap w:val="0"/>
        <w:rPr>
          <w:rFonts w:ascii="宋体" w:hAnsi="宋体" w:cs="宋体"/>
          <w:sz w:val="28"/>
          <w:szCs w:val="28"/>
        </w:rPr>
      </w:pPr>
    </w:p>
    <w:p w14:paraId="61FDAF02" w14:textId="77777777" w:rsidR="0037309C" w:rsidRDefault="0037309C">
      <w:pPr>
        <w:wordWrap w:val="0"/>
        <w:rPr>
          <w:rFonts w:ascii="宋体" w:hAnsi="宋体" w:cs="宋体"/>
          <w:sz w:val="28"/>
          <w:szCs w:val="28"/>
        </w:rPr>
      </w:pPr>
    </w:p>
    <w:p w14:paraId="5C2FD00B" w14:textId="77777777" w:rsidR="0037309C" w:rsidRDefault="000C247B">
      <w:pPr>
        <w:wordWrap w:val="0"/>
        <w:ind w:firstLineChars="700" w:firstLine="1960"/>
        <w:rPr>
          <w:rFonts w:ascii="宋体" w:hAnsi="宋体" w:cs="宋体"/>
          <w:sz w:val="28"/>
          <w:szCs w:val="28"/>
        </w:rPr>
      </w:pPr>
      <w:r>
        <w:rPr>
          <w:rFonts w:ascii="宋体" w:hAnsi="宋体" w:cs="宋体" w:hint="eastAsia"/>
          <w:sz w:val="28"/>
          <w:szCs w:val="28"/>
        </w:rPr>
        <w:t>投标人：</w:t>
      </w:r>
      <w:r>
        <w:rPr>
          <w:rFonts w:ascii="宋体" w:hAnsi="宋体" w:cs="宋体" w:hint="eastAsia"/>
          <w:kern w:val="0"/>
          <w:sz w:val="28"/>
          <w:szCs w:val="28"/>
        </w:rPr>
        <w:t>（投标人盖章）</w:t>
      </w:r>
    </w:p>
    <w:p w14:paraId="314D1A8D" w14:textId="77777777" w:rsidR="0037309C" w:rsidRDefault="0037309C">
      <w:pPr>
        <w:wordWrap w:val="0"/>
        <w:ind w:firstLineChars="700" w:firstLine="1968"/>
        <w:rPr>
          <w:rFonts w:ascii="宋体" w:hAnsi="宋体" w:cs="宋体"/>
          <w:b/>
          <w:sz w:val="28"/>
          <w:szCs w:val="28"/>
          <w:u w:val="single"/>
        </w:rPr>
      </w:pPr>
    </w:p>
    <w:p w14:paraId="760063EB" w14:textId="77777777" w:rsidR="0037309C" w:rsidRDefault="000C247B">
      <w:pPr>
        <w:wordWrap w:val="0"/>
        <w:jc w:val="center"/>
        <w:rPr>
          <w:rFonts w:ascii="宋体" w:hAnsi="宋体" w:cs="宋体"/>
          <w:sz w:val="44"/>
          <w:szCs w:val="44"/>
        </w:rPr>
      </w:pPr>
      <w:r>
        <w:rPr>
          <w:rFonts w:ascii="宋体" w:hAnsi="宋体" w:cs="宋体" w:hint="eastAsia"/>
          <w:sz w:val="28"/>
          <w:szCs w:val="28"/>
        </w:rPr>
        <w:t>年   月   日</w:t>
      </w:r>
    </w:p>
    <w:p w14:paraId="08062044" w14:textId="77777777" w:rsidR="0037309C" w:rsidRDefault="0037309C">
      <w:pPr>
        <w:pStyle w:val="02"/>
        <w:ind w:firstLineChars="0" w:firstLine="0"/>
        <w:jc w:val="center"/>
        <w:rPr>
          <w:rFonts w:ascii="宋体" w:hAnsi="宋体" w:cs="宋体"/>
          <w:sz w:val="44"/>
          <w:szCs w:val="44"/>
        </w:rPr>
      </w:pPr>
    </w:p>
    <w:p w14:paraId="6E1087C6" w14:textId="77777777" w:rsidR="0037309C" w:rsidRDefault="0037309C">
      <w:pPr>
        <w:pStyle w:val="02"/>
        <w:ind w:firstLineChars="0" w:firstLine="0"/>
        <w:jc w:val="center"/>
        <w:rPr>
          <w:rFonts w:ascii="宋体" w:hAnsi="宋体" w:cs="宋体"/>
          <w:sz w:val="44"/>
          <w:szCs w:val="44"/>
        </w:rPr>
      </w:pPr>
    </w:p>
    <w:p w14:paraId="0B35A42E" w14:textId="77777777" w:rsidR="0037309C" w:rsidRDefault="0037309C">
      <w:pPr>
        <w:pStyle w:val="02"/>
        <w:ind w:firstLineChars="0" w:firstLine="0"/>
        <w:jc w:val="center"/>
        <w:rPr>
          <w:rFonts w:ascii="宋体" w:hAnsi="宋体" w:cs="宋体"/>
          <w:sz w:val="44"/>
          <w:szCs w:val="44"/>
        </w:rPr>
      </w:pPr>
    </w:p>
    <w:p w14:paraId="23E825E5" w14:textId="77777777" w:rsidR="0037309C" w:rsidRDefault="0037309C">
      <w:pPr>
        <w:pStyle w:val="02"/>
        <w:ind w:firstLineChars="0" w:firstLine="0"/>
        <w:jc w:val="center"/>
        <w:rPr>
          <w:rFonts w:ascii="宋体" w:hAnsi="宋体" w:cs="宋体"/>
          <w:sz w:val="44"/>
          <w:szCs w:val="44"/>
        </w:rPr>
      </w:pPr>
    </w:p>
    <w:p w14:paraId="1C0289FA" w14:textId="77777777" w:rsidR="0037309C" w:rsidRDefault="0037309C">
      <w:pPr>
        <w:pStyle w:val="02"/>
        <w:ind w:firstLineChars="0" w:firstLine="0"/>
        <w:jc w:val="center"/>
        <w:rPr>
          <w:rFonts w:ascii="宋体" w:hAnsi="宋体" w:cs="宋体"/>
          <w:sz w:val="44"/>
          <w:szCs w:val="44"/>
        </w:rPr>
      </w:pPr>
    </w:p>
    <w:p w14:paraId="2873EFBF" w14:textId="77777777" w:rsidR="0037309C" w:rsidRDefault="000C247B">
      <w:pPr>
        <w:spacing w:line="360" w:lineRule="auto"/>
        <w:jc w:val="center"/>
        <w:rPr>
          <w:rFonts w:ascii="宋体" w:hAnsi="宋体" w:cs="宋体"/>
          <w:sz w:val="30"/>
        </w:rPr>
      </w:pPr>
      <w:r>
        <w:rPr>
          <w:rFonts w:ascii="宋体" w:hAnsi="宋体" w:cs="宋体" w:hint="eastAsia"/>
          <w:sz w:val="44"/>
          <w:szCs w:val="44"/>
        </w:rPr>
        <w:br w:type="page"/>
      </w:r>
      <w:r>
        <w:rPr>
          <w:rFonts w:ascii="宋体" w:hAnsi="宋体" w:cs="宋体" w:hint="eastAsia"/>
          <w:b/>
          <w:sz w:val="30"/>
        </w:rPr>
        <w:lastRenderedPageBreak/>
        <w:t>一、法定代表人授权书（格式）</w:t>
      </w:r>
    </w:p>
    <w:p w14:paraId="02C14782" w14:textId="77777777" w:rsidR="0037309C" w:rsidRPr="00272ECA" w:rsidRDefault="000C247B">
      <w:pPr>
        <w:spacing w:line="360" w:lineRule="auto"/>
        <w:rPr>
          <w:rFonts w:ascii="宋体" w:hAnsi="宋体" w:cs="宋体"/>
          <w:b/>
          <w:sz w:val="28"/>
          <w:szCs w:val="28"/>
          <w:u w:val="single"/>
        </w:rPr>
      </w:pPr>
      <w:r>
        <w:rPr>
          <w:rFonts w:ascii="宋体" w:hAnsi="宋体" w:cs="宋体" w:hint="eastAsia"/>
          <w:b/>
          <w:sz w:val="28"/>
          <w:szCs w:val="28"/>
        </w:rPr>
        <w:t>致：</w:t>
      </w:r>
      <w:r w:rsidR="00272ECA" w:rsidRPr="00272ECA">
        <w:rPr>
          <w:rFonts w:ascii="宋体" w:hAnsi="宋体" w:cs="宋体" w:hint="eastAsia"/>
          <w:b/>
          <w:sz w:val="28"/>
          <w:szCs w:val="28"/>
          <w:u w:val="single"/>
        </w:rPr>
        <w:t>（采购人）</w:t>
      </w:r>
    </w:p>
    <w:p w14:paraId="4BE106E4" w14:textId="77777777" w:rsidR="0037309C" w:rsidRDefault="000C247B">
      <w:pPr>
        <w:spacing w:line="360" w:lineRule="auto"/>
        <w:ind w:firstLine="600"/>
        <w:rPr>
          <w:rFonts w:ascii="宋体" w:hAnsi="宋体" w:cs="宋体"/>
          <w:sz w:val="28"/>
          <w:szCs w:val="28"/>
        </w:rPr>
      </w:pPr>
      <w:r>
        <w:rPr>
          <w:rFonts w:ascii="宋体" w:hAnsi="宋体" w:cs="宋体" w:hint="eastAsia"/>
          <w:sz w:val="28"/>
          <w:szCs w:val="28"/>
        </w:rPr>
        <w:t>本授权书声明：</w:t>
      </w:r>
      <w:r>
        <w:rPr>
          <w:rFonts w:ascii="宋体" w:hAnsi="宋体" w:cs="宋体" w:hint="eastAsia"/>
          <w:sz w:val="28"/>
          <w:szCs w:val="28"/>
          <w:u w:val="single"/>
        </w:rPr>
        <w:t xml:space="preserve">  （供应商名称）  </w:t>
      </w:r>
      <w:r>
        <w:rPr>
          <w:rFonts w:ascii="宋体" w:hAnsi="宋体" w:cs="宋体" w:hint="eastAsia"/>
          <w:sz w:val="28"/>
          <w:szCs w:val="28"/>
        </w:rPr>
        <w:t>的</w:t>
      </w:r>
      <w:r>
        <w:rPr>
          <w:rFonts w:ascii="宋体" w:hAnsi="宋体" w:cs="宋体" w:hint="eastAsia"/>
          <w:sz w:val="28"/>
          <w:szCs w:val="28"/>
          <w:u w:val="single"/>
        </w:rPr>
        <w:t xml:space="preserve">  （法人代表姓名） </w:t>
      </w:r>
      <w:r>
        <w:rPr>
          <w:rFonts w:ascii="宋体" w:hAnsi="宋体" w:cs="宋体" w:hint="eastAsia"/>
          <w:sz w:val="28"/>
          <w:szCs w:val="28"/>
        </w:rPr>
        <w:t>授权</w:t>
      </w:r>
      <w:r>
        <w:rPr>
          <w:rFonts w:ascii="宋体" w:hAnsi="宋体" w:cs="宋体" w:hint="eastAsia"/>
          <w:sz w:val="28"/>
          <w:szCs w:val="28"/>
          <w:u w:val="single"/>
        </w:rPr>
        <w:t>（被授权人的姓名）</w:t>
      </w:r>
      <w:r>
        <w:rPr>
          <w:rFonts w:ascii="宋体" w:hAnsi="宋体" w:cs="宋体" w:hint="eastAsia"/>
          <w:sz w:val="28"/>
          <w:szCs w:val="28"/>
        </w:rPr>
        <w:t>为我方就编号为</w:t>
      </w:r>
      <w:r w:rsidRPr="00EF513E">
        <w:rPr>
          <w:rFonts w:ascii="宋体" w:hAnsi="宋体" w:cs="宋体" w:hint="eastAsia"/>
          <w:sz w:val="28"/>
          <w:szCs w:val="28"/>
          <w:u w:val="single"/>
        </w:rPr>
        <w:t xml:space="preserve"> </w:t>
      </w:r>
      <w:r w:rsidRPr="000C247B">
        <w:rPr>
          <w:rFonts w:ascii="宋体" w:hAnsi="宋体" w:cs="宋体"/>
          <w:sz w:val="28"/>
          <w:szCs w:val="28"/>
          <w:u w:val="single"/>
        </w:rPr>
        <w:t>tlxyzb[2023]0</w:t>
      </w:r>
      <w:r w:rsidR="00751E81">
        <w:rPr>
          <w:rFonts w:ascii="宋体" w:hAnsi="宋体" w:cs="宋体" w:hint="eastAsia"/>
          <w:sz w:val="28"/>
          <w:szCs w:val="28"/>
          <w:u w:val="single"/>
        </w:rPr>
        <w:t>80</w:t>
      </w:r>
      <w:r w:rsidRPr="00EF513E">
        <w:rPr>
          <w:rFonts w:ascii="宋体" w:hAnsi="宋体" w:cs="宋体" w:hint="eastAsia"/>
          <w:sz w:val="28"/>
          <w:szCs w:val="28"/>
          <w:u w:val="single"/>
        </w:rPr>
        <w:t xml:space="preserve"> </w:t>
      </w:r>
      <w:r>
        <w:rPr>
          <w:rFonts w:ascii="宋体" w:hAnsi="宋体" w:cs="宋体" w:hint="eastAsia"/>
          <w:sz w:val="28"/>
          <w:szCs w:val="28"/>
        </w:rPr>
        <w:t>的</w:t>
      </w:r>
      <w:r>
        <w:rPr>
          <w:rFonts w:ascii="宋体" w:hAnsi="宋体" w:cs="宋体" w:hint="eastAsia"/>
          <w:sz w:val="28"/>
          <w:szCs w:val="28"/>
          <w:u w:val="single"/>
        </w:rPr>
        <w:t xml:space="preserve"> </w:t>
      </w:r>
      <w:r w:rsidR="00751E81" w:rsidRPr="00751E81">
        <w:rPr>
          <w:rFonts w:ascii="宋体" w:hAnsi="宋体" w:cs="宋体" w:hint="eastAsia"/>
          <w:sz w:val="28"/>
          <w:szCs w:val="28"/>
          <w:u w:val="single"/>
        </w:rPr>
        <w:t>2023</w:t>
      </w:r>
      <w:r w:rsidR="00751E81">
        <w:rPr>
          <w:rFonts w:ascii="宋体" w:hAnsi="宋体" w:cs="宋体" w:hint="eastAsia"/>
          <w:sz w:val="28"/>
          <w:szCs w:val="28"/>
          <w:u w:val="single"/>
        </w:rPr>
        <w:t>年铜陵学院核心数据异地</w:t>
      </w:r>
      <w:proofErr w:type="gramStart"/>
      <w:r w:rsidR="00751E81">
        <w:rPr>
          <w:rFonts w:ascii="宋体" w:hAnsi="宋体" w:cs="宋体" w:hint="eastAsia"/>
          <w:sz w:val="28"/>
          <w:szCs w:val="28"/>
          <w:u w:val="single"/>
        </w:rPr>
        <w:t>灾备服务</w:t>
      </w:r>
      <w:proofErr w:type="gramEnd"/>
      <w:r>
        <w:rPr>
          <w:rFonts w:ascii="宋体" w:hAnsi="宋体" w:cs="宋体" w:hint="eastAsia"/>
          <w:sz w:val="28"/>
          <w:szCs w:val="28"/>
        </w:rPr>
        <w:t xml:space="preserve">项目的合法代理人，以我方名义全权处理与该项目响应、签订合同以及合同执行有关的一切事务。 </w:t>
      </w:r>
    </w:p>
    <w:p w14:paraId="12D2294E" w14:textId="77777777" w:rsidR="0037309C" w:rsidRDefault="00590BA1">
      <w:pPr>
        <w:pStyle w:val="23"/>
        <w:ind w:firstLine="420"/>
        <w:rPr>
          <w:rFonts w:hint="default"/>
        </w:rPr>
      </w:pPr>
      <w:r>
        <w:rPr>
          <w:rFonts w:hint="default"/>
          <w:noProof/>
        </w:rPr>
        <mc:AlternateContent>
          <mc:Choice Requires="wps">
            <w:drawing>
              <wp:anchor distT="0" distB="0" distL="114300" distR="114300" simplePos="0" relativeHeight="251657216" behindDoc="0" locked="0" layoutInCell="1" allowOverlap="1" wp14:anchorId="18311332" wp14:editId="2DBA1CFD">
                <wp:simplePos x="0" y="0"/>
                <wp:positionH relativeFrom="column">
                  <wp:posOffset>3149600</wp:posOffset>
                </wp:positionH>
                <wp:positionV relativeFrom="paragraph">
                  <wp:posOffset>154305</wp:posOffset>
                </wp:positionV>
                <wp:extent cx="2523490" cy="1228725"/>
                <wp:effectExtent l="0" t="0" r="10160" b="28575"/>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3490"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198EE5" w14:textId="77777777" w:rsidR="00AD51C7" w:rsidRDefault="00AD51C7">
                            <w:pPr>
                              <w:jc w:val="center"/>
                              <w:rPr>
                                <w:b/>
                              </w:rPr>
                            </w:pPr>
                          </w:p>
                          <w:p w14:paraId="6F8B974B" w14:textId="77777777" w:rsidR="00AD51C7" w:rsidRDefault="00AD51C7">
                            <w:pPr>
                              <w:jc w:val="center"/>
                              <w:rPr>
                                <w:b/>
                              </w:rPr>
                            </w:pPr>
                          </w:p>
                          <w:p w14:paraId="5938099D" w14:textId="17A52EDF" w:rsidR="00AD51C7" w:rsidRDefault="00AD51C7">
                            <w:pPr>
                              <w:jc w:val="center"/>
                              <w:rPr>
                                <w:b/>
                              </w:rPr>
                            </w:pPr>
                            <w:r>
                              <w:rPr>
                                <w:b/>
                              </w:rPr>
                              <w:t>授权</w:t>
                            </w:r>
                            <w:r>
                              <w:rPr>
                                <w:rFonts w:hint="eastAsia"/>
                                <w:b/>
                              </w:rPr>
                              <w:t>代表</w:t>
                            </w:r>
                            <w:r>
                              <w:rPr>
                                <w:b/>
                              </w:rPr>
                              <w:t>身份证</w:t>
                            </w:r>
                            <w:r>
                              <w:rPr>
                                <w:rFonts w:hint="eastAsia"/>
                                <w:b/>
                              </w:rPr>
                              <w:t>反</w:t>
                            </w:r>
                            <w:r>
                              <w:rPr>
                                <w:b/>
                              </w:rPr>
                              <w:t>面</w:t>
                            </w:r>
                          </w:p>
                          <w:p w14:paraId="55D5ACC4" w14:textId="77777777" w:rsidR="00AD51C7" w:rsidRDefault="00AD51C7"/>
                        </w:txbxContent>
                      </wps:txbx>
                      <wps:bodyPr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248pt;margin-top:12.15pt;width:198.7pt;height:9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">
                <v:path arrowok="t"/>
                <v:textbox>
                  <w:txbxContent>
                    <w:p w14:paraId="00198EE5" w14:textId="77777777" w:rsidR="00AD51C7" w:rsidRDefault="00AD51C7">
                      <w:pPr>
                        <w:jc w:val="center"/>
                        <w:rPr>
                          <w:b/>
                        </w:rPr>
                      </w:pPr>
                    </w:p>
                    <w:p w14:paraId="6F8B974B" w14:textId="77777777" w:rsidR="00AD51C7" w:rsidRDefault="00AD51C7">
                      <w:pPr>
                        <w:jc w:val="center"/>
                        <w:rPr>
                          <w:b/>
                        </w:rPr>
                      </w:pPr>
                    </w:p>
                    <w:p w14:paraId="5938099D" w14:textId="17A52EDF" w:rsidR="00AD51C7" w:rsidRDefault="00AD51C7">
                      <w:pPr>
                        <w:jc w:val="center"/>
                        <w:rPr>
                          <w:b/>
                        </w:rPr>
                      </w:pPr>
                      <w:r>
                        <w:rPr>
                          <w:b/>
                        </w:rPr>
                        <w:t>授权</w:t>
                      </w:r>
                      <w:r>
                        <w:rPr>
                          <w:rFonts w:hint="eastAsia"/>
                          <w:b/>
                        </w:rPr>
                        <w:t>代表</w:t>
                      </w:r>
                      <w:r>
                        <w:rPr>
                          <w:b/>
                        </w:rPr>
                        <w:t>身份证</w:t>
                      </w:r>
                      <w:r>
                        <w:rPr>
                          <w:rFonts w:hint="eastAsia"/>
                          <w:b/>
                        </w:rPr>
                        <w:t>反</w:t>
                      </w:r>
                      <w:r>
                        <w:rPr>
                          <w:b/>
                        </w:rPr>
                        <w:t>面</w:t>
                      </w:r>
                    </w:p>
                    <w:p w14:paraId="55D5ACC4" w14:textId="77777777" w:rsidR="00AD51C7" w:rsidRDefault="00AD51C7"/>
                  </w:txbxContent>
                </v:textbox>
              </v:shape>
            </w:pict>
          </mc:Fallback>
        </mc:AlternateContent>
      </w:r>
      <w:r>
        <w:rPr>
          <w:rFonts w:hint="default"/>
          <w:noProof/>
        </w:rPr>
        <mc:AlternateContent>
          <mc:Choice Requires="wps">
            <w:drawing>
              <wp:anchor distT="0" distB="0" distL="114300" distR="114300" simplePos="0" relativeHeight="251658240" behindDoc="0" locked="0" layoutInCell="1" allowOverlap="1" wp14:anchorId="57F6D5BF" wp14:editId="3372F74D">
                <wp:simplePos x="0" y="0"/>
                <wp:positionH relativeFrom="column">
                  <wp:posOffset>163195</wp:posOffset>
                </wp:positionH>
                <wp:positionV relativeFrom="paragraph">
                  <wp:posOffset>154305</wp:posOffset>
                </wp:positionV>
                <wp:extent cx="2433955" cy="1228725"/>
                <wp:effectExtent l="0" t="0" r="23495" b="2857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12287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7837B1" w14:textId="77777777" w:rsidR="00AD51C7" w:rsidRDefault="00AD51C7"/>
                          <w:p w14:paraId="53FD4BA1" w14:textId="77777777" w:rsidR="00AD51C7" w:rsidRDefault="00AD51C7"/>
                          <w:p w14:paraId="374B4BFC" w14:textId="01F76763" w:rsidR="00AD51C7" w:rsidRDefault="00AD51C7">
                            <w:pPr>
                              <w:jc w:val="center"/>
                              <w:rPr>
                                <w:b/>
                              </w:rPr>
                            </w:pPr>
                            <w:r>
                              <w:rPr>
                                <w:b/>
                              </w:rPr>
                              <w:t>授权</w:t>
                            </w:r>
                            <w:r>
                              <w:rPr>
                                <w:rFonts w:hint="eastAsia"/>
                                <w:b/>
                              </w:rPr>
                              <w:t>代表</w:t>
                            </w:r>
                            <w:r>
                              <w:rPr>
                                <w:b/>
                              </w:rPr>
                              <w:t>身份证正面</w:t>
                            </w:r>
                          </w:p>
                          <w:p w14:paraId="5EAEDCFC" w14:textId="77777777" w:rsidR="00AD51C7" w:rsidRDefault="00AD51C7">
                            <w:pPr>
                              <w:pStyle w:val="23"/>
                              <w:ind w:firstLine="420"/>
                              <w:rPr>
                                <w:rFonts w:hint="default"/>
                              </w:rPr>
                            </w:pPr>
                          </w:p>
                          <w:p w14:paraId="75609299" w14:textId="77777777" w:rsidR="00AD51C7" w:rsidRDefault="00AD51C7">
                            <w:pPr>
                              <w:pStyle w:val="23"/>
                              <w:ind w:firstLine="420"/>
                              <w:rPr>
                                <w:rFonts w:hint="default"/>
                              </w:rPr>
                            </w:pPr>
                          </w:p>
                          <w:p w14:paraId="14E4FCBC" w14:textId="77777777" w:rsidR="00AD51C7" w:rsidRDefault="00AD51C7">
                            <w:pPr>
                              <w:pStyle w:val="23"/>
                              <w:ind w:firstLine="420"/>
                              <w:rPr>
                                <w:rFonts w:hint="default"/>
                              </w:rPr>
                            </w:pPr>
                          </w:p>
                          <w:p w14:paraId="2FC0633B" w14:textId="77777777" w:rsidR="00AD51C7" w:rsidRDefault="00AD51C7">
                            <w:pPr>
                              <w:pStyle w:val="23"/>
                              <w:ind w:firstLine="420"/>
                              <w:rPr>
                                <w:rFonts w:hint="default"/>
                              </w:rPr>
                            </w:pPr>
                          </w:p>
                          <w:p w14:paraId="02ABAB59" w14:textId="77777777" w:rsidR="00AD51C7" w:rsidRDefault="00AD51C7">
                            <w:pPr>
                              <w:pStyle w:val="23"/>
                              <w:ind w:firstLine="420"/>
                              <w:rPr>
                                <w:rFonts w:hint="default"/>
                              </w:rPr>
                            </w:pPr>
                          </w:p>
                        </w:txbxContent>
                      </wps:txbx>
                      <wps:bodyPr upright="1"/>
                    </wps:wsp>
                  </a:graphicData>
                </a:graphic>
                <wp14:sizeRelH relativeFrom="page">
                  <wp14:pctWidth>0</wp14:pctWidth>
                </wp14:sizeRelH>
                <wp14:sizeRelV relativeFrom="page">
                  <wp14:pctHeight>0</wp14:pctHeight>
                </wp14:sizeRelV>
              </wp:anchor>
            </w:drawing>
          </mc:Choice>
          <mc:Fallback>
            <w:pict>
              <v:shape id="文本框 2" o:spid="_x0000_s1027" type="#_x0000_t202" style="position:absolute;left:0;text-align:left;margin-left:12.85pt;margin-top:12.15pt;width:191.6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">
                <v:path arrowok="t"/>
                <v:textbox>
                  <w:txbxContent>
                    <w:p w14:paraId="397837B1" w14:textId="77777777" w:rsidR="00AD51C7" w:rsidRDefault="00AD51C7"/>
                    <w:p w14:paraId="53FD4BA1" w14:textId="77777777" w:rsidR="00AD51C7" w:rsidRDefault="00AD51C7"/>
                    <w:p w14:paraId="374B4BFC" w14:textId="01F76763" w:rsidR="00AD51C7" w:rsidRDefault="00AD51C7">
                      <w:pPr>
                        <w:jc w:val="center"/>
                        <w:rPr>
                          <w:b/>
                        </w:rPr>
                      </w:pPr>
                      <w:r>
                        <w:rPr>
                          <w:b/>
                        </w:rPr>
                        <w:t>授权</w:t>
                      </w:r>
                      <w:r>
                        <w:rPr>
                          <w:rFonts w:hint="eastAsia"/>
                          <w:b/>
                        </w:rPr>
                        <w:t>代表</w:t>
                      </w:r>
                      <w:r>
                        <w:rPr>
                          <w:b/>
                        </w:rPr>
                        <w:t>身份证正面</w:t>
                      </w:r>
                    </w:p>
                    <w:p w14:paraId="5EAEDCFC" w14:textId="77777777" w:rsidR="00AD51C7" w:rsidRDefault="00AD51C7">
                      <w:pPr>
                        <w:pStyle w:val="23"/>
                        <w:ind w:firstLine="420"/>
                        <w:rPr>
                          <w:rFonts w:hint="default"/>
                        </w:rPr>
                      </w:pPr>
                    </w:p>
                    <w:p w14:paraId="75609299" w14:textId="77777777" w:rsidR="00AD51C7" w:rsidRDefault="00AD51C7">
                      <w:pPr>
                        <w:pStyle w:val="23"/>
                        <w:ind w:firstLine="420"/>
                        <w:rPr>
                          <w:rFonts w:hint="default"/>
                        </w:rPr>
                      </w:pPr>
                    </w:p>
                    <w:p w14:paraId="14E4FCBC" w14:textId="77777777" w:rsidR="00AD51C7" w:rsidRDefault="00AD51C7">
                      <w:pPr>
                        <w:pStyle w:val="23"/>
                        <w:ind w:firstLine="420"/>
                        <w:rPr>
                          <w:rFonts w:hint="default"/>
                        </w:rPr>
                      </w:pPr>
                    </w:p>
                    <w:p w14:paraId="2FC0633B" w14:textId="77777777" w:rsidR="00AD51C7" w:rsidRDefault="00AD51C7">
                      <w:pPr>
                        <w:pStyle w:val="23"/>
                        <w:ind w:firstLine="420"/>
                        <w:rPr>
                          <w:rFonts w:hint="default"/>
                        </w:rPr>
                      </w:pPr>
                    </w:p>
                    <w:p w14:paraId="02ABAB59" w14:textId="77777777" w:rsidR="00AD51C7" w:rsidRDefault="00AD51C7">
                      <w:pPr>
                        <w:pStyle w:val="23"/>
                        <w:ind w:firstLine="420"/>
                        <w:rPr>
                          <w:rFonts w:hint="default"/>
                        </w:rPr>
                      </w:pPr>
                    </w:p>
                  </w:txbxContent>
                </v:textbox>
              </v:shape>
            </w:pict>
          </mc:Fallback>
        </mc:AlternateContent>
      </w:r>
    </w:p>
    <w:p w14:paraId="238762F7" w14:textId="77777777" w:rsidR="0037309C" w:rsidRDefault="0037309C">
      <w:pPr>
        <w:pStyle w:val="23"/>
        <w:ind w:firstLine="420"/>
        <w:rPr>
          <w:rFonts w:hint="default"/>
        </w:rPr>
      </w:pPr>
    </w:p>
    <w:p w14:paraId="1BEC581A" w14:textId="77777777" w:rsidR="0037309C" w:rsidRDefault="0037309C">
      <w:pPr>
        <w:pStyle w:val="23"/>
        <w:ind w:firstLine="420"/>
        <w:rPr>
          <w:rFonts w:hint="default"/>
        </w:rPr>
      </w:pPr>
    </w:p>
    <w:p w14:paraId="54FCA407" w14:textId="77777777" w:rsidR="0037309C" w:rsidRDefault="0037309C">
      <w:pPr>
        <w:pStyle w:val="23"/>
        <w:ind w:firstLine="420"/>
        <w:rPr>
          <w:rFonts w:hint="default"/>
        </w:rPr>
      </w:pPr>
    </w:p>
    <w:p w14:paraId="7B2D7E6D" w14:textId="77777777" w:rsidR="0037309C" w:rsidRDefault="0037309C">
      <w:pPr>
        <w:pStyle w:val="23"/>
        <w:ind w:firstLine="420"/>
        <w:rPr>
          <w:rFonts w:hint="default"/>
        </w:rPr>
      </w:pPr>
    </w:p>
    <w:p w14:paraId="1B580C4B" w14:textId="77777777" w:rsidR="0037309C" w:rsidRDefault="0037309C">
      <w:pPr>
        <w:pStyle w:val="23"/>
        <w:ind w:firstLine="420"/>
        <w:rPr>
          <w:rFonts w:hint="default"/>
        </w:rPr>
      </w:pPr>
    </w:p>
    <w:p w14:paraId="1BDC53EB" w14:textId="77777777" w:rsidR="0037309C" w:rsidRDefault="0037309C">
      <w:pPr>
        <w:pStyle w:val="23"/>
        <w:ind w:firstLine="420"/>
        <w:rPr>
          <w:rFonts w:hint="default"/>
        </w:rPr>
      </w:pPr>
    </w:p>
    <w:p w14:paraId="6E8C1A76" w14:textId="77777777" w:rsidR="0037309C" w:rsidRDefault="000C247B">
      <w:pPr>
        <w:spacing w:line="360" w:lineRule="auto"/>
        <w:ind w:firstLine="600"/>
        <w:rPr>
          <w:rFonts w:ascii="宋体" w:hAnsi="宋体" w:cs="宋体"/>
          <w:sz w:val="28"/>
          <w:szCs w:val="28"/>
        </w:rPr>
      </w:pPr>
      <w:r>
        <w:rPr>
          <w:rFonts w:ascii="宋体" w:hAnsi="宋体" w:cs="宋体" w:hint="eastAsia"/>
          <w:sz w:val="28"/>
          <w:szCs w:val="28"/>
        </w:rPr>
        <w:t>特此声明。</w:t>
      </w:r>
    </w:p>
    <w:p w14:paraId="77F23827" w14:textId="77777777" w:rsidR="003868BE" w:rsidRPr="003868BE" w:rsidRDefault="003868BE" w:rsidP="003868BE">
      <w:pPr>
        <w:pStyle w:val="2"/>
      </w:pPr>
    </w:p>
    <w:p w14:paraId="4A010407" w14:textId="77777777" w:rsidR="0037309C" w:rsidRDefault="000C247B">
      <w:pPr>
        <w:spacing w:line="360" w:lineRule="auto"/>
        <w:ind w:firstLine="600"/>
        <w:rPr>
          <w:rFonts w:ascii="宋体" w:hAnsi="宋体" w:cs="宋体"/>
          <w:sz w:val="28"/>
          <w:szCs w:val="28"/>
          <w:u w:val="single"/>
        </w:rPr>
      </w:pPr>
      <w:r>
        <w:rPr>
          <w:rFonts w:ascii="宋体" w:hAnsi="宋体" w:cs="宋体" w:hint="eastAsia"/>
          <w:sz w:val="28"/>
          <w:szCs w:val="28"/>
        </w:rPr>
        <w:t>法定代表人签字或盖章：</w:t>
      </w:r>
    </w:p>
    <w:p w14:paraId="2404592F" w14:textId="77777777" w:rsidR="0037309C" w:rsidRDefault="000C247B">
      <w:pPr>
        <w:spacing w:line="360" w:lineRule="auto"/>
        <w:ind w:firstLine="600"/>
        <w:rPr>
          <w:rFonts w:ascii="宋体" w:hAnsi="宋体" w:cs="宋体"/>
          <w:sz w:val="28"/>
          <w:szCs w:val="28"/>
          <w:u w:val="single"/>
        </w:rPr>
      </w:pPr>
      <w:r>
        <w:rPr>
          <w:rFonts w:ascii="宋体" w:hAnsi="宋体" w:cs="宋体" w:hint="eastAsia"/>
          <w:sz w:val="28"/>
          <w:szCs w:val="28"/>
        </w:rPr>
        <w:t>职务：</w:t>
      </w:r>
    </w:p>
    <w:p w14:paraId="55DE3557" w14:textId="77777777" w:rsidR="0037309C" w:rsidRDefault="000C247B">
      <w:pPr>
        <w:spacing w:line="360" w:lineRule="auto"/>
        <w:ind w:firstLine="600"/>
        <w:rPr>
          <w:rFonts w:ascii="宋体" w:hAnsi="宋体" w:cs="宋体"/>
          <w:sz w:val="28"/>
          <w:szCs w:val="28"/>
        </w:rPr>
      </w:pPr>
      <w:r>
        <w:rPr>
          <w:rFonts w:ascii="宋体" w:hAnsi="宋体" w:cs="宋体" w:hint="eastAsia"/>
          <w:sz w:val="28"/>
          <w:szCs w:val="28"/>
        </w:rPr>
        <w:t>代理人（被授权人）签字或盖章：</w:t>
      </w:r>
    </w:p>
    <w:p w14:paraId="48B13F91" w14:textId="77777777" w:rsidR="0037309C" w:rsidRDefault="000C247B">
      <w:pPr>
        <w:spacing w:line="360" w:lineRule="auto"/>
        <w:ind w:firstLine="600"/>
        <w:rPr>
          <w:rFonts w:ascii="宋体" w:hAnsi="宋体" w:cs="宋体"/>
          <w:sz w:val="28"/>
          <w:szCs w:val="28"/>
        </w:rPr>
      </w:pPr>
      <w:r>
        <w:rPr>
          <w:rFonts w:ascii="宋体" w:hAnsi="宋体" w:cs="宋体" w:hint="eastAsia"/>
          <w:sz w:val="28"/>
          <w:szCs w:val="28"/>
        </w:rPr>
        <w:t>职务：</w:t>
      </w:r>
    </w:p>
    <w:p w14:paraId="52E08C45" w14:textId="77777777" w:rsidR="00751E81" w:rsidRPr="00751E81" w:rsidRDefault="00751E81" w:rsidP="00751E81">
      <w:pPr>
        <w:spacing w:line="360" w:lineRule="auto"/>
        <w:ind w:firstLine="600"/>
        <w:rPr>
          <w:rFonts w:ascii="宋体" w:hAnsi="宋体" w:cs="宋体"/>
          <w:sz w:val="28"/>
          <w:szCs w:val="28"/>
        </w:rPr>
      </w:pPr>
      <w:r w:rsidRPr="00751E81">
        <w:rPr>
          <w:rFonts w:ascii="宋体" w:hAnsi="宋体" w:cs="宋体" w:hint="eastAsia"/>
          <w:sz w:val="28"/>
          <w:szCs w:val="28"/>
        </w:rPr>
        <w:t>联系方式：</w:t>
      </w:r>
    </w:p>
    <w:p w14:paraId="0B7210CE" w14:textId="77777777" w:rsidR="0037309C" w:rsidRDefault="000C247B">
      <w:pPr>
        <w:spacing w:line="360" w:lineRule="auto"/>
        <w:ind w:firstLine="600"/>
        <w:rPr>
          <w:rFonts w:ascii="宋体" w:hAnsi="宋体" w:cs="宋体"/>
          <w:sz w:val="28"/>
          <w:szCs w:val="28"/>
        </w:rPr>
      </w:pPr>
      <w:r>
        <w:rPr>
          <w:rFonts w:ascii="宋体" w:hAnsi="宋体" w:cs="宋体" w:hint="eastAsia"/>
          <w:sz w:val="28"/>
          <w:szCs w:val="28"/>
        </w:rPr>
        <w:t>供应商名称：（公章）</w:t>
      </w:r>
    </w:p>
    <w:p w14:paraId="113C42BF" w14:textId="77777777" w:rsidR="003868BE" w:rsidRDefault="000C247B" w:rsidP="003868BE">
      <w:pPr>
        <w:spacing w:line="360" w:lineRule="auto"/>
        <w:ind w:firstLine="600"/>
        <w:rPr>
          <w:rFonts w:ascii="宋体" w:hAnsi="宋体" w:cs="宋体"/>
          <w:sz w:val="28"/>
          <w:szCs w:val="28"/>
        </w:rPr>
      </w:pPr>
      <w:r>
        <w:rPr>
          <w:rFonts w:ascii="宋体" w:hAnsi="宋体" w:cs="宋体" w:hint="eastAsia"/>
          <w:sz w:val="28"/>
          <w:szCs w:val="28"/>
        </w:rPr>
        <w:t>日期：</w:t>
      </w:r>
    </w:p>
    <w:p w14:paraId="5DA97FCF" w14:textId="5CE27D6A" w:rsidR="003868BE" w:rsidRPr="003868BE" w:rsidRDefault="003868BE" w:rsidP="003868BE">
      <w:pPr>
        <w:spacing w:line="360" w:lineRule="auto"/>
        <w:rPr>
          <w:rFonts w:ascii="宋体" w:hAnsi="宋体" w:cs="宋体"/>
          <w:b/>
          <w:sz w:val="28"/>
          <w:szCs w:val="28"/>
        </w:rPr>
      </w:pPr>
      <w:r w:rsidRPr="003868BE">
        <w:rPr>
          <w:rFonts w:hint="eastAsia"/>
          <w:b/>
          <w:sz w:val="28"/>
          <w:szCs w:val="28"/>
        </w:rPr>
        <w:t>注：</w:t>
      </w:r>
      <w:r w:rsidRPr="003868BE">
        <w:rPr>
          <w:rFonts w:hint="eastAsia"/>
          <w:b/>
          <w:sz w:val="28"/>
          <w:szCs w:val="28"/>
        </w:rPr>
        <w:t>1.</w:t>
      </w:r>
      <w:r w:rsidRPr="003868BE">
        <w:rPr>
          <w:rFonts w:hint="eastAsia"/>
          <w:b/>
          <w:sz w:val="28"/>
          <w:szCs w:val="28"/>
        </w:rPr>
        <w:t>本项目只允许有唯一的投标人授权代表，提供身份证明扫描件；</w:t>
      </w:r>
    </w:p>
    <w:p w14:paraId="10260CDA" w14:textId="4A991FEF" w:rsidR="003868BE" w:rsidRPr="003868BE" w:rsidRDefault="003868BE" w:rsidP="003868BE">
      <w:pPr>
        <w:pStyle w:val="2"/>
        <w:ind w:leftChars="0" w:left="0" w:firstLine="0"/>
        <w:rPr>
          <w:b/>
          <w:sz w:val="28"/>
          <w:szCs w:val="28"/>
        </w:rPr>
      </w:pPr>
      <w:r w:rsidRPr="003868BE">
        <w:rPr>
          <w:rFonts w:hint="eastAsia"/>
          <w:b/>
          <w:sz w:val="28"/>
          <w:szCs w:val="28"/>
        </w:rPr>
        <w:t>2.</w:t>
      </w:r>
      <w:r w:rsidRPr="003868BE">
        <w:rPr>
          <w:rFonts w:hint="eastAsia"/>
          <w:b/>
          <w:sz w:val="28"/>
          <w:szCs w:val="28"/>
        </w:rPr>
        <w:t>法定代表人参加投标的无需提供授权书，提供身份证明扫描件。</w:t>
      </w:r>
    </w:p>
    <w:p w14:paraId="154D7959" w14:textId="77777777" w:rsidR="0037309C" w:rsidRDefault="000C247B">
      <w:pPr>
        <w:pStyle w:val="20"/>
        <w:spacing w:line="240" w:lineRule="auto"/>
        <w:jc w:val="center"/>
        <w:rPr>
          <w:rFonts w:ascii="宋体" w:eastAsia="宋体" w:hAnsi="宋体" w:cs="宋体"/>
        </w:rPr>
      </w:pPr>
      <w:bookmarkStart w:id="10" w:name="_Toc6311"/>
      <w:r>
        <w:rPr>
          <w:rFonts w:ascii="宋体" w:eastAsia="宋体" w:hAnsi="宋体" w:cs="宋体" w:hint="eastAsia"/>
        </w:rPr>
        <w:lastRenderedPageBreak/>
        <w:t>二、报价表</w:t>
      </w:r>
      <w:bookmarkEnd w:id="10"/>
    </w:p>
    <w:p w14:paraId="583506AD" w14:textId="77777777" w:rsidR="0037309C" w:rsidRDefault="000C247B">
      <w:pPr>
        <w:snapToGrid w:val="0"/>
        <w:spacing w:line="360" w:lineRule="auto"/>
        <w:jc w:val="left"/>
        <w:rPr>
          <w:rFonts w:ascii="宋体" w:hAnsi="宋体" w:cs="宋体"/>
          <w:b/>
          <w:snapToGrid w:val="0"/>
          <w:kern w:val="0"/>
          <w:sz w:val="24"/>
          <w:szCs w:val="28"/>
        </w:rPr>
      </w:pPr>
      <w:r>
        <w:rPr>
          <w:rFonts w:ascii="宋体" w:hAnsi="宋体" w:cs="宋体" w:hint="eastAsia"/>
          <w:b/>
          <w:snapToGrid w:val="0"/>
          <w:kern w:val="0"/>
          <w:sz w:val="24"/>
          <w:szCs w:val="28"/>
        </w:rPr>
        <w:t>项目名称：</w:t>
      </w:r>
    </w:p>
    <w:p w14:paraId="054DEF4C" w14:textId="77777777" w:rsidR="0037309C" w:rsidRDefault="000C247B" w:rsidP="00841FAB">
      <w:pPr>
        <w:snapToGrid w:val="0"/>
        <w:spacing w:afterLines="50" w:after="156" w:line="360" w:lineRule="auto"/>
        <w:jc w:val="left"/>
        <w:rPr>
          <w:rFonts w:ascii="宋体" w:hAnsi="宋体" w:cs="宋体"/>
          <w:b/>
          <w:bCs/>
          <w:snapToGrid w:val="0"/>
          <w:kern w:val="0"/>
          <w:sz w:val="24"/>
          <w:szCs w:val="28"/>
          <w:u w:val="single"/>
        </w:rPr>
      </w:pPr>
      <w:r>
        <w:rPr>
          <w:rFonts w:ascii="宋体" w:hAnsi="宋体" w:cs="宋体" w:hint="eastAsia"/>
          <w:b/>
          <w:snapToGrid w:val="0"/>
          <w:kern w:val="0"/>
          <w:sz w:val="24"/>
          <w:szCs w:val="28"/>
        </w:rPr>
        <w:t>项目编号：</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6365"/>
      </w:tblGrid>
      <w:tr w:rsidR="0037309C" w14:paraId="5775F470" w14:textId="77777777">
        <w:trPr>
          <w:trHeight w:val="472"/>
        </w:trPr>
        <w:tc>
          <w:tcPr>
            <w:tcW w:w="1442" w:type="pct"/>
            <w:tcBorders>
              <w:top w:val="single" w:sz="4" w:space="0" w:color="auto"/>
              <w:left w:val="single" w:sz="4" w:space="0" w:color="auto"/>
              <w:bottom w:val="single" w:sz="4" w:space="0" w:color="auto"/>
              <w:right w:val="single" w:sz="4" w:space="0" w:color="auto"/>
            </w:tcBorders>
            <w:vAlign w:val="center"/>
          </w:tcPr>
          <w:p w14:paraId="19E1DEEC" w14:textId="77777777" w:rsidR="0037309C" w:rsidRDefault="000C247B">
            <w:pPr>
              <w:spacing w:line="360" w:lineRule="auto"/>
              <w:jc w:val="center"/>
              <w:rPr>
                <w:rFonts w:ascii="宋体" w:hAnsi="宋体" w:cs="宋体"/>
                <w:b/>
                <w:snapToGrid w:val="0"/>
                <w:kern w:val="0"/>
                <w:sz w:val="24"/>
              </w:rPr>
            </w:pPr>
            <w:r>
              <w:rPr>
                <w:rFonts w:ascii="宋体" w:hAnsi="宋体" w:cs="宋体" w:hint="eastAsia"/>
                <w:b/>
                <w:snapToGrid w:val="0"/>
                <w:kern w:val="0"/>
                <w:sz w:val="24"/>
              </w:rPr>
              <w:t>供应商名称</w:t>
            </w:r>
          </w:p>
        </w:tc>
        <w:tc>
          <w:tcPr>
            <w:tcW w:w="3558" w:type="pct"/>
            <w:tcBorders>
              <w:left w:val="single" w:sz="4" w:space="0" w:color="auto"/>
            </w:tcBorders>
          </w:tcPr>
          <w:p w14:paraId="0931D2F0" w14:textId="77777777" w:rsidR="0037309C" w:rsidRDefault="0037309C">
            <w:pPr>
              <w:spacing w:line="360" w:lineRule="auto"/>
              <w:rPr>
                <w:rFonts w:ascii="宋体" w:hAnsi="宋体" w:cs="宋体"/>
                <w:b/>
                <w:snapToGrid w:val="0"/>
                <w:kern w:val="0"/>
                <w:sz w:val="24"/>
              </w:rPr>
            </w:pPr>
          </w:p>
        </w:tc>
      </w:tr>
      <w:tr w:rsidR="0037309C" w14:paraId="436EED61" w14:textId="77777777" w:rsidTr="0098603C">
        <w:trPr>
          <w:trHeight w:val="1929"/>
        </w:trPr>
        <w:tc>
          <w:tcPr>
            <w:tcW w:w="1442" w:type="pct"/>
            <w:tcBorders>
              <w:top w:val="single" w:sz="4" w:space="0" w:color="auto"/>
            </w:tcBorders>
            <w:vAlign w:val="center"/>
          </w:tcPr>
          <w:p w14:paraId="632F4FD1" w14:textId="77777777" w:rsidR="0037309C" w:rsidRDefault="000C247B">
            <w:pPr>
              <w:spacing w:line="360" w:lineRule="auto"/>
              <w:jc w:val="center"/>
              <w:rPr>
                <w:rFonts w:ascii="宋体" w:hAnsi="宋体" w:cs="宋体"/>
                <w:b/>
                <w:snapToGrid w:val="0"/>
                <w:kern w:val="0"/>
                <w:sz w:val="24"/>
              </w:rPr>
            </w:pPr>
            <w:r>
              <w:rPr>
                <w:rFonts w:ascii="宋体" w:hAnsi="宋体" w:cs="宋体" w:hint="eastAsia"/>
                <w:b/>
                <w:bCs/>
                <w:snapToGrid w:val="0"/>
                <w:kern w:val="0"/>
                <w:sz w:val="24"/>
                <w:szCs w:val="28"/>
              </w:rPr>
              <w:t>总报价</w:t>
            </w:r>
          </w:p>
        </w:tc>
        <w:tc>
          <w:tcPr>
            <w:tcW w:w="3558" w:type="pct"/>
            <w:vAlign w:val="center"/>
          </w:tcPr>
          <w:p w14:paraId="2915EAAE" w14:textId="6D2B6D31" w:rsidR="0037309C" w:rsidRDefault="000C247B">
            <w:pPr>
              <w:spacing w:line="440" w:lineRule="exact"/>
              <w:ind w:right="-670"/>
              <w:rPr>
                <w:rFonts w:ascii="宋体" w:hAnsi="宋体" w:cs="宋体"/>
                <w:snapToGrid w:val="0"/>
                <w:kern w:val="0"/>
                <w:sz w:val="24"/>
              </w:rPr>
            </w:pPr>
            <w:r>
              <w:rPr>
                <w:rFonts w:ascii="宋体" w:hAnsi="宋体" w:cs="宋体" w:hint="eastAsia"/>
                <w:b/>
                <w:sz w:val="24"/>
              </w:rPr>
              <w:t>小写：</w:t>
            </w:r>
            <w:r w:rsidR="0069179A">
              <w:rPr>
                <w:rFonts w:ascii="宋体" w:hAnsi="宋体" w:cs="宋体" w:hint="eastAsia"/>
                <w:b/>
                <w:sz w:val="24"/>
              </w:rPr>
              <w:t xml:space="preserve">    </w:t>
            </w:r>
            <w:r>
              <w:rPr>
                <w:rFonts w:ascii="宋体" w:hAnsi="宋体" w:cs="宋体" w:hint="eastAsia"/>
                <w:b/>
                <w:sz w:val="24"/>
              </w:rPr>
              <w:t>元</w:t>
            </w:r>
            <w:r w:rsidR="0069179A">
              <w:rPr>
                <w:rFonts w:ascii="宋体" w:hAnsi="宋体" w:cs="宋体" w:hint="eastAsia"/>
                <w:b/>
                <w:sz w:val="24"/>
              </w:rPr>
              <w:t>/年</w:t>
            </w:r>
          </w:p>
          <w:p w14:paraId="48D8E250" w14:textId="7FBB9501" w:rsidR="0037309C" w:rsidRDefault="000C247B">
            <w:pPr>
              <w:spacing w:line="440" w:lineRule="exact"/>
              <w:ind w:right="-670"/>
              <w:rPr>
                <w:rFonts w:ascii="宋体" w:hAnsi="宋体" w:cs="宋体"/>
                <w:b/>
                <w:sz w:val="24"/>
              </w:rPr>
            </w:pPr>
            <w:r>
              <w:rPr>
                <w:rFonts w:ascii="宋体" w:hAnsi="宋体" w:cs="宋体" w:hint="eastAsia"/>
                <w:b/>
                <w:sz w:val="24"/>
              </w:rPr>
              <w:t>大写：</w:t>
            </w:r>
            <w:r w:rsidR="0069179A">
              <w:rPr>
                <w:rFonts w:ascii="宋体" w:hAnsi="宋体" w:cs="宋体" w:hint="eastAsia"/>
                <w:b/>
                <w:sz w:val="24"/>
              </w:rPr>
              <w:t xml:space="preserve">    </w:t>
            </w:r>
            <w:r>
              <w:rPr>
                <w:rFonts w:ascii="宋体" w:hAnsi="宋体" w:cs="宋体" w:hint="eastAsia"/>
                <w:b/>
                <w:sz w:val="24"/>
              </w:rPr>
              <w:t>元</w:t>
            </w:r>
            <w:r w:rsidR="0069179A">
              <w:rPr>
                <w:rFonts w:ascii="宋体" w:hAnsi="宋体" w:cs="宋体" w:hint="eastAsia"/>
                <w:b/>
                <w:sz w:val="24"/>
              </w:rPr>
              <w:t>/年</w:t>
            </w:r>
          </w:p>
        </w:tc>
      </w:tr>
      <w:tr w:rsidR="0037309C" w14:paraId="5B259320" w14:textId="77777777">
        <w:trPr>
          <w:trHeight w:val="1257"/>
        </w:trPr>
        <w:tc>
          <w:tcPr>
            <w:tcW w:w="1442" w:type="pct"/>
            <w:vAlign w:val="center"/>
          </w:tcPr>
          <w:p w14:paraId="490079F8" w14:textId="77777777" w:rsidR="0037309C" w:rsidRDefault="000C247B">
            <w:pPr>
              <w:spacing w:line="360" w:lineRule="auto"/>
              <w:jc w:val="center"/>
              <w:rPr>
                <w:rFonts w:ascii="宋体" w:hAnsi="宋体" w:cs="宋体"/>
                <w:b/>
                <w:snapToGrid w:val="0"/>
                <w:kern w:val="0"/>
                <w:sz w:val="24"/>
              </w:rPr>
            </w:pPr>
            <w:r>
              <w:rPr>
                <w:rFonts w:ascii="宋体" w:hAnsi="宋体" w:cs="宋体" w:hint="eastAsia"/>
                <w:b/>
                <w:snapToGrid w:val="0"/>
                <w:kern w:val="0"/>
                <w:sz w:val="24"/>
              </w:rPr>
              <w:t>备注说明</w:t>
            </w:r>
          </w:p>
        </w:tc>
        <w:tc>
          <w:tcPr>
            <w:tcW w:w="3558" w:type="pct"/>
            <w:vAlign w:val="center"/>
          </w:tcPr>
          <w:p w14:paraId="3253FD34" w14:textId="77777777" w:rsidR="0037309C" w:rsidRDefault="000C247B">
            <w:pPr>
              <w:spacing w:line="360" w:lineRule="auto"/>
              <w:jc w:val="left"/>
            </w:pPr>
            <w:r>
              <w:rPr>
                <w:rFonts w:ascii="宋体" w:hAnsi="宋体" w:cs="宋体" w:hint="eastAsia"/>
                <w:b/>
                <w:snapToGrid w:val="0"/>
                <w:kern w:val="0"/>
                <w:sz w:val="24"/>
              </w:rPr>
              <w:t>以上报价包含本次采购项目的所有费用，包含但不限于成本、服务费、利润、管理费、税金等。</w:t>
            </w:r>
          </w:p>
        </w:tc>
      </w:tr>
    </w:tbl>
    <w:p w14:paraId="52F75019" w14:textId="77777777" w:rsidR="00AF5E95" w:rsidRDefault="000C247B">
      <w:pPr>
        <w:snapToGrid w:val="0"/>
        <w:spacing w:line="360" w:lineRule="auto"/>
        <w:jc w:val="center"/>
        <w:rPr>
          <w:rFonts w:ascii="宋体" w:hAnsi="宋体" w:cs="宋体"/>
          <w:b/>
          <w:snapToGrid w:val="0"/>
          <w:kern w:val="0"/>
          <w:sz w:val="24"/>
        </w:rPr>
      </w:pPr>
      <w:r>
        <w:rPr>
          <w:rFonts w:ascii="宋体" w:hAnsi="宋体" w:cs="宋体" w:hint="eastAsia"/>
          <w:b/>
          <w:snapToGrid w:val="0"/>
          <w:kern w:val="0"/>
          <w:sz w:val="24"/>
        </w:rPr>
        <w:t xml:space="preserve">                                 </w:t>
      </w:r>
    </w:p>
    <w:p w14:paraId="4B8A074B" w14:textId="309C67B2" w:rsidR="0037309C" w:rsidRDefault="00AF5E95">
      <w:pPr>
        <w:snapToGrid w:val="0"/>
        <w:spacing w:line="360" w:lineRule="auto"/>
        <w:jc w:val="center"/>
        <w:rPr>
          <w:rFonts w:ascii="宋体" w:hAnsi="宋体" w:cs="宋体"/>
          <w:b/>
          <w:snapToGrid w:val="0"/>
          <w:kern w:val="0"/>
          <w:sz w:val="24"/>
        </w:rPr>
      </w:pPr>
      <w:r>
        <w:rPr>
          <w:rFonts w:ascii="宋体" w:hAnsi="宋体" w:cs="宋体" w:hint="eastAsia"/>
          <w:b/>
          <w:snapToGrid w:val="0"/>
          <w:kern w:val="0"/>
          <w:sz w:val="24"/>
        </w:rPr>
        <w:t xml:space="preserve">                           </w:t>
      </w:r>
      <w:r w:rsidR="000C247B">
        <w:rPr>
          <w:rFonts w:ascii="宋体" w:hAnsi="宋体" w:cs="宋体" w:hint="eastAsia"/>
          <w:b/>
          <w:snapToGrid w:val="0"/>
          <w:kern w:val="0"/>
          <w:sz w:val="24"/>
        </w:rPr>
        <w:t xml:space="preserve"> 供应商公章：</w:t>
      </w:r>
    </w:p>
    <w:p w14:paraId="0946ABD4" w14:textId="77777777" w:rsidR="0037309C" w:rsidRDefault="000C247B">
      <w:pPr>
        <w:wordWrap w:val="0"/>
        <w:snapToGrid w:val="0"/>
        <w:spacing w:line="360" w:lineRule="auto"/>
        <w:jc w:val="right"/>
        <w:rPr>
          <w:rFonts w:ascii="宋体" w:hAnsi="宋体" w:cs="宋体"/>
          <w:b/>
          <w:snapToGrid w:val="0"/>
          <w:kern w:val="0"/>
          <w:sz w:val="24"/>
        </w:rPr>
      </w:pPr>
      <w:r>
        <w:rPr>
          <w:rFonts w:ascii="宋体" w:hAnsi="宋体" w:cs="宋体" w:hint="eastAsia"/>
          <w:b/>
          <w:snapToGrid w:val="0"/>
          <w:kern w:val="0"/>
          <w:sz w:val="24"/>
        </w:rPr>
        <w:t xml:space="preserve">授权代表签字：            </w:t>
      </w:r>
    </w:p>
    <w:p w14:paraId="773AA6D9" w14:textId="77777777" w:rsidR="0037309C" w:rsidRDefault="000C247B">
      <w:pPr>
        <w:snapToGrid w:val="0"/>
        <w:spacing w:line="360" w:lineRule="auto"/>
        <w:ind w:left="5550"/>
        <w:jc w:val="center"/>
        <w:rPr>
          <w:rFonts w:ascii="宋体" w:hAnsi="宋体" w:cs="宋体"/>
          <w:b/>
          <w:snapToGrid w:val="0"/>
          <w:kern w:val="0"/>
          <w:sz w:val="24"/>
        </w:rPr>
      </w:pPr>
      <w:r>
        <w:rPr>
          <w:rFonts w:ascii="宋体" w:hAnsi="宋体" w:cs="宋体" w:hint="eastAsia"/>
          <w:b/>
          <w:snapToGrid w:val="0"/>
          <w:kern w:val="0"/>
          <w:sz w:val="24"/>
        </w:rPr>
        <w:t>年  月  日</w:t>
      </w:r>
    </w:p>
    <w:p w14:paraId="201FD3F0" w14:textId="77777777" w:rsidR="0037309C" w:rsidRDefault="000C247B">
      <w:pPr>
        <w:adjustRightInd w:val="0"/>
        <w:snapToGrid w:val="0"/>
        <w:spacing w:line="360" w:lineRule="auto"/>
        <w:rPr>
          <w:rFonts w:ascii="宋体" w:hAnsi="宋体" w:cs="宋体"/>
          <w:b/>
          <w:bCs/>
          <w:snapToGrid w:val="0"/>
          <w:kern w:val="0"/>
          <w:sz w:val="24"/>
          <w:szCs w:val="28"/>
        </w:rPr>
      </w:pPr>
      <w:r>
        <w:rPr>
          <w:rFonts w:ascii="宋体" w:hAnsi="宋体" w:cs="宋体" w:hint="eastAsia"/>
          <w:b/>
          <w:bCs/>
          <w:snapToGrid w:val="0"/>
          <w:kern w:val="0"/>
          <w:sz w:val="24"/>
          <w:szCs w:val="28"/>
        </w:rPr>
        <w:t>注：</w:t>
      </w:r>
    </w:p>
    <w:p w14:paraId="00125078" w14:textId="77777777" w:rsidR="0037309C" w:rsidRDefault="000C247B">
      <w:pPr>
        <w:adjustRightInd w:val="0"/>
        <w:snapToGrid w:val="0"/>
        <w:spacing w:line="360" w:lineRule="auto"/>
        <w:rPr>
          <w:rFonts w:ascii="宋体" w:hAnsi="宋体" w:cs="宋体"/>
          <w:b/>
          <w:bCs/>
          <w:snapToGrid w:val="0"/>
          <w:kern w:val="0"/>
          <w:sz w:val="24"/>
          <w:szCs w:val="28"/>
        </w:rPr>
      </w:pPr>
      <w:r>
        <w:rPr>
          <w:rFonts w:ascii="宋体" w:hAnsi="宋体" w:cs="宋体" w:hint="eastAsia"/>
          <w:b/>
          <w:bCs/>
          <w:snapToGrid w:val="0"/>
          <w:kern w:val="0"/>
          <w:sz w:val="24"/>
          <w:szCs w:val="28"/>
        </w:rPr>
        <w:t>1、本表内容根据</w:t>
      </w:r>
      <w:r w:rsidR="00751E81">
        <w:rPr>
          <w:rFonts w:ascii="宋体" w:hAnsi="宋体" w:cs="宋体" w:hint="eastAsia"/>
          <w:b/>
          <w:bCs/>
          <w:snapToGrid w:val="0"/>
          <w:kern w:val="0"/>
          <w:sz w:val="24"/>
          <w:szCs w:val="28"/>
        </w:rPr>
        <w:t>比选</w:t>
      </w:r>
      <w:r>
        <w:rPr>
          <w:rFonts w:ascii="宋体" w:hAnsi="宋体" w:cs="宋体" w:hint="eastAsia"/>
          <w:b/>
          <w:bCs/>
          <w:snapToGrid w:val="0"/>
          <w:kern w:val="0"/>
          <w:sz w:val="24"/>
          <w:szCs w:val="28"/>
        </w:rPr>
        <w:t>文件要求包括了完成本项目所有内容的所有费用。</w:t>
      </w:r>
    </w:p>
    <w:p w14:paraId="59A5BA7F" w14:textId="77777777" w:rsidR="0037309C" w:rsidRDefault="000C247B">
      <w:pPr>
        <w:adjustRightInd w:val="0"/>
        <w:snapToGrid w:val="0"/>
        <w:spacing w:line="360" w:lineRule="auto"/>
        <w:rPr>
          <w:rFonts w:ascii="宋体" w:hAnsi="宋体" w:cs="宋体"/>
        </w:rPr>
      </w:pPr>
      <w:r>
        <w:rPr>
          <w:rFonts w:ascii="宋体" w:hAnsi="宋体" w:cs="宋体" w:hint="eastAsia"/>
          <w:b/>
          <w:bCs/>
          <w:snapToGrid w:val="0"/>
          <w:kern w:val="0"/>
          <w:sz w:val="24"/>
          <w:szCs w:val="28"/>
        </w:rPr>
        <w:t>2、特殊事项在备注中注明。</w:t>
      </w:r>
    </w:p>
    <w:p w14:paraId="45F08F1A" w14:textId="77777777" w:rsidR="0037309C" w:rsidRDefault="0037309C">
      <w:pPr>
        <w:pStyle w:val="02"/>
        <w:ind w:firstLineChars="0" w:firstLine="0"/>
        <w:jc w:val="center"/>
        <w:rPr>
          <w:rFonts w:ascii="宋体" w:hAnsi="宋体" w:cs="宋体"/>
          <w:b w:val="0"/>
        </w:rPr>
      </w:pPr>
    </w:p>
    <w:p w14:paraId="38AEAE50" w14:textId="77777777" w:rsidR="007F4554" w:rsidRDefault="007F4554" w:rsidP="007F4554">
      <w:pPr>
        <w:spacing w:beforeLines="40" w:before="124" w:afterLines="40" w:after="124" w:line="400" w:lineRule="exact"/>
        <w:outlineLvl w:val="1"/>
        <w:rPr>
          <w:rFonts w:ascii="宋体" w:hAnsi="宋体" w:cs="宋体"/>
        </w:rPr>
      </w:pPr>
      <w:bookmarkStart w:id="11" w:name="_Hlt514495724"/>
      <w:bookmarkStart w:id="12" w:name="_Hlt533408944"/>
      <w:bookmarkStart w:id="13" w:name="_Toc3295935"/>
      <w:bookmarkStart w:id="14" w:name="_Toc12531"/>
      <w:bookmarkStart w:id="15" w:name="_Toc1916832"/>
      <w:bookmarkStart w:id="16" w:name="_Toc197934552"/>
      <w:bookmarkStart w:id="17" w:name="_Toc16491"/>
      <w:bookmarkStart w:id="18" w:name="_Toc3215885"/>
      <w:bookmarkStart w:id="19" w:name="_Toc1520"/>
      <w:bookmarkStart w:id="20" w:name="_Toc457768009"/>
      <w:bookmarkEnd w:id="11"/>
      <w:bookmarkEnd w:id="12"/>
    </w:p>
    <w:p w14:paraId="2062130C" w14:textId="77777777" w:rsidR="007F4554" w:rsidRDefault="007F4554" w:rsidP="007F4554">
      <w:pPr>
        <w:pStyle w:val="2"/>
      </w:pPr>
    </w:p>
    <w:p w14:paraId="6D8180FC" w14:textId="77777777" w:rsidR="007F4554" w:rsidRDefault="007F4554" w:rsidP="007F4554">
      <w:pPr>
        <w:pStyle w:val="a5"/>
        <w:ind w:firstLine="220"/>
        <w:rPr>
          <w:rFonts w:hint="default"/>
        </w:rPr>
      </w:pPr>
    </w:p>
    <w:p w14:paraId="1C3E2448" w14:textId="77777777" w:rsidR="007F4554" w:rsidRDefault="007F4554" w:rsidP="007F4554"/>
    <w:p w14:paraId="1702A4D1" w14:textId="77777777" w:rsidR="007F4554" w:rsidRDefault="007F4554" w:rsidP="007F4554">
      <w:pPr>
        <w:pStyle w:val="2"/>
      </w:pPr>
    </w:p>
    <w:p w14:paraId="64A56314" w14:textId="77777777" w:rsidR="007F4554" w:rsidRPr="007F4554" w:rsidRDefault="007F4554" w:rsidP="007F4554"/>
    <w:p w14:paraId="157C9F07" w14:textId="77777777" w:rsidR="00D27D51" w:rsidRDefault="00D27D51">
      <w:pPr>
        <w:jc w:val="center"/>
        <w:rPr>
          <w:rFonts w:ascii="Calibri" w:hAnsi="Calibri"/>
          <w:b/>
          <w:bCs/>
          <w:sz w:val="32"/>
          <w:szCs w:val="32"/>
        </w:rPr>
      </w:pPr>
    </w:p>
    <w:p w14:paraId="68ED9DB1" w14:textId="77777777" w:rsidR="00D27D51" w:rsidRDefault="00D27D51">
      <w:pPr>
        <w:jc w:val="center"/>
        <w:rPr>
          <w:rFonts w:ascii="Calibri" w:hAnsi="Calibri"/>
          <w:b/>
          <w:bCs/>
          <w:sz w:val="32"/>
          <w:szCs w:val="32"/>
        </w:rPr>
      </w:pPr>
    </w:p>
    <w:p w14:paraId="37D6D7AC" w14:textId="1A07DF85" w:rsidR="0037309C" w:rsidRDefault="000A5888">
      <w:pPr>
        <w:jc w:val="center"/>
        <w:rPr>
          <w:rFonts w:hAnsi="宋体"/>
        </w:rPr>
      </w:pPr>
      <w:r>
        <w:rPr>
          <w:rFonts w:ascii="Calibri" w:hAnsi="Calibri" w:hint="eastAsia"/>
          <w:b/>
          <w:bCs/>
          <w:sz w:val="32"/>
          <w:szCs w:val="32"/>
        </w:rPr>
        <w:lastRenderedPageBreak/>
        <w:t>三</w:t>
      </w:r>
      <w:r w:rsidR="000C247B">
        <w:rPr>
          <w:rFonts w:ascii="Calibri" w:hAnsi="Calibri" w:hint="eastAsia"/>
          <w:b/>
          <w:bCs/>
          <w:sz w:val="32"/>
          <w:szCs w:val="32"/>
        </w:rPr>
        <w:t>、投标响应表</w:t>
      </w:r>
      <w:bookmarkEnd w:id="13"/>
      <w:bookmarkEnd w:id="14"/>
      <w:bookmarkEnd w:id="15"/>
      <w:bookmarkEnd w:id="16"/>
      <w:bookmarkEnd w:id="17"/>
      <w:bookmarkEnd w:id="18"/>
      <w:bookmarkEnd w:id="19"/>
      <w:bookmarkEnd w:id="20"/>
    </w:p>
    <w:p w14:paraId="33EA060F" w14:textId="7268C720" w:rsidR="00D27D51" w:rsidRDefault="000A5888" w:rsidP="00D27D51">
      <w:pPr>
        <w:spacing w:line="360" w:lineRule="auto"/>
        <w:ind w:firstLine="435"/>
        <w:outlineLvl w:val="2"/>
        <w:rPr>
          <w:rFonts w:asciiTheme="minorEastAsia" w:eastAsiaTheme="minorEastAsia" w:hAnsiTheme="minorEastAsia"/>
          <w:b/>
          <w:sz w:val="24"/>
        </w:rPr>
      </w:pPr>
      <w:r>
        <w:rPr>
          <w:rFonts w:asciiTheme="minorEastAsia" w:eastAsiaTheme="minorEastAsia" w:hAnsiTheme="minorEastAsia" w:hint="eastAsia"/>
          <w:b/>
          <w:sz w:val="24"/>
        </w:rPr>
        <w:t>3</w:t>
      </w:r>
      <w:r w:rsidR="00D27D51">
        <w:rPr>
          <w:rFonts w:asciiTheme="minorEastAsia" w:eastAsiaTheme="minorEastAsia" w:hAnsiTheme="minorEastAsia"/>
          <w:b/>
          <w:sz w:val="24"/>
        </w:rPr>
        <w:t>.1</w:t>
      </w:r>
      <w:r w:rsidR="00D27D51">
        <w:rPr>
          <w:rFonts w:asciiTheme="minorEastAsia" w:eastAsiaTheme="minorEastAsia" w:hAnsiTheme="minorEastAsia" w:hint="eastAsia"/>
          <w:b/>
          <w:sz w:val="24"/>
        </w:rPr>
        <w:t>商务响应表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916"/>
        <w:gridCol w:w="2497"/>
        <w:gridCol w:w="2575"/>
        <w:gridCol w:w="810"/>
      </w:tblGrid>
      <w:tr w:rsidR="00D27D51" w14:paraId="26062CF4" w14:textId="77777777" w:rsidTr="00D27D51">
        <w:trPr>
          <w:cantSplit/>
          <w:trHeight w:val="282"/>
          <w:jc w:val="center"/>
        </w:trPr>
        <w:tc>
          <w:tcPr>
            <w:tcW w:w="724" w:type="dxa"/>
            <w:vAlign w:val="center"/>
          </w:tcPr>
          <w:p w14:paraId="33F73AED" w14:textId="77777777" w:rsidR="00D27D51" w:rsidRDefault="00D27D51" w:rsidP="00D27D51">
            <w:pPr>
              <w:pStyle w:val="ab"/>
              <w:jc w:val="center"/>
              <w:rPr>
                <w:rFonts w:asciiTheme="minorEastAsia" w:hAnsiTheme="minorEastAsia" w:cs="Wingdings"/>
                <w:b/>
                <w:sz w:val="24"/>
              </w:rPr>
            </w:pPr>
            <w:r>
              <w:rPr>
                <w:rFonts w:asciiTheme="minorEastAsia" w:hAnsiTheme="minorEastAsia" w:cs="Wingdings" w:hint="eastAsia"/>
                <w:b/>
                <w:sz w:val="24"/>
              </w:rPr>
              <w:t>序号</w:t>
            </w:r>
          </w:p>
        </w:tc>
        <w:tc>
          <w:tcPr>
            <w:tcW w:w="1916" w:type="dxa"/>
            <w:vAlign w:val="center"/>
          </w:tcPr>
          <w:p w14:paraId="2E9C68E5" w14:textId="77777777" w:rsidR="00D27D51" w:rsidRDefault="00D27D51" w:rsidP="00D27D51">
            <w:pPr>
              <w:pStyle w:val="ab"/>
              <w:jc w:val="center"/>
              <w:rPr>
                <w:rFonts w:asciiTheme="minorEastAsia" w:hAnsiTheme="minorEastAsia" w:cs="Wingdings"/>
                <w:b/>
                <w:sz w:val="24"/>
              </w:rPr>
            </w:pPr>
            <w:r>
              <w:rPr>
                <w:rFonts w:asciiTheme="minorEastAsia" w:hAnsiTheme="minorEastAsia" w:hint="eastAsia"/>
                <w:b/>
                <w:bCs/>
                <w:sz w:val="24"/>
                <w:szCs w:val="24"/>
              </w:rPr>
              <w:t>商务条款</w:t>
            </w:r>
          </w:p>
        </w:tc>
        <w:tc>
          <w:tcPr>
            <w:tcW w:w="2497" w:type="dxa"/>
            <w:vAlign w:val="center"/>
          </w:tcPr>
          <w:p w14:paraId="4170E804" w14:textId="77777777" w:rsidR="00D27D51" w:rsidRDefault="00D27D51" w:rsidP="00D27D51">
            <w:pPr>
              <w:pStyle w:val="ab"/>
              <w:jc w:val="center"/>
              <w:rPr>
                <w:rFonts w:asciiTheme="minorEastAsia" w:hAnsiTheme="minorEastAsia" w:cs="Wingdings"/>
                <w:b/>
                <w:sz w:val="24"/>
              </w:rPr>
            </w:pPr>
            <w:r>
              <w:rPr>
                <w:rFonts w:asciiTheme="minorEastAsia" w:hAnsiTheme="minorEastAsia" w:cs="Wingdings" w:hint="eastAsia"/>
                <w:b/>
                <w:sz w:val="24"/>
              </w:rPr>
              <w:t>招标文件要求</w:t>
            </w:r>
          </w:p>
        </w:tc>
        <w:tc>
          <w:tcPr>
            <w:tcW w:w="2575" w:type="dxa"/>
            <w:vAlign w:val="center"/>
          </w:tcPr>
          <w:p w14:paraId="2381BE97" w14:textId="77777777" w:rsidR="00D27D51" w:rsidRDefault="00D27D51" w:rsidP="00D27D51">
            <w:pPr>
              <w:pStyle w:val="ab"/>
              <w:jc w:val="center"/>
              <w:rPr>
                <w:rFonts w:asciiTheme="minorEastAsia" w:hAnsiTheme="minorEastAsia" w:cs="Wingdings"/>
                <w:b/>
                <w:sz w:val="24"/>
              </w:rPr>
            </w:pPr>
            <w:r>
              <w:rPr>
                <w:rFonts w:asciiTheme="minorEastAsia" w:hAnsiTheme="minorEastAsia" w:cs="Wingdings" w:hint="eastAsia"/>
                <w:b/>
                <w:sz w:val="24"/>
              </w:rPr>
              <w:t>投标人承诺</w:t>
            </w:r>
          </w:p>
        </w:tc>
        <w:tc>
          <w:tcPr>
            <w:tcW w:w="810" w:type="dxa"/>
            <w:vAlign w:val="center"/>
          </w:tcPr>
          <w:p w14:paraId="4379783A" w14:textId="77777777" w:rsidR="00D27D51" w:rsidRDefault="00D27D51" w:rsidP="00D27D51">
            <w:pPr>
              <w:pStyle w:val="ab"/>
              <w:jc w:val="center"/>
              <w:rPr>
                <w:rFonts w:asciiTheme="minorEastAsia" w:hAnsiTheme="minorEastAsia" w:cs="Wingdings"/>
                <w:b/>
                <w:sz w:val="24"/>
              </w:rPr>
            </w:pPr>
            <w:r>
              <w:rPr>
                <w:rFonts w:asciiTheme="minorEastAsia" w:hAnsiTheme="minorEastAsia" w:cs="Wingdings" w:hint="eastAsia"/>
                <w:b/>
                <w:sz w:val="24"/>
              </w:rPr>
              <w:t>偏离说明</w:t>
            </w:r>
          </w:p>
        </w:tc>
      </w:tr>
      <w:tr w:rsidR="00D27D51" w14:paraId="1AB355B3" w14:textId="77777777" w:rsidTr="00D27D51">
        <w:trPr>
          <w:cantSplit/>
          <w:trHeight w:val="454"/>
          <w:jc w:val="center"/>
        </w:trPr>
        <w:tc>
          <w:tcPr>
            <w:tcW w:w="724" w:type="dxa"/>
            <w:vAlign w:val="center"/>
          </w:tcPr>
          <w:p w14:paraId="55F744FC" w14:textId="77777777" w:rsidR="00D27D51" w:rsidRDefault="00D27D51" w:rsidP="00D27D51">
            <w:pPr>
              <w:jc w:val="center"/>
              <w:rPr>
                <w:rFonts w:asciiTheme="minorEastAsia" w:eastAsiaTheme="minorEastAsia" w:hAnsiTheme="minorEastAsia"/>
                <w:sz w:val="24"/>
              </w:rPr>
            </w:pPr>
            <w:r>
              <w:rPr>
                <w:rFonts w:asciiTheme="minorEastAsia" w:eastAsiaTheme="minorEastAsia" w:hAnsiTheme="minorEastAsia"/>
                <w:sz w:val="24"/>
              </w:rPr>
              <w:t>1</w:t>
            </w:r>
          </w:p>
        </w:tc>
        <w:tc>
          <w:tcPr>
            <w:tcW w:w="1916" w:type="dxa"/>
            <w:vAlign w:val="center"/>
          </w:tcPr>
          <w:p w14:paraId="0A1E682B" w14:textId="77777777" w:rsidR="00D27D51" w:rsidRDefault="00D27D51" w:rsidP="00D27D51">
            <w:pPr>
              <w:jc w:val="center"/>
              <w:rPr>
                <w:rFonts w:ascii="宋体" w:hAnsi="宋体"/>
                <w:sz w:val="24"/>
              </w:rPr>
            </w:pPr>
            <w:r>
              <w:rPr>
                <w:rFonts w:asciiTheme="minorEastAsia" w:eastAsiaTheme="minorEastAsia" w:hAnsiTheme="minorEastAsia"/>
                <w:sz w:val="24"/>
              </w:rPr>
              <w:t>付款方式</w:t>
            </w:r>
          </w:p>
        </w:tc>
        <w:tc>
          <w:tcPr>
            <w:tcW w:w="2497" w:type="dxa"/>
            <w:vAlign w:val="center"/>
          </w:tcPr>
          <w:p w14:paraId="4B8EED52" w14:textId="77777777" w:rsidR="00D27D51" w:rsidRDefault="00D27D51" w:rsidP="00D27D51">
            <w:pPr>
              <w:jc w:val="center"/>
              <w:rPr>
                <w:rFonts w:asciiTheme="minorEastAsia" w:eastAsiaTheme="minorEastAsia" w:hAnsiTheme="minorEastAsia"/>
                <w:sz w:val="24"/>
              </w:rPr>
            </w:pPr>
          </w:p>
        </w:tc>
        <w:tc>
          <w:tcPr>
            <w:tcW w:w="2575" w:type="dxa"/>
            <w:vAlign w:val="center"/>
          </w:tcPr>
          <w:p w14:paraId="4533495E" w14:textId="77777777" w:rsidR="00D27D51" w:rsidRDefault="00D27D51" w:rsidP="00D27D51">
            <w:pPr>
              <w:jc w:val="center"/>
              <w:rPr>
                <w:rFonts w:asciiTheme="minorEastAsia" w:eastAsiaTheme="minorEastAsia" w:hAnsiTheme="minorEastAsia"/>
                <w:sz w:val="24"/>
              </w:rPr>
            </w:pPr>
          </w:p>
        </w:tc>
        <w:tc>
          <w:tcPr>
            <w:tcW w:w="810" w:type="dxa"/>
            <w:vAlign w:val="center"/>
          </w:tcPr>
          <w:p w14:paraId="5B92682C" w14:textId="77777777" w:rsidR="00D27D51" w:rsidRDefault="00D27D51" w:rsidP="00D27D51">
            <w:pPr>
              <w:jc w:val="center"/>
              <w:rPr>
                <w:rFonts w:asciiTheme="minorEastAsia" w:eastAsiaTheme="minorEastAsia" w:hAnsiTheme="minorEastAsia"/>
                <w:sz w:val="24"/>
              </w:rPr>
            </w:pPr>
          </w:p>
        </w:tc>
      </w:tr>
      <w:tr w:rsidR="00D27D51" w14:paraId="7261A782" w14:textId="77777777" w:rsidTr="00D27D51">
        <w:trPr>
          <w:cantSplit/>
          <w:trHeight w:val="454"/>
          <w:jc w:val="center"/>
        </w:trPr>
        <w:tc>
          <w:tcPr>
            <w:tcW w:w="724" w:type="dxa"/>
            <w:vAlign w:val="center"/>
          </w:tcPr>
          <w:p w14:paraId="6CEB7536" w14:textId="77777777" w:rsidR="00D27D51" w:rsidRDefault="00D27D51" w:rsidP="00D27D51">
            <w:pPr>
              <w:jc w:val="center"/>
              <w:rPr>
                <w:rFonts w:asciiTheme="minorEastAsia" w:eastAsiaTheme="minorEastAsia" w:hAnsiTheme="minorEastAsia"/>
                <w:sz w:val="24"/>
              </w:rPr>
            </w:pPr>
            <w:r>
              <w:rPr>
                <w:rFonts w:asciiTheme="minorEastAsia" w:eastAsiaTheme="minorEastAsia" w:hAnsiTheme="minorEastAsia" w:hint="eastAsia"/>
                <w:sz w:val="24"/>
              </w:rPr>
              <w:t>2</w:t>
            </w:r>
          </w:p>
        </w:tc>
        <w:tc>
          <w:tcPr>
            <w:tcW w:w="1916" w:type="dxa"/>
            <w:vAlign w:val="center"/>
          </w:tcPr>
          <w:p w14:paraId="1FFC99DF" w14:textId="7184FA20" w:rsidR="00D27D51" w:rsidRDefault="00D27D51" w:rsidP="00D27D51">
            <w:pPr>
              <w:jc w:val="center"/>
              <w:rPr>
                <w:rFonts w:ascii="宋体" w:hAnsi="宋体"/>
                <w:sz w:val="24"/>
              </w:rPr>
            </w:pPr>
            <w:r>
              <w:rPr>
                <w:rFonts w:ascii="宋体" w:hAnsi="宋体" w:hint="eastAsia"/>
                <w:sz w:val="24"/>
              </w:rPr>
              <w:t>服务期限</w:t>
            </w:r>
          </w:p>
        </w:tc>
        <w:tc>
          <w:tcPr>
            <w:tcW w:w="2497" w:type="dxa"/>
            <w:vAlign w:val="center"/>
          </w:tcPr>
          <w:p w14:paraId="38A7C03A" w14:textId="77777777" w:rsidR="00D27D51" w:rsidRDefault="00D27D51" w:rsidP="00D27D51">
            <w:pPr>
              <w:jc w:val="center"/>
              <w:rPr>
                <w:rFonts w:asciiTheme="minorEastAsia" w:eastAsiaTheme="minorEastAsia" w:hAnsiTheme="minorEastAsia"/>
                <w:sz w:val="24"/>
              </w:rPr>
            </w:pPr>
          </w:p>
        </w:tc>
        <w:tc>
          <w:tcPr>
            <w:tcW w:w="2575" w:type="dxa"/>
            <w:vAlign w:val="center"/>
          </w:tcPr>
          <w:p w14:paraId="16863E19" w14:textId="77777777" w:rsidR="00D27D51" w:rsidRDefault="00D27D51" w:rsidP="00D27D51">
            <w:pPr>
              <w:jc w:val="center"/>
              <w:rPr>
                <w:rFonts w:asciiTheme="minorEastAsia" w:eastAsiaTheme="minorEastAsia" w:hAnsiTheme="minorEastAsia"/>
                <w:sz w:val="24"/>
              </w:rPr>
            </w:pPr>
          </w:p>
        </w:tc>
        <w:tc>
          <w:tcPr>
            <w:tcW w:w="810" w:type="dxa"/>
            <w:vAlign w:val="center"/>
          </w:tcPr>
          <w:p w14:paraId="3709146F" w14:textId="77777777" w:rsidR="00D27D51" w:rsidRDefault="00D27D51" w:rsidP="00D27D51">
            <w:pPr>
              <w:jc w:val="center"/>
              <w:rPr>
                <w:rFonts w:asciiTheme="minorEastAsia" w:eastAsiaTheme="minorEastAsia" w:hAnsiTheme="minorEastAsia"/>
                <w:sz w:val="24"/>
              </w:rPr>
            </w:pPr>
          </w:p>
        </w:tc>
      </w:tr>
    </w:tbl>
    <w:p w14:paraId="1C985C93" w14:textId="77777777" w:rsidR="0037309C" w:rsidRPr="00D27D51" w:rsidRDefault="000C247B" w:rsidP="00D27D51">
      <w:pPr>
        <w:spacing w:beforeLines="40" w:before="124" w:afterLines="40" w:after="124" w:line="400" w:lineRule="exact"/>
        <w:ind w:firstLineChars="1200" w:firstLine="2880"/>
        <w:rPr>
          <w:rFonts w:asciiTheme="minorEastAsia" w:eastAsiaTheme="minorEastAsia" w:hAnsiTheme="minorEastAsia"/>
          <w:sz w:val="24"/>
        </w:rPr>
      </w:pPr>
      <w:r w:rsidRPr="00D27D51">
        <w:rPr>
          <w:rFonts w:asciiTheme="minorEastAsia" w:eastAsiaTheme="minorEastAsia" w:hAnsiTheme="minorEastAsia" w:hint="eastAsia"/>
          <w:sz w:val="24"/>
        </w:rPr>
        <w:t>投标供应商（签章）：</w:t>
      </w:r>
    </w:p>
    <w:p w14:paraId="1C2428FB" w14:textId="77777777" w:rsidR="0037309C" w:rsidRPr="00D27D51" w:rsidRDefault="000C247B" w:rsidP="00D27D51">
      <w:pPr>
        <w:spacing w:beforeLines="40" w:before="124" w:afterLines="40" w:after="124" w:line="400" w:lineRule="exact"/>
        <w:ind w:firstLineChars="1200" w:firstLine="2880"/>
        <w:rPr>
          <w:rFonts w:asciiTheme="minorEastAsia" w:eastAsiaTheme="minorEastAsia" w:hAnsiTheme="minorEastAsia"/>
          <w:sz w:val="24"/>
        </w:rPr>
      </w:pPr>
      <w:r w:rsidRPr="00D27D51">
        <w:rPr>
          <w:rFonts w:asciiTheme="minorEastAsia" w:eastAsiaTheme="minorEastAsia" w:hAnsiTheme="minorEastAsia" w:hint="eastAsia"/>
          <w:sz w:val="24"/>
        </w:rPr>
        <w:t>日期：</w:t>
      </w:r>
    </w:p>
    <w:p w14:paraId="406B3AF5" w14:textId="77777777" w:rsidR="00D27D51" w:rsidRDefault="00D27D51">
      <w:pPr>
        <w:pStyle w:val="02"/>
        <w:ind w:firstLineChars="0" w:firstLine="0"/>
        <w:jc w:val="center"/>
        <w:rPr>
          <w:rFonts w:ascii="宋体" w:hAnsi="宋体" w:cs="宋体"/>
        </w:rPr>
      </w:pPr>
    </w:p>
    <w:p w14:paraId="6CC1A803" w14:textId="77777777" w:rsidR="00D27D51" w:rsidRDefault="00D27D51">
      <w:pPr>
        <w:pStyle w:val="02"/>
        <w:ind w:firstLineChars="0" w:firstLine="0"/>
        <w:jc w:val="center"/>
        <w:rPr>
          <w:rFonts w:ascii="宋体" w:hAnsi="宋体" w:cs="宋体"/>
        </w:rPr>
      </w:pPr>
    </w:p>
    <w:p w14:paraId="5C576137" w14:textId="77777777" w:rsidR="00D27D51" w:rsidRDefault="00D27D51">
      <w:pPr>
        <w:pStyle w:val="02"/>
        <w:ind w:firstLineChars="0" w:firstLine="0"/>
        <w:jc w:val="center"/>
        <w:rPr>
          <w:rFonts w:ascii="宋体" w:hAnsi="宋体" w:cs="宋体"/>
        </w:rPr>
      </w:pPr>
    </w:p>
    <w:p w14:paraId="1F396B00" w14:textId="77777777" w:rsidR="00D27D51" w:rsidRDefault="00D27D51">
      <w:pPr>
        <w:pStyle w:val="02"/>
        <w:ind w:firstLineChars="0" w:firstLine="0"/>
        <w:jc w:val="center"/>
        <w:rPr>
          <w:rFonts w:ascii="宋体" w:hAnsi="宋体" w:cs="宋体"/>
        </w:rPr>
      </w:pPr>
    </w:p>
    <w:p w14:paraId="78CAA7AD" w14:textId="77777777" w:rsidR="00D27D51" w:rsidRDefault="00D27D51">
      <w:pPr>
        <w:pStyle w:val="02"/>
        <w:ind w:firstLineChars="0" w:firstLine="0"/>
        <w:jc w:val="center"/>
        <w:rPr>
          <w:rFonts w:ascii="宋体" w:hAnsi="宋体" w:cs="宋体"/>
        </w:rPr>
      </w:pPr>
    </w:p>
    <w:p w14:paraId="118F9F65" w14:textId="77777777" w:rsidR="00D27D51" w:rsidRDefault="00D27D51">
      <w:pPr>
        <w:pStyle w:val="02"/>
        <w:ind w:firstLineChars="0" w:firstLine="0"/>
        <w:jc w:val="center"/>
        <w:rPr>
          <w:rFonts w:ascii="宋体" w:hAnsi="宋体" w:cs="宋体"/>
        </w:rPr>
      </w:pPr>
    </w:p>
    <w:p w14:paraId="4DE2AFCC" w14:textId="77777777" w:rsidR="00D27D51" w:rsidRDefault="00D27D51">
      <w:pPr>
        <w:pStyle w:val="02"/>
        <w:ind w:firstLineChars="0" w:firstLine="0"/>
        <w:jc w:val="center"/>
        <w:rPr>
          <w:rFonts w:ascii="宋体" w:hAnsi="宋体" w:cs="宋体"/>
        </w:rPr>
      </w:pPr>
    </w:p>
    <w:p w14:paraId="0C7EF13D" w14:textId="77777777" w:rsidR="00D27D51" w:rsidRDefault="00D27D51">
      <w:pPr>
        <w:pStyle w:val="02"/>
        <w:ind w:firstLineChars="0" w:firstLine="0"/>
        <w:jc w:val="center"/>
        <w:rPr>
          <w:rFonts w:ascii="宋体" w:hAnsi="宋体" w:cs="宋体"/>
        </w:rPr>
      </w:pPr>
    </w:p>
    <w:p w14:paraId="7CF9799D" w14:textId="77777777" w:rsidR="00D27D51" w:rsidRDefault="00D27D51">
      <w:pPr>
        <w:pStyle w:val="02"/>
        <w:ind w:firstLineChars="0" w:firstLine="0"/>
        <w:jc w:val="center"/>
        <w:rPr>
          <w:rFonts w:ascii="宋体" w:hAnsi="宋体" w:cs="宋体"/>
        </w:rPr>
      </w:pPr>
    </w:p>
    <w:p w14:paraId="09BB6EAE" w14:textId="77777777" w:rsidR="00D27D51" w:rsidRDefault="00D27D51">
      <w:pPr>
        <w:pStyle w:val="02"/>
        <w:ind w:firstLineChars="0" w:firstLine="0"/>
        <w:jc w:val="center"/>
        <w:rPr>
          <w:rFonts w:ascii="宋体" w:hAnsi="宋体" w:cs="宋体"/>
        </w:rPr>
      </w:pPr>
    </w:p>
    <w:p w14:paraId="7691B963" w14:textId="77777777" w:rsidR="00D27D51" w:rsidRDefault="00D27D51">
      <w:pPr>
        <w:pStyle w:val="02"/>
        <w:ind w:firstLineChars="0" w:firstLine="0"/>
        <w:jc w:val="center"/>
        <w:rPr>
          <w:rFonts w:ascii="宋体" w:hAnsi="宋体" w:cs="宋体"/>
        </w:rPr>
      </w:pPr>
    </w:p>
    <w:p w14:paraId="4F82034D" w14:textId="77777777" w:rsidR="00D27D51" w:rsidRDefault="00D27D51">
      <w:pPr>
        <w:pStyle w:val="02"/>
        <w:ind w:firstLineChars="0" w:firstLine="0"/>
        <w:jc w:val="center"/>
        <w:rPr>
          <w:rFonts w:ascii="宋体" w:hAnsi="宋体" w:cs="宋体"/>
        </w:rPr>
      </w:pPr>
    </w:p>
    <w:p w14:paraId="49C57006" w14:textId="77777777" w:rsidR="00D27D51" w:rsidRDefault="00D27D51">
      <w:pPr>
        <w:pStyle w:val="02"/>
        <w:ind w:firstLineChars="0" w:firstLine="0"/>
        <w:jc w:val="center"/>
        <w:rPr>
          <w:rFonts w:ascii="宋体" w:hAnsi="宋体" w:cs="宋体"/>
        </w:rPr>
      </w:pPr>
    </w:p>
    <w:p w14:paraId="366761DC" w14:textId="77777777" w:rsidR="00D27D51" w:rsidRDefault="00D27D51">
      <w:pPr>
        <w:pStyle w:val="02"/>
        <w:ind w:firstLineChars="0" w:firstLine="0"/>
        <w:jc w:val="center"/>
        <w:rPr>
          <w:rFonts w:ascii="宋体" w:hAnsi="宋体" w:cs="宋体"/>
        </w:rPr>
      </w:pPr>
    </w:p>
    <w:p w14:paraId="3721F9EF" w14:textId="77777777" w:rsidR="00D27D51" w:rsidRDefault="00D27D51">
      <w:pPr>
        <w:pStyle w:val="02"/>
        <w:ind w:firstLineChars="0" w:firstLine="0"/>
        <w:jc w:val="center"/>
        <w:rPr>
          <w:rFonts w:ascii="宋体" w:hAnsi="宋体" w:cs="宋体"/>
        </w:rPr>
      </w:pPr>
    </w:p>
    <w:p w14:paraId="707E80AF" w14:textId="3C287DDF" w:rsidR="0037309C" w:rsidRDefault="000A5888">
      <w:pPr>
        <w:pStyle w:val="02"/>
        <w:ind w:firstLineChars="0" w:firstLine="0"/>
        <w:jc w:val="center"/>
        <w:rPr>
          <w:rFonts w:ascii="宋体" w:hAnsi="宋体" w:cs="宋体"/>
        </w:rPr>
      </w:pPr>
      <w:r>
        <w:rPr>
          <w:rFonts w:ascii="宋体" w:hAnsi="宋体" w:cs="宋体" w:hint="eastAsia"/>
        </w:rPr>
        <w:lastRenderedPageBreak/>
        <w:t>四</w:t>
      </w:r>
      <w:r w:rsidR="000C247B">
        <w:rPr>
          <w:rFonts w:ascii="宋体" w:hAnsi="宋体" w:cs="宋体" w:hint="eastAsia"/>
        </w:rPr>
        <w:t>、无重大违法记录声明函、无不良信用记录声明函</w:t>
      </w:r>
    </w:p>
    <w:p w14:paraId="401BA88B" w14:textId="39F10F58" w:rsidR="0037309C" w:rsidRDefault="000A5888">
      <w:pPr>
        <w:tabs>
          <w:tab w:val="left" w:pos="630"/>
        </w:tabs>
        <w:spacing w:line="360" w:lineRule="auto"/>
        <w:jc w:val="center"/>
        <w:rPr>
          <w:rFonts w:ascii="宋体" w:hAnsi="宋体"/>
          <w:b/>
          <w:sz w:val="24"/>
        </w:rPr>
      </w:pPr>
      <w:r>
        <w:rPr>
          <w:rFonts w:ascii="宋体" w:hAnsi="宋体" w:hint="eastAsia"/>
          <w:b/>
          <w:sz w:val="24"/>
        </w:rPr>
        <w:t>4</w:t>
      </w:r>
      <w:r w:rsidR="00D27D51">
        <w:rPr>
          <w:rFonts w:ascii="宋体" w:hAnsi="宋体" w:hint="eastAsia"/>
          <w:b/>
          <w:sz w:val="24"/>
        </w:rPr>
        <w:t xml:space="preserve">.1 </w:t>
      </w:r>
      <w:r w:rsidR="000C247B">
        <w:rPr>
          <w:rFonts w:ascii="宋体" w:hAnsi="宋体" w:hint="eastAsia"/>
          <w:b/>
          <w:sz w:val="24"/>
        </w:rPr>
        <w:t>无重大违法记录声明函</w:t>
      </w:r>
    </w:p>
    <w:p w14:paraId="001DB6CA" w14:textId="77777777" w:rsidR="0037309C" w:rsidRDefault="000C247B">
      <w:pPr>
        <w:spacing w:line="360" w:lineRule="auto"/>
        <w:ind w:firstLine="435"/>
        <w:rPr>
          <w:rFonts w:ascii="宋体" w:hAnsi="宋体"/>
          <w:sz w:val="24"/>
        </w:rPr>
      </w:pPr>
      <w:r>
        <w:rPr>
          <w:rFonts w:ascii="宋体" w:hAnsi="宋体" w:hint="eastAsia"/>
          <w:sz w:val="24"/>
        </w:rPr>
        <w:t>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0EFA1224" w14:textId="77777777" w:rsidR="0037309C" w:rsidRDefault="000C247B">
      <w:pPr>
        <w:spacing w:line="360" w:lineRule="auto"/>
        <w:ind w:firstLine="435"/>
        <w:rPr>
          <w:rFonts w:ascii="宋体" w:hAnsi="宋体"/>
          <w:sz w:val="24"/>
        </w:rPr>
      </w:pPr>
      <w:r>
        <w:rPr>
          <w:rFonts w:ascii="宋体" w:hAnsi="宋体" w:hint="eastAsia"/>
          <w:sz w:val="24"/>
        </w:rPr>
        <w:t>本公司对上述声明的真实性负责。如有虚假，将依法承担相应责任。</w:t>
      </w:r>
    </w:p>
    <w:p w14:paraId="2A96AFBF" w14:textId="77777777" w:rsidR="0037309C" w:rsidRDefault="0037309C">
      <w:pPr>
        <w:spacing w:line="360" w:lineRule="auto"/>
        <w:ind w:firstLine="435"/>
        <w:rPr>
          <w:rFonts w:ascii="宋体" w:hAnsi="宋体"/>
          <w:sz w:val="24"/>
        </w:rPr>
      </w:pPr>
    </w:p>
    <w:p w14:paraId="71E0EADC" w14:textId="77777777" w:rsidR="0037309C" w:rsidRDefault="000C247B" w:rsidP="00F705FD">
      <w:pPr>
        <w:spacing w:line="360" w:lineRule="auto"/>
        <w:ind w:firstLineChars="1762" w:firstLine="4229"/>
        <w:rPr>
          <w:rFonts w:ascii="宋体" w:hAnsi="宋体"/>
          <w:sz w:val="24"/>
          <w:u w:val="single"/>
        </w:rPr>
      </w:pPr>
      <w:r>
        <w:rPr>
          <w:rFonts w:ascii="宋体" w:hAnsi="宋体" w:hint="eastAsia"/>
          <w:sz w:val="24"/>
        </w:rPr>
        <w:t>供应商公章：</w:t>
      </w:r>
    </w:p>
    <w:p w14:paraId="5C9F0058" w14:textId="77777777" w:rsidR="0037309C" w:rsidRDefault="000C247B" w:rsidP="00F705FD">
      <w:pPr>
        <w:tabs>
          <w:tab w:val="left" w:pos="630"/>
        </w:tabs>
        <w:spacing w:line="360" w:lineRule="auto"/>
        <w:ind w:firstLineChars="1762" w:firstLine="4229"/>
        <w:rPr>
          <w:rFonts w:ascii="宋体" w:hAnsi="宋体"/>
          <w:sz w:val="24"/>
        </w:rPr>
      </w:pPr>
      <w:r>
        <w:rPr>
          <w:rFonts w:ascii="宋体" w:hAnsi="宋体" w:hint="eastAsia"/>
          <w:sz w:val="24"/>
        </w:rPr>
        <w:t>日期：</w:t>
      </w:r>
    </w:p>
    <w:p w14:paraId="5ADD04B6" w14:textId="77777777" w:rsidR="0037309C" w:rsidRDefault="0037309C">
      <w:pPr>
        <w:tabs>
          <w:tab w:val="left" w:pos="630"/>
        </w:tabs>
        <w:spacing w:line="360" w:lineRule="auto"/>
        <w:ind w:firstLine="630"/>
        <w:rPr>
          <w:rFonts w:ascii="宋体" w:hAnsi="宋体"/>
          <w:sz w:val="24"/>
        </w:rPr>
      </w:pPr>
    </w:p>
    <w:p w14:paraId="6C0AA4AA" w14:textId="77777777" w:rsidR="0037309C" w:rsidRDefault="0037309C">
      <w:pPr>
        <w:tabs>
          <w:tab w:val="left" w:pos="630"/>
        </w:tabs>
        <w:spacing w:line="360" w:lineRule="auto"/>
        <w:ind w:firstLine="630"/>
        <w:rPr>
          <w:rFonts w:ascii="宋体" w:hAnsi="宋体"/>
          <w:sz w:val="24"/>
        </w:rPr>
      </w:pPr>
    </w:p>
    <w:p w14:paraId="6F5BF2D5" w14:textId="792F18C8" w:rsidR="0037309C" w:rsidRDefault="000A5888">
      <w:pPr>
        <w:spacing w:line="360" w:lineRule="auto"/>
        <w:ind w:firstLine="435"/>
        <w:jc w:val="center"/>
        <w:rPr>
          <w:rFonts w:ascii="宋体" w:hAnsi="宋体"/>
          <w:b/>
          <w:sz w:val="24"/>
        </w:rPr>
      </w:pPr>
      <w:r>
        <w:rPr>
          <w:rFonts w:ascii="宋体" w:hAnsi="宋体" w:hint="eastAsia"/>
          <w:b/>
          <w:sz w:val="24"/>
        </w:rPr>
        <w:t>4</w:t>
      </w:r>
      <w:r w:rsidR="00D27D51">
        <w:rPr>
          <w:rFonts w:ascii="宋体" w:hAnsi="宋体" w:hint="eastAsia"/>
          <w:b/>
          <w:sz w:val="24"/>
        </w:rPr>
        <w:t xml:space="preserve">.2 </w:t>
      </w:r>
      <w:r w:rsidR="000C247B">
        <w:rPr>
          <w:rFonts w:ascii="宋体" w:hAnsi="宋体" w:hint="eastAsia"/>
          <w:b/>
          <w:sz w:val="24"/>
        </w:rPr>
        <w:t>无不良信用记录声明函</w:t>
      </w:r>
    </w:p>
    <w:p w14:paraId="357FD6EE" w14:textId="77777777" w:rsidR="0037309C" w:rsidRDefault="000C247B">
      <w:pPr>
        <w:spacing w:line="360" w:lineRule="auto"/>
        <w:ind w:firstLine="435"/>
        <w:rPr>
          <w:rFonts w:ascii="宋体" w:hAnsi="宋体"/>
          <w:sz w:val="24"/>
        </w:rPr>
      </w:pPr>
      <w:r>
        <w:rPr>
          <w:rFonts w:ascii="宋体" w:hAnsi="宋体" w:hint="eastAsia"/>
          <w:sz w:val="24"/>
        </w:rPr>
        <w:t>本公司郑重声明，我公司</w:t>
      </w:r>
      <w:proofErr w:type="gramStart"/>
      <w:r>
        <w:rPr>
          <w:rFonts w:ascii="宋体" w:hAnsi="宋体" w:hint="eastAsia"/>
          <w:sz w:val="24"/>
        </w:rPr>
        <w:t>无以下</w:t>
      </w:r>
      <w:proofErr w:type="gramEnd"/>
      <w:r>
        <w:rPr>
          <w:rFonts w:ascii="宋体" w:hAnsi="宋体" w:hint="eastAsia"/>
          <w:sz w:val="24"/>
        </w:rPr>
        <w:t>不良信用记录情形：</w:t>
      </w:r>
    </w:p>
    <w:p w14:paraId="0465448D" w14:textId="77777777" w:rsidR="0037309C" w:rsidRDefault="000C247B">
      <w:pPr>
        <w:spacing w:line="360" w:lineRule="auto"/>
        <w:ind w:firstLine="435"/>
        <w:rPr>
          <w:rFonts w:ascii="宋体" w:hAnsi="宋体"/>
          <w:sz w:val="24"/>
        </w:rPr>
      </w:pPr>
      <w:r>
        <w:rPr>
          <w:rFonts w:ascii="宋体" w:hAnsi="宋体" w:hint="eastAsia"/>
          <w:sz w:val="24"/>
        </w:rPr>
        <w:t>1、公司被人民法院列入失信被执行人；</w:t>
      </w:r>
    </w:p>
    <w:p w14:paraId="3C0391C4" w14:textId="77777777" w:rsidR="0037309C" w:rsidRDefault="000C247B">
      <w:pPr>
        <w:spacing w:line="360" w:lineRule="auto"/>
        <w:ind w:firstLine="435"/>
        <w:rPr>
          <w:rFonts w:ascii="宋体" w:hAnsi="宋体"/>
          <w:sz w:val="24"/>
        </w:rPr>
      </w:pPr>
      <w:r>
        <w:rPr>
          <w:rFonts w:ascii="宋体" w:hAnsi="宋体" w:hint="eastAsia"/>
          <w:sz w:val="24"/>
        </w:rPr>
        <w:t>2、公司、法定代表人或拟派项目经理（项目负责人）被人民检察院列入行贿犯罪档案；</w:t>
      </w:r>
    </w:p>
    <w:p w14:paraId="6FFBDD0C" w14:textId="77777777" w:rsidR="0037309C" w:rsidRDefault="000C247B">
      <w:pPr>
        <w:spacing w:line="360" w:lineRule="auto"/>
        <w:ind w:firstLine="435"/>
        <w:rPr>
          <w:rFonts w:ascii="宋体" w:hAnsi="宋体"/>
          <w:sz w:val="24"/>
        </w:rPr>
      </w:pPr>
      <w:r>
        <w:rPr>
          <w:rFonts w:ascii="宋体" w:hAnsi="宋体" w:hint="eastAsia"/>
          <w:sz w:val="24"/>
        </w:rPr>
        <w:t>3、公司被工商行政管理部门列入企业经营异常名录；</w:t>
      </w:r>
    </w:p>
    <w:p w14:paraId="2C5C1530" w14:textId="77777777" w:rsidR="0037309C" w:rsidRDefault="000C247B">
      <w:pPr>
        <w:spacing w:line="360" w:lineRule="auto"/>
        <w:ind w:firstLine="435"/>
        <w:rPr>
          <w:rFonts w:ascii="宋体" w:hAnsi="宋体"/>
          <w:sz w:val="24"/>
        </w:rPr>
      </w:pPr>
      <w:r>
        <w:rPr>
          <w:rFonts w:ascii="宋体" w:hAnsi="宋体" w:hint="eastAsia"/>
          <w:sz w:val="24"/>
        </w:rPr>
        <w:t>4、公司被税务部门列入重大税收违法案件当事人名单；</w:t>
      </w:r>
    </w:p>
    <w:p w14:paraId="63A5A7C7" w14:textId="77777777" w:rsidR="0037309C" w:rsidRDefault="000C247B">
      <w:pPr>
        <w:spacing w:line="360" w:lineRule="auto"/>
        <w:ind w:firstLine="435"/>
        <w:rPr>
          <w:rFonts w:ascii="宋体" w:hAnsi="宋体"/>
          <w:sz w:val="24"/>
        </w:rPr>
      </w:pPr>
      <w:r>
        <w:rPr>
          <w:rFonts w:ascii="宋体" w:hAnsi="宋体" w:hint="eastAsia"/>
          <w:sz w:val="24"/>
        </w:rPr>
        <w:t>5、公司被政府采购监管部门列入政府采购严重违法失信行为记录名单。</w:t>
      </w:r>
    </w:p>
    <w:p w14:paraId="65227939" w14:textId="77777777" w:rsidR="0037309C" w:rsidRDefault="000C247B" w:rsidP="009B4EBD">
      <w:pPr>
        <w:spacing w:line="560" w:lineRule="exact"/>
        <w:ind w:firstLineChars="200" w:firstLine="482"/>
        <w:rPr>
          <w:rFonts w:ascii="宋体" w:hAnsi="宋体" w:cs="宋体"/>
          <w:b/>
          <w:bCs/>
          <w:sz w:val="24"/>
        </w:rPr>
      </w:pPr>
      <w:r>
        <w:rPr>
          <w:rFonts w:ascii="宋体" w:hAnsi="宋体"/>
          <w:b/>
          <w:sz w:val="24"/>
        </w:rPr>
        <w:t>我公司已就上述不良信用行为按照</w:t>
      </w:r>
      <w:r>
        <w:rPr>
          <w:rFonts w:ascii="宋体" w:hAnsi="宋体" w:hint="eastAsia"/>
          <w:b/>
          <w:sz w:val="24"/>
        </w:rPr>
        <w:t>比选文件中供应商须知前附表</w:t>
      </w:r>
      <w:r>
        <w:rPr>
          <w:rFonts w:ascii="宋体" w:hAnsi="宋体"/>
          <w:b/>
          <w:sz w:val="24"/>
        </w:rPr>
        <w:t>规定进行了查询</w:t>
      </w:r>
      <w:r>
        <w:rPr>
          <w:rFonts w:ascii="宋体" w:hAnsi="宋体" w:hint="eastAsia"/>
          <w:b/>
          <w:sz w:val="24"/>
        </w:rPr>
        <w:t>。</w:t>
      </w:r>
      <w:r>
        <w:rPr>
          <w:rFonts w:ascii="宋体" w:hAnsi="宋体"/>
          <w:sz w:val="24"/>
        </w:rPr>
        <w:t>我公司承诺</w:t>
      </w:r>
      <w:r>
        <w:rPr>
          <w:rFonts w:ascii="宋体" w:hAnsi="宋体" w:hint="eastAsia"/>
          <w:sz w:val="24"/>
        </w:rPr>
        <w:t>：</w:t>
      </w:r>
      <w:r>
        <w:rPr>
          <w:rFonts w:ascii="宋体" w:hAnsi="宋体"/>
          <w:sz w:val="24"/>
        </w:rPr>
        <w:t>合同签订前，若我公司具有不良信用记录情形，贵方可取消我公司</w:t>
      </w:r>
      <w:r>
        <w:rPr>
          <w:rFonts w:ascii="宋体" w:hAnsi="宋体" w:hint="eastAsia"/>
          <w:sz w:val="24"/>
        </w:rPr>
        <w:t>成交</w:t>
      </w:r>
      <w:r>
        <w:rPr>
          <w:rFonts w:ascii="宋体" w:hAnsi="宋体"/>
          <w:sz w:val="24"/>
        </w:rPr>
        <w:t>资格或者不授予合同，所有责任由我公司自行承担。同时，我公司愿意无条件接受监管部门的调查处理。</w:t>
      </w:r>
    </w:p>
    <w:p w14:paraId="76916A2D" w14:textId="77777777" w:rsidR="0037309C" w:rsidRDefault="0037309C">
      <w:pPr>
        <w:spacing w:line="560" w:lineRule="exact"/>
        <w:jc w:val="center"/>
        <w:rPr>
          <w:rFonts w:ascii="宋体" w:hAnsi="宋体" w:cs="宋体"/>
          <w:b/>
          <w:bCs/>
          <w:sz w:val="28"/>
          <w:szCs w:val="28"/>
        </w:rPr>
      </w:pPr>
    </w:p>
    <w:p w14:paraId="43A344D2" w14:textId="77777777" w:rsidR="009B4EBD" w:rsidRDefault="009B4EBD" w:rsidP="009B4EBD">
      <w:pPr>
        <w:spacing w:line="360" w:lineRule="auto"/>
        <w:ind w:firstLineChars="1762" w:firstLine="4229"/>
        <w:rPr>
          <w:rFonts w:ascii="宋体" w:hAnsi="宋体"/>
          <w:sz w:val="24"/>
          <w:u w:val="single"/>
        </w:rPr>
      </w:pPr>
      <w:r>
        <w:rPr>
          <w:rFonts w:ascii="宋体" w:hAnsi="宋体" w:hint="eastAsia"/>
          <w:sz w:val="24"/>
        </w:rPr>
        <w:t>供应商公章：</w:t>
      </w:r>
    </w:p>
    <w:p w14:paraId="69940B85" w14:textId="77777777" w:rsidR="009B4EBD" w:rsidRDefault="009B4EBD" w:rsidP="009B4EBD">
      <w:pPr>
        <w:tabs>
          <w:tab w:val="left" w:pos="630"/>
        </w:tabs>
        <w:spacing w:line="360" w:lineRule="auto"/>
        <w:ind w:firstLineChars="1762" w:firstLine="4229"/>
        <w:rPr>
          <w:rFonts w:ascii="宋体" w:hAnsi="宋体"/>
          <w:sz w:val="24"/>
        </w:rPr>
      </w:pPr>
      <w:r>
        <w:rPr>
          <w:rFonts w:ascii="宋体" w:hAnsi="宋体" w:hint="eastAsia"/>
          <w:sz w:val="24"/>
        </w:rPr>
        <w:t>日期：</w:t>
      </w:r>
    </w:p>
    <w:p w14:paraId="742B2A0A" w14:textId="22F63AFD" w:rsidR="0098603C" w:rsidRDefault="000A5888" w:rsidP="0098603C">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hint="eastAsia"/>
          <w:b/>
          <w:sz w:val="24"/>
        </w:rPr>
        <w:lastRenderedPageBreak/>
        <w:t>五、</w:t>
      </w:r>
      <w:r w:rsidR="0098603C">
        <w:rPr>
          <w:rFonts w:asciiTheme="minorEastAsia" w:eastAsiaTheme="minorEastAsia" w:hAnsiTheme="minorEastAsia" w:hint="eastAsia"/>
          <w:b/>
          <w:sz w:val="24"/>
        </w:rPr>
        <w:t>相关承诺</w:t>
      </w:r>
    </w:p>
    <w:p w14:paraId="36F8B240" w14:textId="77777777" w:rsidR="0098603C" w:rsidRDefault="0098603C" w:rsidP="0098603C">
      <w:pPr>
        <w:adjustRightInd w:val="0"/>
        <w:snapToGrid w:val="0"/>
        <w:spacing w:line="360" w:lineRule="auto"/>
        <w:ind w:firstLineChars="196" w:firstLine="470"/>
        <w:rPr>
          <w:rFonts w:ascii="宋体" w:hAnsi="宋体" w:cs="宋体"/>
          <w:sz w:val="24"/>
          <w:u w:val="single"/>
        </w:rPr>
      </w:pPr>
      <w:r>
        <w:rPr>
          <w:rFonts w:ascii="宋体" w:hAnsi="宋体" w:cs="宋体" w:hint="eastAsia"/>
          <w:sz w:val="24"/>
        </w:rPr>
        <w:t>致：</w:t>
      </w:r>
      <w:r>
        <w:rPr>
          <w:rFonts w:ascii="宋体" w:hAnsi="宋体" w:cs="宋体" w:hint="eastAsia"/>
          <w:sz w:val="24"/>
          <w:u w:val="single"/>
        </w:rPr>
        <w:t>铜陵学院</w:t>
      </w:r>
    </w:p>
    <w:p w14:paraId="7DDB1B63" w14:textId="77777777" w:rsidR="0098603C" w:rsidRDefault="0098603C" w:rsidP="0098603C">
      <w:pPr>
        <w:adjustRightInd w:val="0"/>
        <w:snapToGrid w:val="0"/>
        <w:spacing w:line="360" w:lineRule="auto"/>
        <w:ind w:firstLineChars="196" w:firstLine="470"/>
        <w:rPr>
          <w:rFonts w:ascii="宋体" w:hAnsi="宋体" w:cs="宋体"/>
          <w:sz w:val="24"/>
        </w:rPr>
      </w:pPr>
      <w:r>
        <w:rPr>
          <w:rFonts w:ascii="宋体" w:hAnsi="宋体" w:cs="宋体" w:hint="eastAsia"/>
          <w:sz w:val="24"/>
        </w:rPr>
        <w:t>我单位承诺</w:t>
      </w:r>
    </w:p>
    <w:p w14:paraId="59B69282" w14:textId="77777777" w:rsidR="0098603C" w:rsidRDefault="0098603C" w:rsidP="0098603C">
      <w:pPr>
        <w:adjustRightInd w:val="0"/>
        <w:snapToGrid w:val="0"/>
        <w:spacing w:line="360" w:lineRule="auto"/>
        <w:ind w:firstLineChars="196" w:firstLine="470"/>
        <w:rPr>
          <w:rFonts w:ascii="宋体" w:hAnsi="宋体" w:cs="宋体"/>
          <w:sz w:val="24"/>
        </w:rPr>
      </w:pPr>
      <w:r>
        <w:rPr>
          <w:rFonts w:ascii="宋体" w:hAnsi="宋体" w:cs="宋体" w:hint="eastAsia"/>
          <w:sz w:val="24"/>
        </w:rPr>
        <w:t>1、与采购人签订承诺书并承担违诺的责任；</w:t>
      </w:r>
    </w:p>
    <w:p w14:paraId="31EC9968" w14:textId="2EE62947" w:rsidR="0098603C" w:rsidRDefault="0098603C" w:rsidP="00D27D51">
      <w:pPr>
        <w:adjustRightInd w:val="0"/>
        <w:snapToGrid w:val="0"/>
        <w:spacing w:line="360" w:lineRule="auto"/>
        <w:ind w:firstLineChars="196" w:firstLine="470"/>
        <w:rPr>
          <w:rFonts w:ascii="宋体" w:hAnsi="宋体" w:cs="宋体"/>
          <w:sz w:val="24"/>
        </w:rPr>
      </w:pPr>
      <w:r>
        <w:rPr>
          <w:rFonts w:ascii="宋体" w:hAnsi="宋体" w:cs="宋体" w:hint="eastAsia"/>
          <w:sz w:val="24"/>
        </w:rPr>
        <w:t>2、接受服务监管：在服务期内无条件接受</w:t>
      </w:r>
      <w:r w:rsidR="00D27D51">
        <w:rPr>
          <w:rFonts w:ascii="宋体" w:hAnsi="宋体" w:cs="宋体" w:hint="eastAsia"/>
          <w:sz w:val="24"/>
        </w:rPr>
        <w:t>采购人</w:t>
      </w:r>
      <w:r>
        <w:rPr>
          <w:rFonts w:ascii="宋体" w:hAnsi="宋体" w:cs="宋体" w:hint="eastAsia"/>
          <w:sz w:val="24"/>
        </w:rPr>
        <w:t>有关部门监管；</w:t>
      </w:r>
    </w:p>
    <w:p w14:paraId="5CC5ECB7" w14:textId="476816D4" w:rsidR="0098603C" w:rsidRDefault="001F10CD" w:rsidP="0098603C">
      <w:pPr>
        <w:adjustRightInd w:val="0"/>
        <w:snapToGrid w:val="0"/>
        <w:spacing w:line="360" w:lineRule="auto"/>
        <w:ind w:firstLineChars="196" w:firstLine="470"/>
        <w:rPr>
          <w:rFonts w:ascii="宋体" w:hAnsi="宋体" w:cs="宋体"/>
          <w:sz w:val="24"/>
        </w:rPr>
      </w:pPr>
      <w:r>
        <w:rPr>
          <w:rFonts w:ascii="宋体" w:hAnsi="宋体" w:cs="宋体" w:hint="eastAsia"/>
          <w:sz w:val="24"/>
        </w:rPr>
        <w:t>3</w:t>
      </w:r>
      <w:r w:rsidR="0098603C">
        <w:rPr>
          <w:rFonts w:ascii="宋体" w:hAnsi="宋体" w:cs="宋体" w:hint="eastAsia"/>
          <w:sz w:val="24"/>
        </w:rPr>
        <w:t>、</w:t>
      </w:r>
      <w:r w:rsidR="00D27D51">
        <w:rPr>
          <w:rFonts w:ascii="宋体" w:hAnsi="宋体" w:cs="宋体" w:hint="eastAsia"/>
          <w:sz w:val="24"/>
        </w:rPr>
        <w:t>为</w:t>
      </w:r>
      <w:r w:rsidR="0098603C">
        <w:rPr>
          <w:rFonts w:ascii="宋体" w:hAnsi="宋体" w:cs="宋体" w:hint="eastAsia"/>
          <w:sz w:val="24"/>
        </w:rPr>
        <w:t>本项目</w:t>
      </w:r>
      <w:r w:rsidR="00D27D51">
        <w:rPr>
          <w:rFonts w:ascii="宋体" w:hAnsi="宋体" w:cs="宋体" w:hint="eastAsia"/>
          <w:sz w:val="24"/>
        </w:rPr>
        <w:t>提供服务的</w:t>
      </w:r>
      <w:r w:rsidR="0098603C">
        <w:rPr>
          <w:rFonts w:ascii="宋体" w:hAnsi="宋体" w:cs="宋体" w:hint="eastAsia"/>
          <w:sz w:val="24"/>
        </w:rPr>
        <w:t>工作人员经过保密相关培训及政治审核，严格做好保密工作，如造成泄密事故，采购人视情节严重程度，追究中标人相应责任；</w:t>
      </w:r>
    </w:p>
    <w:p w14:paraId="301722B1" w14:textId="6A250DE1" w:rsidR="0098603C" w:rsidRDefault="001F10CD" w:rsidP="0098603C">
      <w:pPr>
        <w:adjustRightInd w:val="0"/>
        <w:snapToGrid w:val="0"/>
        <w:spacing w:line="360" w:lineRule="auto"/>
        <w:ind w:firstLineChars="196" w:firstLine="470"/>
        <w:rPr>
          <w:rFonts w:ascii="宋体" w:hAnsi="宋体" w:cs="宋体"/>
          <w:sz w:val="24"/>
        </w:rPr>
      </w:pPr>
      <w:r>
        <w:rPr>
          <w:rFonts w:ascii="宋体" w:hAnsi="宋体" w:cs="宋体" w:hint="eastAsia"/>
          <w:sz w:val="24"/>
        </w:rPr>
        <w:t>4</w:t>
      </w:r>
      <w:r w:rsidR="0098603C">
        <w:rPr>
          <w:rFonts w:ascii="宋体" w:hAnsi="宋体" w:cs="宋体" w:hint="eastAsia"/>
          <w:sz w:val="24"/>
        </w:rPr>
        <w:t>、</w:t>
      </w:r>
      <w:r w:rsidR="00D27D51">
        <w:rPr>
          <w:rFonts w:ascii="宋体" w:hAnsi="宋体" w:cs="宋体" w:hint="eastAsia"/>
          <w:sz w:val="24"/>
        </w:rPr>
        <w:t>严格按照比选文件要求</w:t>
      </w:r>
      <w:proofErr w:type="gramStart"/>
      <w:r w:rsidR="00D27D51">
        <w:rPr>
          <w:rFonts w:ascii="宋体" w:hAnsi="宋体" w:cs="宋体" w:hint="eastAsia"/>
          <w:sz w:val="24"/>
        </w:rPr>
        <w:t>提供灾容服务</w:t>
      </w:r>
      <w:proofErr w:type="gramEnd"/>
      <w:r w:rsidR="0098603C">
        <w:rPr>
          <w:rFonts w:ascii="宋体" w:hAnsi="宋体" w:cs="宋体" w:hint="eastAsia"/>
          <w:sz w:val="24"/>
        </w:rPr>
        <w:t>；</w:t>
      </w:r>
    </w:p>
    <w:p w14:paraId="029A9D99" w14:textId="4BD903B1" w:rsidR="0098603C" w:rsidRDefault="001F10CD" w:rsidP="0098603C">
      <w:pPr>
        <w:adjustRightInd w:val="0"/>
        <w:snapToGrid w:val="0"/>
        <w:spacing w:line="360" w:lineRule="auto"/>
        <w:ind w:firstLineChars="196" w:firstLine="470"/>
        <w:rPr>
          <w:rFonts w:ascii="宋体" w:hAnsi="宋体" w:cs="宋体"/>
          <w:b/>
          <w:bCs/>
          <w:sz w:val="24"/>
        </w:rPr>
      </w:pPr>
      <w:r>
        <w:rPr>
          <w:rFonts w:ascii="宋体" w:hAnsi="宋体" w:cs="宋体" w:hint="eastAsia"/>
          <w:sz w:val="24"/>
        </w:rPr>
        <w:t>5</w:t>
      </w:r>
      <w:r w:rsidR="0098603C">
        <w:rPr>
          <w:rFonts w:ascii="宋体" w:hAnsi="宋体" w:cs="宋体" w:hint="eastAsia"/>
          <w:sz w:val="24"/>
        </w:rPr>
        <w:t>、我单位不得以各类形式对本项目进行转包、分包，如经采购人查实，采购人有权单方面解除合同，并追究我单位相应责任。</w:t>
      </w:r>
    </w:p>
    <w:p w14:paraId="009C9A07" w14:textId="77777777" w:rsidR="0098603C" w:rsidRDefault="0098603C" w:rsidP="0098603C">
      <w:pPr>
        <w:spacing w:line="360" w:lineRule="auto"/>
        <w:ind w:firstLineChars="2000" w:firstLine="4800"/>
        <w:rPr>
          <w:rFonts w:ascii="宋体" w:hAnsi="宋体"/>
          <w:sz w:val="24"/>
        </w:rPr>
      </w:pPr>
    </w:p>
    <w:p w14:paraId="12CDAECD" w14:textId="74863C51" w:rsidR="0098603C" w:rsidRDefault="0098603C" w:rsidP="0098603C">
      <w:pPr>
        <w:spacing w:line="360" w:lineRule="auto"/>
        <w:ind w:firstLineChars="2000" w:firstLine="4800"/>
        <w:rPr>
          <w:rFonts w:ascii="宋体" w:hAnsi="宋体"/>
          <w:sz w:val="24"/>
          <w:u w:val="single"/>
        </w:rPr>
      </w:pPr>
      <w:r>
        <w:rPr>
          <w:rFonts w:ascii="宋体" w:hAnsi="宋体" w:hint="eastAsia"/>
          <w:sz w:val="24"/>
        </w:rPr>
        <w:t>投标人</w:t>
      </w:r>
      <w:r w:rsidR="00C309A1">
        <w:rPr>
          <w:rFonts w:ascii="宋体" w:hAnsi="宋体" w:hint="eastAsia"/>
          <w:sz w:val="24"/>
        </w:rPr>
        <w:t>盖</w:t>
      </w:r>
      <w:r>
        <w:rPr>
          <w:rFonts w:ascii="宋体" w:hAnsi="宋体" w:hint="eastAsia"/>
          <w:sz w:val="24"/>
        </w:rPr>
        <w:t>章：</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p>
    <w:p w14:paraId="3EFCE2CD" w14:textId="77777777" w:rsidR="0098603C" w:rsidRDefault="0098603C" w:rsidP="0098603C">
      <w:pPr>
        <w:pStyle w:val="2"/>
      </w:pPr>
    </w:p>
    <w:p w14:paraId="35BB7959" w14:textId="77777777" w:rsidR="0098603C" w:rsidRPr="0098603C" w:rsidRDefault="0098603C" w:rsidP="0098603C">
      <w:pPr>
        <w:pStyle w:val="a5"/>
        <w:ind w:firstLine="220"/>
        <w:rPr>
          <w:rFonts w:hint="default"/>
        </w:rPr>
      </w:pPr>
    </w:p>
    <w:p w14:paraId="0695A3D9" w14:textId="77777777" w:rsidR="0098603C" w:rsidRPr="0098603C" w:rsidRDefault="0098603C" w:rsidP="0098603C">
      <w:pPr>
        <w:pStyle w:val="a5"/>
        <w:ind w:firstLine="220"/>
        <w:rPr>
          <w:rFonts w:hint="default"/>
        </w:rPr>
      </w:pPr>
    </w:p>
    <w:p w14:paraId="3B2E42CB" w14:textId="77777777" w:rsidR="005C43A8" w:rsidRDefault="005C43A8">
      <w:pPr>
        <w:spacing w:line="390" w:lineRule="exact"/>
        <w:jc w:val="center"/>
        <w:rPr>
          <w:rFonts w:ascii="宋体" w:hAnsi="宋体" w:cs="宋体"/>
          <w:b/>
          <w:bCs/>
          <w:sz w:val="24"/>
        </w:rPr>
      </w:pPr>
      <w:bookmarkStart w:id="21" w:name="_Toc383776359"/>
    </w:p>
    <w:p w14:paraId="78C5340B" w14:textId="77777777" w:rsidR="005C43A8" w:rsidRDefault="005C43A8">
      <w:pPr>
        <w:spacing w:line="390" w:lineRule="exact"/>
        <w:jc w:val="center"/>
        <w:rPr>
          <w:rFonts w:ascii="宋体" w:hAnsi="宋体" w:cs="宋体"/>
          <w:b/>
          <w:bCs/>
          <w:sz w:val="24"/>
        </w:rPr>
      </w:pPr>
    </w:p>
    <w:p w14:paraId="406A8315" w14:textId="77777777" w:rsidR="005C43A8" w:rsidRDefault="005C43A8">
      <w:pPr>
        <w:spacing w:line="390" w:lineRule="exact"/>
        <w:jc w:val="center"/>
        <w:rPr>
          <w:rFonts w:ascii="宋体" w:hAnsi="宋体" w:cs="宋体"/>
          <w:b/>
          <w:bCs/>
          <w:sz w:val="24"/>
        </w:rPr>
      </w:pPr>
    </w:p>
    <w:p w14:paraId="5133847C" w14:textId="77777777" w:rsidR="005C43A8" w:rsidRDefault="005C43A8">
      <w:pPr>
        <w:spacing w:line="390" w:lineRule="exact"/>
        <w:jc w:val="center"/>
        <w:rPr>
          <w:rFonts w:ascii="宋体" w:hAnsi="宋体" w:cs="宋体"/>
          <w:b/>
          <w:bCs/>
          <w:sz w:val="24"/>
        </w:rPr>
      </w:pPr>
    </w:p>
    <w:p w14:paraId="406E6A4E" w14:textId="77777777" w:rsidR="005C43A8" w:rsidRDefault="005C43A8">
      <w:pPr>
        <w:spacing w:line="390" w:lineRule="exact"/>
        <w:jc w:val="center"/>
        <w:rPr>
          <w:rFonts w:ascii="宋体" w:hAnsi="宋体" w:cs="宋体"/>
          <w:b/>
          <w:bCs/>
          <w:sz w:val="24"/>
        </w:rPr>
      </w:pPr>
    </w:p>
    <w:p w14:paraId="66F10355" w14:textId="77777777" w:rsidR="005C43A8" w:rsidRDefault="005C43A8">
      <w:pPr>
        <w:spacing w:line="390" w:lineRule="exact"/>
        <w:jc w:val="center"/>
        <w:rPr>
          <w:rFonts w:ascii="宋体" w:hAnsi="宋体" w:cs="宋体"/>
          <w:b/>
          <w:bCs/>
          <w:sz w:val="24"/>
        </w:rPr>
      </w:pPr>
    </w:p>
    <w:p w14:paraId="4719BB48" w14:textId="77777777" w:rsidR="005C43A8" w:rsidRDefault="005C43A8">
      <w:pPr>
        <w:spacing w:line="390" w:lineRule="exact"/>
        <w:jc w:val="center"/>
        <w:rPr>
          <w:rFonts w:ascii="宋体" w:hAnsi="宋体" w:cs="宋体"/>
          <w:b/>
          <w:bCs/>
          <w:sz w:val="24"/>
        </w:rPr>
      </w:pPr>
    </w:p>
    <w:p w14:paraId="03E86FB5" w14:textId="77777777" w:rsidR="005C43A8" w:rsidRDefault="005C43A8" w:rsidP="005C43A8">
      <w:pPr>
        <w:spacing w:line="390" w:lineRule="exact"/>
        <w:rPr>
          <w:rFonts w:ascii="宋体" w:hAnsi="宋体" w:cs="宋体"/>
          <w:b/>
          <w:bCs/>
          <w:sz w:val="24"/>
        </w:rPr>
      </w:pPr>
    </w:p>
    <w:p w14:paraId="6F8AE859" w14:textId="77777777" w:rsidR="0037309C" w:rsidRDefault="000C247B">
      <w:pPr>
        <w:spacing w:line="390" w:lineRule="exact"/>
        <w:jc w:val="center"/>
        <w:rPr>
          <w:rFonts w:ascii="宋体" w:hAnsi="宋体" w:cs="宋体"/>
          <w:b/>
          <w:bCs/>
          <w:sz w:val="24"/>
        </w:rPr>
      </w:pPr>
      <w:r>
        <w:rPr>
          <w:rFonts w:ascii="宋体" w:hAnsi="宋体" w:cs="宋体" w:hint="eastAsia"/>
          <w:b/>
          <w:bCs/>
          <w:sz w:val="24"/>
        </w:rPr>
        <w:t>六、本比选文件要求的其他证明材料</w:t>
      </w:r>
      <w:bookmarkEnd w:id="21"/>
    </w:p>
    <w:p w14:paraId="3F0081EA" w14:textId="77777777" w:rsidR="0037309C" w:rsidRDefault="000C247B">
      <w:pPr>
        <w:spacing w:line="390" w:lineRule="exact"/>
        <w:jc w:val="center"/>
        <w:rPr>
          <w:rFonts w:ascii="宋体" w:hAnsi="宋体" w:cs="宋体"/>
          <w:b/>
          <w:bCs/>
          <w:sz w:val="24"/>
        </w:rPr>
      </w:pPr>
      <w:r>
        <w:rPr>
          <w:rFonts w:ascii="宋体" w:hAnsi="宋体" w:cs="宋体" w:hint="eastAsia"/>
          <w:b/>
          <w:bCs/>
          <w:sz w:val="24"/>
        </w:rPr>
        <w:t>（格式自拟）</w:t>
      </w:r>
    </w:p>
    <w:p w14:paraId="1184B0EC" w14:textId="77777777" w:rsidR="0037309C" w:rsidRDefault="0037309C">
      <w:pPr>
        <w:snapToGrid w:val="0"/>
        <w:spacing w:line="360" w:lineRule="auto"/>
        <w:ind w:firstLineChars="200" w:firstLine="420"/>
      </w:pPr>
    </w:p>
    <w:p w14:paraId="2A840914" w14:textId="77777777" w:rsidR="0037309C" w:rsidRDefault="0037309C">
      <w:pPr>
        <w:pStyle w:val="23"/>
        <w:ind w:firstLine="420"/>
        <w:rPr>
          <w:rFonts w:hint="default"/>
        </w:rPr>
      </w:pPr>
    </w:p>
    <w:p w14:paraId="265D18B6" w14:textId="77777777" w:rsidR="0037309C" w:rsidRDefault="0037309C">
      <w:pPr>
        <w:pStyle w:val="23"/>
        <w:ind w:firstLine="420"/>
        <w:rPr>
          <w:rFonts w:hint="default"/>
        </w:rPr>
      </w:pPr>
    </w:p>
    <w:p w14:paraId="0FA3C108" w14:textId="77777777" w:rsidR="0037309C" w:rsidRDefault="0037309C">
      <w:pPr>
        <w:pStyle w:val="02"/>
        <w:ind w:firstLineChars="0" w:firstLine="0"/>
        <w:rPr>
          <w:rFonts w:ascii="宋体" w:hAnsi="宋体" w:cs="宋体"/>
        </w:rPr>
      </w:pPr>
    </w:p>
    <w:sectPr w:rsidR="0037309C" w:rsidSect="0037309C">
      <w:pgSz w:w="11906" w:h="16838"/>
      <w:pgMar w:top="1701" w:right="1588" w:bottom="1701" w:left="1588" w:header="851" w:footer="992" w:gutter="0"/>
      <w:cols w:space="720"/>
      <w:titlePg/>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1D33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D33FE" w16cid:durableId="662049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EDCCD" w14:textId="77777777" w:rsidR="00AD51C7" w:rsidRDefault="00AD51C7" w:rsidP="0037309C">
      <w:r>
        <w:separator/>
      </w:r>
    </w:p>
  </w:endnote>
  <w:endnote w:type="continuationSeparator" w:id="0">
    <w:p w14:paraId="46177CF7" w14:textId="77777777" w:rsidR="00AD51C7" w:rsidRDefault="00AD51C7" w:rsidP="0037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2D165" w14:textId="77777777" w:rsidR="00AD51C7" w:rsidRDefault="00AD51C7">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25</w:t>
    </w:r>
    <w:r>
      <w:fldChar w:fldCharType="end"/>
    </w:r>
  </w:p>
  <w:p w14:paraId="49F7C02B" w14:textId="77777777" w:rsidR="00AD51C7" w:rsidRDefault="00AD51C7">
    <w:pPr>
      <w:pStyle w:val="a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8087A" w14:textId="77777777" w:rsidR="00AD51C7" w:rsidRDefault="00AD51C7">
    <w:pPr>
      <w:pStyle w:val="ad"/>
      <w:jc w:val="center"/>
    </w:pPr>
    <w:r>
      <w:fldChar w:fldCharType="begin"/>
    </w:r>
    <w:r>
      <w:instrText>PAGE   \* MERGEFORMAT</w:instrText>
    </w:r>
    <w:r>
      <w:fldChar w:fldCharType="separate"/>
    </w:r>
    <w:r w:rsidR="00045D52">
      <w:rPr>
        <w:noProof/>
      </w:rPr>
      <w:t>3</w:t>
    </w:r>
    <w:r>
      <w:rPr>
        <w:noProof/>
      </w:rPr>
      <w:fldChar w:fldCharType="end"/>
    </w:r>
  </w:p>
  <w:p w14:paraId="36B9E78B" w14:textId="77777777" w:rsidR="00AD51C7" w:rsidRDefault="00AD51C7">
    <w:pPr>
      <w:pStyle w:val="ad"/>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B295" w14:textId="77777777" w:rsidR="00AD51C7" w:rsidRDefault="00AD51C7">
    <w:pPr>
      <w:pStyle w:val="ad"/>
      <w:jc w:val="center"/>
    </w:pPr>
    <w:r>
      <w:fldChar w:fldCharType="begin"/>
    </w:r>
    <w:r>
      <w:instrText>PAGE   \* MERGEFORMAT</w:instrText>
    </w:r>
    <w:r>
      <w:fldChar w:fldCharType="separate"/>
    </w:r>
    <w:r w:rsidR="00045D52">
      <w:rPr>
        <w:noProof/>
      </w:rPr>
      <w:t>1</w:t>
    </w:r>
    <w:r>
      <w:rPr>
        <w:noProof/>
      </w:rPr>
      <w:fldChar w:fldCharType="end"/>
    </w:r>
  </w:p>
  <w:p w14:paraId="17D1B8BA" w14:textId="77777777" w:rsidR="00AD51C7" w:rsidRDefault="00AD51C7">
    <w:pPr>
      <w:pStyle w:val="ad"/>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3C947" w14:textId="77777777" w:rsidR="00AD51C7" w:rsidRDefault="00AD51C7" w:rsidP="0037309C">
      <w:r>
        <w:separator/>
      </w:r>
    </w:p>
  </w:footnote>
  <w:footnote w:type="continuationSeparator" w:id="0">
    <w:p w14:paraId="486FBA27" w14:textId="77777777" w:rsidR="00AD51C7" w:rsidRDefault="00AD51C7" w:rsidP="003730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12F2C" w14:textId="77777777" w:rsidR="00AD51C7" w:rsidRDefault="00AD51C7">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5"/>
      <w:numFmt w:val="chineseCounting"/>
      <w:suff w:val="space"/>
      <w:lvlText w:val="第%1章"/>
      <w:lvlJc w:val="left"/>
    </w:lvl>
    <w:lvl w:ilvl="1">
      <w:start w:val="1"/>
      <w:numFmt w:val="decimal"/>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hideSpellingErrors/>
  <w:hideGrammaticalErrors/>
  <w:proofState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xZmE5OTAyOGZiZTI5MTI2ZGU4NGZkYTU2NTdlZTcifQ=="/>
  </w:docVars>
  <w:rsids>
    <w:rsidRoot w:val="00172A27"/>
    <w:rsid w:val="00002CC1"/>
    <w:rsid w:val="00010F10"/>
    <w:rsid w:val="00015C40"/>
    <w:rsid w:val="000264C1"/>
    <w:rsid w:val="00045D52"/>
    <w:rsid w:val="00075B8B"/>
    <w:rsid w:val="00093C1D"/>
    <w:rsid w:val="00095320"/>
    <w:rsid w:val="00095BFF"/>
    <w:rsid w:val="000A5888"/>
    <w:rsid w:val="000C247B"/>
    <w:rsid w:val="000C7082"/>
    <w:rsid w:val="000E631A"/>
    <w:rsid w:val="001079D1"/>
    <w:rsid w:val="00121F6E"/>
    <w:rsid w:val="0014055E"/>
    <w:rsid w:val="00153A1C"/>
    <w:rsid w:val="00172A27"/>
    <w:rsid w:val="00192280"/>
    <w:rsid w:val="001A6722"/>
    <w:rsid w:val="001C3A59"/>
    <w:rsid w:val="001C5790"/>
    <w:rsid w:val="001D3D89"/>
    <w:rsid w:val="001E5AFF"/>
    <w:rsid w:val="001E6A71"/>
    <w:rsid w:val="001F10CD"/>
    <w:rsid w:val="00223C9D"/>
    <w:rsid w:val="00224272"/>
    <w:rsid w:val="00251625"/>
    <w:rsid w:val="0026054F"/>
    <w:rsid w:val="00266438"/>
    <w:rsid w:val="00272ECA"/>
    <w:rsid w:val="002749C1"/>
    <w:rsid w:val="002C13C5"/>
    <w:rsid w:val="002D2F1D"/>
    <w:rsid w:val="002E04A3"/>
    <w:rsid w:val="003221A7"/>
    <w:rsid w:val="00326979"/>
    <w:rsid w:val="00330213"/>
    <w:rsid w:val="0034350E"/>
    <w:rsid w:val="00352397"/>
    <w:rsid w:val="0037309C"/>
    <w:rsid w:val="003868BE"/>
    <w:rsid w:val="003905FA"/>
    <w:rsid w:val="00397895"/>
    <w:rsid w:val="003A6473"/>
    <w:rsid w:val="003A7194"/>
    <w:rsid w:val="003A7BF4"/>
    <w:rsid w:val="003B21E9"/>
    <w:rsid w:val="003E484D"/>
    <w:rsid w:val="003E541E"/>
    <w:rsid w:val="003E5D40"/>
    <w:rsid w:val="003F460C"/>
    <w:rsid w:val="003F542B"/>
    <w:rsid w:val="00402B8D"/>
    <w:rsid w:val="00410ADF"/>
    <w:rsid w:val="00434051"/>
    <w:rsid w:val="00434DDC"/>
    <w:rsid w:val="004417BC"/>
    <w:rsid w:val="004647E3"/>
    <w:rsid w:val="00495BBA"/>
    <w:rsid w:val="004A0124"/>
    <w:rsid w:val="004C577C"/>
    <w:rsid w:val="004D529C"/>
    <w:rsid w:val="004D5727"/>
    <w:rsid w:val="00502423"/>
    <w:rsid w:val="005025F9"/>
    <w:rsid w:val="00502AB1"/>
    <w:rsid w:val="00507274"/>
    <w:rsid w:val="00516D9C"/>
    <w:rsid w:val="00522209"/>
    <w:rsid w:val="00523DE1"/>
    <w:rsid w:val="00555876"/>
    <w:rsid w:val="00566E20"/>
    <w:rsid w:val="005718A7"/>
    <w:rsid w:val="00590BA1"/>
    <w:rsid w:val="005A226E"/>
    <w:rsid w:val="005A600F"/>
    <w:rsid w:val="005A72C5"/>
    <w:rsid w:val="005C43A8"/>
    <w:rsid w:val="005E1C8C"/>
    <w:rsid w:val="006263A2"/>
    <w:rsid w:val="006302D6"/>
    <w:rsid w:val="00636A61"/>
    <w:rsid w:val="00646046"/>
    <w:rsid w:val="00650E6F"/>
    <w:rsid w:val="0066773D"/>
    <w:rsid w:val="00684C23"/>
    <w:rsid w:val="0069179A"/>
    <w:rsid w:val="006A087D"/>
    <w:rsid w:val="006A5281"/>
    <w:rsid w:val="006A6DE6"/>
    <w:rsid w:val="006A7E71"/>
    <w:rsid w:val="006B18B6"/>
    <w:rsid w:val="00720BAE"/>
    <w:rsid w:val="007464FF"/>
    <w:rsid w:val="00751E81"/>
    <w:rsid w:val="00757491"/>
    <w:rsid w:val="00766BAA"/>
    <w:rsid w:val="00786555"/>
    <w:rsid w:val="007A5BF6"/>
    <w:rsid w:val="007B0B4B"/>
    <w:rsid w:val="007B3A86"/>
    <w:rsid w:val="007B3FF1"/>
    <w:rsid w:val="007D6641"/>
    <w:rsid w:val="007F4554"/>
    <w:rsid w:val="00800FBC"/>
    <w:rsid w:val="00806C1E"/>
    <w:rsid w:val="008370AD"/>
    <w:rsid w:val="00841691"/>
    <w:rsid w:val="00841FAB"/>
    <w:rsid w:val="00846628"/>
    <w:rsid w:val="00852E80"/>
    <w:rsid w:val="00860B56"/>
    <w:rsid w:val="00861546"/>
    <w:rsid w:val="008672C7"/>
    <w:rsid w:val="00884D1F"/>
    <w:rsid w:val="008C4314"/>
    <w:rsid w:val="00905E63"/>
    <w:rsid w:val="00915051"/>
    <w:rsid w:val="0094113C"/>
    <w:rsid w:val="00952B93"/>
    <w:rsid w:val="00960966"/>
    <w:rsid w:val="0096338E"/>
    <w:rsid w:val="00967AC0"/>
    <w:rsid w:val="00974F63"/>
    <w:rsid w:val="00977859"/>
    <w:rsid w:val="0098603C"/>
    <w:rsid w:val="00997CB9"/>
    <w:rsid w:val="009A03FC"/>
    <w:rsid w:val="009B4EBD"/>
    <w:rsid w:val="009B63DD"/>
    <w:rsid w:val="009D33EF"/>
    <w:rsid w:val="009F442D"/>
    <w:rsid w:val="009F74E7"/>
    <w:rsid w:val="00A018AA"/>
    <w:rsid w:val="00A10624"/>
    <w:rsid w:val="00A10B6F"/>
    <w:rsid w:val="00A377D0"/>
    <w:rsid w:val="00A416BF"/>
    <w:rsid w:val="00A52327"/>
    <w:rsid w:val="00A6242E"/>
    <w:rsid w:val="00A658A9"/>
    <w:rsid w:val="00A7641A"/>
    <w:rsid w:val="00A87356"/>
    <w:rsid w:val="00A957EA"/>
    <w:rsid w:val="00AB1CBF"/>
    <w:rsid w:val="00AB2BD1"/>
    <w:rsid w:val="00AD2008"/>
    <w:rsid w:val="00AD51C7"/>
    <w:rsid w:val="00AE54A8"/>
    <w:rsid w:val="00AF3941"/>
    <w:rsid w:val="00AF5E95"/>
    <w:rsid w:val="00B2767E"/>
    <w:rsid w:val="00B439EE"/>
    <w:rsid w:val="00B63161"/>
    <w:rsid w:val="00BA64F1"/>
    <w:rsid w:val="00BB05C7"/>
    <w:rsid w:val="00BB25B8"/>
    <w:rsid w:val="00BB531D"/>
    <w:rsid w:val="00BF1F60"/>
    <w:rsid w:val="00C147E6"/>
    <w:rsid w:val="00C275AE"/>
    <w:rsid w:val="00C309A1"/>
    <w:rsid w:val="00C32B07"/>
    <w:rsid w:val="00C3319E"/>
    <w:rsid w:val="00C36CBE"/>
    <w:rsid w:val="00C37BF9"/>
    <w:rsid w:val="00C52D5B"/>
    <w:rsid w:val="00CB0DDA"/>
    <w:rsid w:val="00CB2174"/>
    <w:rsid w:val="00CC1EB1"/>
    <w:rsid w:val="00CC47B8"/>
    <w:rsid w:val="00CE22A1"/>
    <w:rsid w:val="00CF71A0"/>
    <w:rsid w:val="00D14F35"/>
    <w:rsid w:val="00D27D51"/>
    <w:rsid w:val="00D620C4"/>
    <w:rsid w:val="00D63499"/>
    <w:rsid w:val="00D63F8B"/>
    <w:rsid w:val="00D64DFC"/>
    <w:rsid w:val="00D76FFA"/>
    <w:rsid w:val="00DA23F9"/>
    <w:rsid w:val="00DB3290"/>
    <w:rsid w:val="00DC1436"/>
    <w:rsid w:val="00DE4D7D"/>
    <w:rsid w:val="00DF18DA"/>
    <w:rsid w:val="00DF1ECE"/>
    <w:rsid w:val="00DF6A2C"/>
    <w:rsid w:val="00E04ABE"/>
    <w:rsid w:val="00E16A94"/>
    <w:rsid w:val="00E30EC2"/>
    <w:rsid w:val="00E3567A"/>
    <w:rsid w:val="00E47E24"/>
    <w:rsid w:val="00E57557"/>
    <w:rsid w:val="00E625A5"/>
    <w:rsid w:val="00E74703"/>
    <w:rsid w:val="00E90FFA"/>
    <w:rsid w:val="00E97863"/>
    <w:rsid w:val="00EB7FEE"/>
    <w:rsid w:val="00EC4A00"/>
    <w:rsid w:val="00ED176C"/>
    <w:rsid w:val="00EE58F5"/>
    <w:rsid w:val="00F01B21"/>
    <w:rsid w:val="00F13D4A"/>
    <w:rsid w:val="00F16E0B"/>
    <w:rsid w:val="00F359FA"/>
    <w:rsid w:val="00F518B8"/>
    <w:rsid w:val="00F52ACD"/>
    <w:rsid w:val="00F62B91"/>
    <w:rsid w:val="00F62D5C"/>
    <w:rsid w:val="00F705FD"/>
    <w:rsid w:val="00F72CA9"/>
    <w:rsid w:val="00F95652"/>
    <w:rsid w:val="00FA7F8D"/>
    <w:rsid w:val="00FB0CC9"/>
    <w:rsid w:val="00FB2CDF"/>
    <w:rsid w:val="00FD4912"/>
    <w:rsid w:val="00FD6D65"/>
    <w:rsid w:val="00FE3D65"/>
    <w:rsid w:val="00FE57F1"/>
    <w:rsid w:val="00FF1456"/>
    <w:rsid w:val="01154EDD"/>
    <w:rsid w:val="0117719B"/>
    <w:rsid w:val="01EC0334"/>
    <w:rsid w:val="01F053E1"/>
    <w:rsid w:val="01F45E48"/>
    <w:rsid w:val="02A46519"/>
    <w:rsid w:val="032F672A"/>
    <w:rsid w:val="034F2928"/>
    <w:rsid w:val="035A69FD"/>
    <w:rsid w:val="03694700"/>
    <w:rsid w:val="03C05B8B"/>
    <w:rsid w:val="03CF11B2"/>
    <w:rsid w:val="04247911"/>
    <w:rsid w:val="045A09DE"/>
    <w:rsid w:val="047465FA"/>
    <w:rsid w:val="04F272F2"/>
    <w:rsid w:val="05455EF9"/>
    <w:rsid w:val="05713C0A"/>
    <w:rsid w:val="05AD38D4"/>
    <w:rsid w:val="05F34D4C"/>
    <w:rsid w:val="060519C4"/>
    <w:rsid w:val="060914B4"/>
    <w:rsid w:val="062122F6"/>
    <w:rsid w:val="066A0078"/>
    <w:rsid w:val="06B30739"/>
    <w:rsid w:val="06DE46EF"/>
    <w:rsid w:val="06E44DC7"/>
    <w:rsid w:val="06FC0A47"/>
    <w:rsid w:val="07DF0035"/>
    <w:rsid w:val="07FE12A2"/>
    <w:rsid w:val="081B2F5F"/>
    <w:rsid w:val="084847B2"/>
    <w:rsid w:val="08A87F17"/>
    <w:rsid w:val="08E30E3E"/>
    <w:rsid w:val="09187450"/>
    <w:rsid w:val="0955056D"/>
    <w:rsid w:val="097635A1"/>
    <w:rsid w:val="098D41AA"/>
    <w:rsid w:val="09904AF6"/>
    <w:rsid w:val="099707B3"/>
    <w:rsid w:val="09BE3C88"/>
    <w:rsid w:val="0A0A1357"/>
    <w:rsid w:val="0A6110BE"/>
    <w:rsid w:val="0A856C30"/>
    <w:rsid w:val="0AB158B4"/>
    <w:rsid w:val="0AD61B81"/>
    <w:rsid w:val="0B6750DE"/>
    <w:rsid w:val="0B932974"/>
    <w:rsid w:val="0C104C1F"/>
    <w:rsid w:val="0C115F17"/>
    <w:rsid w:val="0C1867E0"/>
    <w:rsid w:val="0C1D5485"/>
    <w:rsid w:val="0C301D9B"/>
    <w:rsid w:val="0CE642FD"/>
    <w:rsid w:val="0D4D1B58"/>
    <w:rsid w:val="0D4D4632"/>
    <w:rsid w:val="0D7C6A10"/>
    <w:rsid w:val="0DC50707"/>
    <w:rsid w:val="0DEA57A6"/>
    <w:rsid w:val="0E147445"/>
    <w:rsid w:val="0EED63AC"/>
    <w:rsid w:val="0F0071CD"/>
    <w:rsid w:val="0FDC19E8"/>
    <w:rsid w:val="1075218C"/>
    <w:rsid w:val="108A4FA0"/>
    <w:rsid w:val="10A76C1A"/>
    <w:rsid w:val="10D0497D"/>
    <w:rsid w:val="11122EC9"/>
    <w:rsid w:val="113373E5"/>
    <w:rsid w:val="11651569"/>
    <w:rsid w:val="11920480"/>
    <w:rsid w:val="11A42091"/>
    <w:rsid w:val="11D706B9"/>
    <w:rsid w:val="11E81D53"/>
    <w:rsid w:val="12096C3E"/>
    <w:rsid w:val="12740205"/>
    <w:rsid w:val="137B1518"/>
    <w:rsid w:val="138546AE"/>
    <w:rsid w:val="13E325FF"/>
    <w:rsid w:val="13E5142D"/>
    <w:rsid w:val="14332D65"/>
    <w:rsid w:val="14682703"/>
    <w:rsid w:val="15392FBA"/>
    <w:rsid w:val="157C4007"/>
    <w:rsid w:val="15C56A7A"/>
    <w:rsid w:val="15E93844"/>
    <w:rsid w:val="16142EB7"/>
    <w:rsid w:val="161D6114"/>
    <w:rsid w:val="166872BA"/>
    <w:rsid w:val="166B41C1"/>
    <w:rsid w:val="16F45EC9"/>
    <w:rsid w:val="176A7BBF"/>
    <w:rsid w:val="17C81174"/>
    <w:rsid w:val="17E1019A"/>
    <w:rsid w:val="17E97D8C"/>
    <w:rsid w:val="1845371A"/>
    <w:rsid w:val="18D52C4B"/>
    <w:rsid w:val="18E91842"/>
    <w:rsid w:val="18F12347"/>
    <w:rsid w:val="192D0CCB"/>
    <w:rsid w:val="196656B5"/>
    <w:rsid w:val="19702B9D"/>
    <w:rsid w:val="19AF0F81"/>
    <w:rsid w:val="19C81DA7"/>
    <w:rsid w:val="19E7369B"/>
    <w:rsid w:val="19EB25A2"/>
    <w:rsid w:val="1A3146DE"/>
    <w:rsid w:val="1A824F3A"/>
    <w:rsid w:val="1B0E4A1F"/>
    <w:rsid w:val="1B3A4B92"/>
    <w:rsid w:val="1B3D2567"/>
    <w:rsid w:val="1B7A3E63"/>
    <w:rsid w:val="1B7D2C60"/>
    <w:rsid w:val="1B9C64CF"/>
    <w:rsid w:val="1BB83309"/>
    <w:rsid w:val="1BBF315A"/>
    <w:rsid w:val="1C711CAB"/>
    <w:rsid w:val="1CBF06C7"/>
    <w:rsid w:val="1CEC24B5"/>
    <w:rsid w:val="1D191E4C"/>
    <w:rsid w:val="1D377AF0"/>
    <w:rsid w:val="1D5342B3"/>
    <w:rsid w:val="1DB573D4"/>
    <w:rsid w:val="1DD736B6"/>
    <w:rsid w:val="1E360515"/>
    <w:rsid w:val="1E7554E1"/>
    <w:rsid w:val="1E766C61"/>
    <w:rsid w:val="1E8828FE"/>
    <w:rsid w:val="1F0D4701"/>
    <w:rsid w:val="1F5F1CED"/>
    <w:rsid w:val="1F8C347D"/>
    <w:rsid w:val="1FBA6F24"/>
    <w:rsid w:val="1FC658C9"/>
    <w:rsid w:val="20036235"/>
    <w:rsid w:val="20283984"/>
    <w:rsid w:val="2047110B"/>
    <w:rsid w:val="206D21E8"/>
    <w:rsid w:val="208539D6"/>
    <w:rsid w:val="20BB73F7"/>
    <w:rsid w:val="21935C7E"/>
    <w:rsid w:val="21A0259B"/>
    <w:rsid w:val="21B7196D"/>
    <w:rsid w:val="22040FDD"/>
    <w:rsid w:val="2228557D"/>
    <w:rsid w:val="22287087"/>
    <w:rsid w:val="22356D36"/>
    <w:rsid w:val="226B2757"/>
    <w:rsid w:val="228836F2"/>
    <w:rsid w:val="22A9467A"/>
    <w:rsid w:val="22E83624"/>
    <w:rsid w:val="22EB7D94"/>
    <w:rsid w:val="233174F1"/>
    <w:rsid w:val="23592A08"/>
    <w:rsid w:val="2373001C"/>
    <w:rsid w:val="23777136"/>
    <w:rsid w:val="23AA0698"/>
    <w:rsid w:val="246E607A"/>
    <w:rsid w:val="24967C4E"/>
    <w:rsid w:val="25937F1E"/>
    <w:rsid w:val="25C753A0"/>
    <w:rsid w:val="25CD5C03"/>
    <w:rsid w:val="263B0C3C"/>
    <w:rsid w:val="264148FE"/>
    <w:rsid w:val="264D3A57"/>
    <w:rsid w:val="2663486E"/>
    <w:rsid w:val="26CA69EE"/>
    <w:rsid w:val="26D27249"/>
    <w:rsid w:val="26D84CA4"/>
    <w:rsid w:val="271A0492"/>
    <w:rsid w:val="271B0BF0"/>
    <w:rsid w:val="27483067"/>
    <w:rsid w:val="27533EE6"/>
    <w:rsid w:val="27894419"/>
    <w:rsid w:val="27AB24A1"/>
    <w:rsid w:val="27BE6386"/>
    <w:rsid w:val="27C844A1"/>
    <w:rsid w:val="27C937EA"/>
    <w:rsid w:val="27CF0279"/>
    <w:rsid w:val="27FD6FB4"/>
    <w:rsid w:val="28595263"/>
    <w:rsid w:val="285C501C"/>
    <w:rsid w:val="297D101C"/>
    <w:rsid w:val="29B01A42"/>
    <w:rsid w:val="29C54E43"/>
    <w:rsid w:val="29DD218D"/>
    <w:rsid w:val="2A222295"/>
    <w:rsid w:val="2A4403F2"/>
    <w:rsid w:val="2A480F45"/>
    <w:rsid w:val="2A8C405E"/>
    <w:rsid w:val="2A915FB8"/>
    <w:rsid w:val="2AA3098B"/>
    <w:rsid w:val="2ABD7C6A"/>
    <w:rsid w:val="2ACB0237"/>
    <w:rsid w:val="2ADA2A0E"/>
    <w:rsid w:val="2B275DB5"/>
    <w:rsid w:val="2B324AE8"/>
    <w:rsid w:val="2B5A55FB"/>
    <w:rsid w:val="2B5C615F"/>
    <w:rsid w:val="2B6250C9"/>
    <w:rsid w:val="2BC411C4"/>
    <w:rsid w:val="2BCD55F2"/>
    <w:rsid w:val="2C0767B4"/>
    <w:rsid w:val="2C137324"/>
    <w:rsid w:val="2C800128"/>
    <w:rsid w:val="2C8358F6"/>
    <w:rsid w:val="2CE909AA"/>
    <w:rsid w:val="2CFE2924"/>
    <w:rsid w:val="2D186D05"/>
    <w:rsid w:val="2DB14EFA"/>
    <w:rsid w:val="2DF2496A"/>
    <w:rsid w:val="2E5A3DAC"/>
    <w:rsid w:val="2E8566BA"/>
    <w:rsid w:val="2EC5388C"/>
    <w:rsid w:val="2EE42FA1"/>
    <w:rsid w:val="2F5729E1"/>
    <w:rsid w:val="2F9B467C"/>
    <w:rsid w:val="2F9E23BE"/>
    <w:rsid w:val="2FF549F5"/>
    <w:rsid w:val="30010B15"/>
    <w:rsid w:val="302A08F9"/>
    <w:rsid w:val="308B3F69"/>
    <w:rsid w:val="30AC7648"/>
    <w:rsid w:val="315D7E32"/>
    <w:rsid w:val="316D660C"/>
    <w:rsid w:val="31C30DA6"/>
    <w:rsid w:val="31CA797C"/>
    <w:rsid w:val="31E21AC1"/>
    <w:rsid w:val="32011AD0"/>
    <w:rsid w:val="327318E0"/>
    <w:rsid w:val="327B0FAB"/>
    <w:rsid w:val="32952729"/>
    <w:rsid w:val="32D06608"/>
    <w:rsid w:val="32D63C1D"/>
    <w:rsid w:val="32F55D51"/>
    <w:rsid w:val="3321133C"/>
    <w:rsid w:val="334E7C57"/>
    <w:rsid w:val="339451D9"/>
    <w:rsid w:val="33D416F9"/>
    <w:rsid w:val="33DE0FDB"/>
    <w:rsid w:val="33EE608A"/>
    <w:rsid w:val="33F57E43"/>
    <w:rsid w:val="34930E29"/>
    <w:rsid w:val="34A46DF0"/>
    <w:rsid w:val="34E72622"/>
    <w:rsid w:val="353A0EF6"/>
    <w:rsid w:val="355C2825"/>
    <w:rsid w:val="35DE0F14"/>
    <w:rsid w:val="363A5E3D"/>
    <w:rsid w:val="36581D34"/>
    <w:rsid w:val="36716136"/>
    <w:rsid w:val="369F1EFC"/>
    <w:rsid w:val="36D63503"/>
    <w:rsid w:val="36D668E1"/>
    <w:rsid w:val="372413FB"/>
    <w:rsid w:val="37797999"/>
    <w:rsid w:val="379D49BD"/>
    <w:rsid w:val="37FC4126"/>
    <w:rsid w:val="37FE50FC"/>
    <w:rsid w:val="386121DB"/>
    <w:rsid w:val="386341A5"/>
    <w:rsid w:val="38681176"/>
    <w:rsid w:val="388521B5"/>
    <w:rsid w:val="38C30975"/>
    <w:rsid w:val="390037A2"/>
    <w:rsid w:val="390224F1"/>
    <w:rsid w:val="39810D86"/>
    <w:rsid w:val="39E62997"/>
    <w:rsid w:val="39EB4531"/>
    <w:rsid w:val="3AAB598F"/>
    <w:rsid w:val="3AB41065"/>
    <w:rsid w:val="3AD97B45"/>
    <w:rsid w:val="3AE0388B"/>
    <w:rsid w:val="3AEB5DB0"/>
    <w:rsid w:val="3B0B2B77"/>
    <w:rsid w:val="3B1213AA"/>
    <w:rsid w:val="3B1E29E2"/>
    <w:rsid w:val="3B6319DA"/>
    <w:rsid w:val="3B655989"/>
    <w:rsid w:val="3B822DA0"/>
    <w:rsid w:val="3BB357E5"/>
    <w:rsid w:val="3BBA232E"/>
    <w:rsid w:val="3C634400"/>
    <w:rsid w:val="3C8368C4"/>
    <w:rsid w:val="3C850B8E"/>
    <w:rsid w:val="3CA0136A"/>
    <w:rsid w:val="3CB46D7D"/>
    <w:rsid w:val="3CD741F5"/>
    <w:rsid w:val="3CE17E74"/>
    <w:rsid w:val="3D4A7A46"/>
    <w:rsid w:val="3D561ACD"/>
    <w:rsid w:val="3D7529B0"/>
    <w:rsid w:val="3DA45043"/>
    <w:rsid w:val="3E0A2E79"/>
    <w:rsid w:val="3E0C0456"/>
    <w:rsid w:val="3E7C59A4"/>
    <w:rsid w:val="3E810EE1"/>
    <w:rsid w:val="3ECC5F80"/>
    <w:rsid w:val="3F167A49"/>
    <w:rsid w:val="3F402B4A"/>
    <w:rsid w:val="3F7647BE"/>
    <w:rsid w:val="3FA97950"/>
    <w:rsid w:val="3FBA10CA"/>
    <w:rsid w:val="3FD61700"/>
    <w:rsid w:val="400565C8"/>
    <w:rsid w:val="40120C34"/>
    <w:rsid w:val="40AD2461"/>
    <w:rsid w:val="40D16750"/>
    <w:rsid w:val="4115618C"/>
    <w:rsid w:val="411B07BB"/>
    <w:rsid w:val="411F3DD8"/>
    <w:rsid w:val="41B63597"/>
    <w:rsid w:val="41F8770C"/>
    <w:rsid w:val="42397786"/>
    <w:rsid w:val="42790CFB"/>
    <w:rsid w:val="42E951FC"/>
    <w:rsid w:val="43421586"/>
    <w:rsid w:val="43492459"/>
    <w:rsid w:val="437B2096"/>
    <w:rsid w:val="43BB3965"/>
    <w:rsid w:val="44140B6E"/>
    <w:rsid w:val="444846A2"/>
    <w:rsid w:val="44557097"/>
    <w:rsid w:val="44916E5C"/>
    <w:rsid w:val="44D3620E"/>
    <w:rsid w:val="450F69CE"/>
    <w:rsid w:val="4529015A"/>
    <w:rsid w:val="457F0FBD"/>
    <w:rsid w:val="45947BEC"/>
    <w:rsid w:val="45C02C36"/>
    <w:rsid w:val="460F3DA4"/>
    <w:rsid w:val="4629258A"/>
    <w:rsid w:val="46F25071"/>
    <w:rsid w:val="48040B11"/>
    <w:rsid w:val="482519DA"/>
    <w:rsid w:val="48286871"/>
    <w:rsid w:val="48327E91"/>
    <w:rsid w:val="483366D3"/>
    <w:rsid w:val="483B5746"/>
    <w:rsid w:val="48904B42"/>
    <w:rsid w:val="489C3B9F"/>
    <w:rsid w:val="48AF34FD"/>
    <w:rsid w:val="48E47051"/>
    <w:rsid w:val="4918265D"/>
    <w:rsid w:val="4947685E"/>
    <w:rsid w:val="494A2B30"/>
    <w:rsid w:val="496B4751"/>
    <w:rsid w:val="49760433"/>
    <w:rsid w:val="49816239"/>
    <w:rsid w:val="498A36FF"/>
    <w:rsid w:val="498D6F70"/>
    <w:rsid w:val="49B97BE8"/>
    <w:rsid w:val="49CC7DFC"/>
    <w:rsid w:val="49FC181A"/>
    <w:rsid w:val="4A2C751E"/>
    <w:rsid w:val="4AB75F2B"/>
    <w:rsid w:val="4AD0597B"/>
    <w:rsid w:val="4B494FC2"/>
    <w:rsid w:val="4C1A71C0"/>
    <w:rsid w:val="4C3A09F4"/>
    <w:rsid w:val="4C777C5D"/>
    <w:rsid w:val="4CA3296A"/>
    <w:rsid w:val="4CB93F3C"/>
    <w:rsid w:val="4CE94821"/>
    <w:rsid w:val="4D025FC3"/>
    <w:rsid w:val="4D257A12"/>
    <w:rsid w:val="4D2656A5"/>
    <w:rsid w:val="4D373419"/>
    <w:rsid w:val="4D820EAC"/>
    <w:rsid w:val="4D86633E"/>
    <w:rsid w:val="4D97427D"/>
    <w:rsid w:val="4DAA12ED"/>
    <w:rsid w:val="4DAD6804"/>
    <w:rsid w:val="4DCD7C9F"/>
    <w:rsid w:val="4E04568A"/>
    <w:rsid w:val="4E745E92"/>
    <w:rsid w:val="4E9E5ADF"/>
    <w:rsid w:val="4EA83CAB"/>
    <w:rsid w:val="4EAA7FE0"/>
    <w:rsid w:val="4EB629EA"/>
    <w:rsid w:val="4EBA77D1"/>
    <w:rsid w:val="4EC95CE1"/>
    <w:rsid w:val="4F053BC9"/>
    <w:rsid w:val="4F091FE6"/>
    <w:rsid w:val="4F183486"/>
    <w:rsid w:val="4F18763F"/>
    <w:rsid w:val="4F432BF9"/>
    <w:rsid w:val="4F483F4A"/>
    <w:rsid w:val="4F990B57"/>
    <w:rsid w:val="50717BC6"/>
    <w:rsid w:val="5076286F"/>
    <w:rsid w:val="508E52DF"/>
    <w:rsid w:val="50A04293"/>
    <w:rsid w:val="50C27360"/>
    <w:rsid w:val="512C2F2E"/>
    <w:rsid w:val="51585DA9"/>
    <w:rsid w:val="518B07C2"/>
    <w:rsid w:val="51C969CF"/>
    <w:rsid w:val="51D40F11"/>
    <w:rsid w:val="523E560F"/>
    <w:rsid w:val="52417FCB"/>
    <w:rsid w:val="52423967"/>
    <w:rsid w:val="52F76656"/>
    <w:rsid w:val="532E4E1B"/>
    <w:rsid w:val="53641E91"/>
    <w:rsid w:val="53AB75AD"/>
    <w:rsid w:val="53AC708A"/>
    <w:rsid w:val="53D1600F"/>
    <w:rsid w:val="53E369F2"/>
    <w:rsid w:val="54BC29C8"/>
    <w:rsid w:val="54EF499E"/>
    <w:rsid w:val="55197C6D"/>
    <w:rsid w:val="552D6F21"/>
    <w:rsid w:val="557F28C6"/>
    <w:rsid w:val="55CF386B"/>
    <w:rsid w:val="565C7DC0"/>
    <w:rsid w:val="56744302"/>
    <w:rsid w:val="56A17F75"/>
    <w:rsid w:val="56E754E2"/>
    <w:rsid w:val="570123A8"/>
    <w:rsid w:val="570B1838"/>
    <w:rsid w:val="5731412A"/>
    <w:rsid w:val="575B222E"/>
    <w:rsid w:val="578A4CA8"/>
    <w:rsid w:val="58254E37"/>
    <w:rsid w:val="58C47EF0"/>
    <w:rsid w:val="58FC3B2E"/>
    <w:rsid w:val="59090F28"/>
    <w:rsid w:val="597746B3"/>
    <w:rsid w:val="59E31965"/>
    <w:rsid w:val="5A054242"/>
    <w:rsid w:val="5A0E794C"/>
    <w:rsid w:val="5A1530F9"/>
    <w:rsid w:val="5A206AF8"/>
    <w:rsid w:val="5A2A6C76"/>
    <w:rsid w:val="5A965D14"/>
    <w:rsid w:val="5AD05272"/>
    <w:rsid w:val="5AD848C7"/>
    <w:rsid w:val="5B56209B"/>
    <w:rsid w:val="5B5F2152"/>
    <w:rsid w:val="5B6339F0"/>
    <w:rsid w:val="5BAB18A8"/>
    <w:rsid w:val="5C107395"/>
    <w:rsid w:val="5C14634D"/>
    <w:rsid w:val="5C2B5CD3"/>
    <w:rsid w:val="5C2F11CB"/>
    <w:rsid w:val="5C5123E2"/>
    <w:rsid w:val="5CD57B55"/>
    <w:rsid w:val="5CEE5E83"/>
    <w:rsid w:val="5D06720B"/>
    <w:rsid w:val="5D192F00"/>
    <w:rsid w:val="5D277C79"/>
    <w:rsid w:val="5D6323CD"/>
    <w:rsid w:val="5D805929"/>
    <w:rsid w:val="5DAB49EC"/>
    <w:rsid w:val="5DE80F0E"/>
    <w:rsid w:val="5E1058CF"/>
    <w:rsid w:val="5E4A070B"/>
    <w:rsid w:val="5E8731D2"/>
    <w:rsid w:val="5EE66E12"/>
    <w:rsid w:val="5F9D4BD7"/>
    <w:rsid w:val="5FC17C9D"/>
    <w:rsid w:val="5FFA069B"/>
    <w:rsid w:val="602949B6"/>
    <w:rsid w:val="60854632"/>
    <w:rsid w:val="60FF135C"/>
    <w:rsid w:val="613C774D"/>
    <w:rsid w:val="614D7A8D"/>
    <w:rsid w:val="615313A9"/>
    <w:rsid w:val="61553BEF"/>
    <w:rsid w:val="615E559C"/>
    <w:rsid w:val="617F6866"/>
    <w:rsid w:val="619A5144"/>
    <w:rsid w:val="61E138C1"/>
    <w:rsid w:val="62257C51"/>
    <w:rsid w:val="62361DC1"/>
    <w:rsid w:val="626D33A6"/>
    <w:rsid w:val="62F615EE"/>
    <w:rsid w:val="63200872"/>
    <w:rsid w:val="632A72D5"/>
    <w:rsid w:val="63607429"/>
    <w:rsid w:val="63730E90"/>
    <w:rsid w:val="63DD2FD8"/>
    <w:rsid w:val="63F0428F"/>
    <w:rsid w:val="64A65911"/>
    <w:rsid w:val="64C5396E"/>
    <w:rsid w:val="651E658A"/>
    <w:rsid w:val="65691A88"/>
    <w:rsid w:val="659A2E02"/>
    <w:rsid w:val="65F75DA9"/>
    <w:rsid w:val="664B3751"/>
    <w:rsid w:val="66707909"/>
    <w:rsid w:val="677D0530"/>
    <w:rsid w:val="67AA2853"/>
    <w:rsid w:val="67D363A2"/>
    <w:rsid w:val="67E4598D"/>
    <w:rsid w:val="683F58FB"/>
    <w:rsid w:val="68CE1499"/>
    <w:rsid w:val="697A4F7A"/>
    <w:rsid w:val="69882601"/>
    <w:rsid w:val="698A6F34"/>
    <w:rsid w:val="699A6567"/>
    <w:rsid w:val="69CD45A5"/>
    <w:rsid w:val="6A334ED5"/>
    <w:rsid w:val="6A442183"/>
    <w:rsid w:val="6A5A06B4"/>
    <w:rsid w:val="6A6713A6"/>
    <w:rsid w:val="6AC67AF8"/>
    <w:rsid w:val="6B3F28D6"/>
    <w:rsid w:val="6B5C045C"/>
    <w:rsid w:val="6B6E08BB"/>
    <w:rsid w:val="6B911929"/>
    <w:rsid w:val="6B9F0244"/>
    <w:rsid w:val="6C055D49"/>
    <w:rsid w:val="6C0C4D16"/>
    <w:rsid w:val="6C303DC2"/>
    <w:rsid w:val="6C520522"/>
    <w:rsid w:val="6C5A0E3F"/>
    <w:rsid w:val="6C6E0447"/>
    <w:rsid w:val="6CA125CA"/>
    <w:rsid w:val="6D1014FE"/>
    <w:rsid w:val="6D4A439E"/>
    <w:rsid w:val="6DB344EB"/>
    <w:rsid w:val="6E420002"/>
    <w:rsid w:val="6E6164B5"/>
    <w:rsid w:val="6E97269F"/>
    <w:rsid w:val="6F646887"/>
    <w:rsid w:val="6F760A66"/>
    <w:rsid w:val="6F963F3C"/>
    <w:rsid w:val="6FAA5C3A"/>
    <w:rsid w:val="6FC43943"/>
    <w:rsid w:val="6FD620D2"/>
    <w:rsid w:val="6FDD00AC"/>
    <w:rsid w:val="70077377"/>
    <w:rsid w:val="703025E3"/>
    <w:rsid w:val="70366DAF"/>
    <w:rsid w:val="71494FDF"/>
    <w:rsid w:val="71A55100"/>
    <w:rsid w:val="71B4169F"/>
    <w:rsid w:val="71E86280"/>
    <w:rsid w:val="720317C2"/>
    <w:rsid w:val="7209009D"/>
    <w:rsid w:val="720D425E"/>
    <w:rsid w:val="7223128A"/>
    <w:rsid w:val="72372AAC"/>
    <w:rsid w:val="727C34F5"/>
    <w:rsid w:val="72B56645"/>
    <w:rsid w:val="731A4E85"/>
    <w:rsid w:val="734135EB"/>
    <w:rsid w:val="734C5919"/>
    <w:rsid w:val="73597B32"/>
    <w:rsid w:val="73804904"/>
    <w:rsid w:val="74784559"/>
    <w:rsid w:val="74D00A73"/>
    <w:rsid w:val="751029E3"/>
    <w:rsid w:val="751E1DA1"/>
    <w:rsid w:val="752B5127"/>
    <w:rsid w:val="754774CB"/>
    <w:rsid w:val="756643B1"/>
    <w:rsid w:val="75736ACE"/>
    <w:rsid w:val="75BE00C4"/>
    <w:rsid w:val="75C61A90"/>
    <w:rsid w:val="75F303C2"/>
    <w:rsid w:val="760A5684"/>
    <w:rsid w:val="76295581"/>
    <w:rsid w:val="76EC124A"/>
    <w:rsid w:val="76F459FD"/>
    <w:rsid w:val="77E048EF"/>
    <w:rsid w:val="77E96E1F"/>
    <w:rsid w:val="78193FCF"/>
    <w:rsid w:val="78A771BA"/>
    <w:rsid w:val="78F4762D"/>
    <w:rsid w:val="79353655"/>
    <w:rsid w:val="79907C4E"/>
    <w:rsid w:val="7A7953A5"/>
    <w:rsid w:val="7A7E3F4B"/>
    <w:rsid w:val="7A81381E"/>
    <w:rsid w:val="7B8657AD"/>
    <w:rsid w:val="7BA14395"/>
    <w:rsid w:val="7BEE103B"/>
    <w:rsid w:val="7C741AA9"/>
    <w:rsid w:val="7C7B2E38"/>
    <w:rsid w:val="7CDB5351"/>
    <w:rsid w:val="7CF84488"/>
    <w:rsid w:val="7DEC702A"/>
    <w:rsid w:val="7DF06F0E"/>
    <w:rsid w:val="7DFD652A"/>
    <w:rsid w:val="7E2F44F0"/>
    <w:rsid w:val="7E47216A"/>
    <w:rsid w:val="7EB4618D"/>
    <w:rsid w:val="7EE03426"/>
    <w:rsid w:val="7F0013D2"/>
    <w:rsid w:val="7F567244"/>
    <w:rsid w:val="7F5A3E35"/>
    <w:rsid w:val="7F78540D"/>
    <w:rsid w:val="7F7D3486"/>
    <w:rsid w:val="7F865102"/>
    <w:rsid w:val="7F8D47B6"/>
    <w:rsid w:val="7FAF4BA7"/>
    <w:rsid w:val="7FD91C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E21D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Body Text First Indent"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7309C"/>
    <w:pPr>
      <w:widowControl w:val="0"/>
      <w:jc w:val="both"/>
    </w:pPr>
    <w:rPr>
      <w:kern w:val="2"/>
      <w:sz w:val="21"/>
      <w:szCs w:val="24"/>
    </w:rPr>
  </w:style>
  <w:style w:type="paragraph" w:styleId="1">
    <w:name w:val="heading 1"/>
    <w:basedOn w:val="a"/>
    <w:next w:val="a"/>
    <w:qFormat/>
    <w:rsid w:val="0037309C"/>
    <w:pPr>
      <w:keepNext/>
      <w:keepLines/>
      <w:spacing w:before="340" w:after="330" w:line="578" w:lineRule="auto"/>
      <w:outlineLvl w:val="0"/>
    </w:pPr>
    <w:rPr>
      <w:b/>
      <w:bCs/>
      <w:kern w:val="44"/>
      <w:sz w:val="44"/>
      <w:szCs w:val="44"/>
    </w:rPr>
  </w:style>
  <w:style w:type="paragraph" w:styleId="20">
    <w:name w:val="heading 2"/>
    <w:basedOn w:val="a"/>
    <w:next w:val="a0"/>
    <w:link w:val="2Char"/>
    <w:qFormat/>
    <w:rsid w:val="0037309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7309C"/>
    <w:pPr>
      <w:keepNext/>
      <w:keepLines/>
      <w:spacing w:before="260" w:after="260" w:line="413" w:lineRule="auto"/>
      <w:outlineLvl w:val="2"/>
    </w:pPr>
    <w:rPr>
      <w:b/>
      <w:bCs/>
      <w:sz w:val="32"/>
      <w:szCs w:val="32"/>
    </w:rPr>
  </w:style>
  <w:style w:type="paragraph" w:styleId="4">
    <w:name w:val="heading 4"/>
    <w:basedOn w:val="a"/>
    <w:next w:val="a0"/>
    <w:uiPriority w:val="9"/>
    <w:qFormat/>
    <w:rsid w:val="0037309C"/>
    <w:pPr>
      <w:keepNext/>
      <w:spacing w:before="240" w:after="60"/>
      <w:outlineLvl w:val="3"/>
    </w:pPr>
    <w:rPr>
      <w:b/>
      <w:bCs/>
      <w:sz w:val="28"/>
      <w:szCs w:val="28"/>
    </w:rPr>
  </w:style>
  <w:style w:type="paragraph" w:styleId="5">
    <w:name w:val="heading 5"/>
    <w:basedOn w:val="a"/>
    <w:next w:val="a"/>
    <w:link w:val="5Char"/>
    <w:qFormat/>
    <w:rsid w:val="0037309C"/>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rsid w:val="0037309C"/>
    <w:pPr>
      <w:spacing w:after="120"/>
      <w:ind w:leftChars="200" w:left="420" w:firstLine="420"/>
    </w:pPr>
    <w:rPr>
      <w:sz w:val="21"/>
      <w:szCs w:val="21"/>
    </w:rPr>
  </w:style>
  <w:style w:type="paragraph" w:styleId="a4">
    <w:name w:val="Body Text Indent"/>
    <w:basedOn w:val="a"/>
    <w:next w:val="a6"/>
    <w:rsid w:val="0037309C"/>
    <w:pPr>
      <w:ind w:firstLine="630"/>
    </w:pPr>
    <w:rPr>
      <w:sz w:val="32"/>
      <w:szCs w:val="20"/>
    </w:rPr>
  </w:style>
  <w:style w:type="paragraph" w:styleId="a6">
    <w:name w:val="envelope return"/>
    <w:basedOn w:val="a"/>
    <w:rsid w:val="0037309C"/>
    <w:pPr>
      <w:snapToGrid w:val="0"/>
    </w:pPr>
    <w:rPr>
      <w:rFonts w:ascii="Arial" w:hAnsi="Arial"/>
    </w:rPr>
  </w:style>
  <w:style w:type="paragraph" w:styleId="a5">
    <w:name w:val="Body Text First Indent"/>
    <w:basedOn w:val="a7"/>
    <w:next w:val="a"/>
    <w:uiPriority w:val="99"/>
    <w:unhideWhenUsed/>
    <w:qFormat/>
    <w:rsid w:val="0037309C"/>
    <w:pPr>
      <w:tabs>
        <w:tab w:val="left" w:pos="1106"/>
        <w:tab w:val="left" w:pos="2211"/>
        <w:tab w:val="left" w:pos="3317"/>
        <w:tab w:val="left" w:pos="4423"/>
        <w:tab w:val="left" w:pos="5528"/>
        <w:tab w:val="left" w:pos="6634"/>
        <w:tab w:val="left" w:pos="7740"/>
      </w:tabs>
      <w:spacing w:after="0"/>
      <w:ind w:left="1106" w:firstLineChars="100" w:firstLine="420"/>
    </w:pPr>
    <w:rPr>
      <w:szCs w:val="22"/>
    </w:rPr>
  </w:style>
  <w:style w:type="paragraph" w:styleId="a7">
    <w:name w:val="Body Text"/>
    <w:basedOn w:val="a"/>
    <w:next w:val="a8"/>
    <w:rsid w:val="0037309C"/>
    <w:pPr>
      <w:spacing w:after="120"/>
    </w:pPr>
    <w:rPr>
      <w:rFonts w:ascii="Calibri" w:hAnsi="Calibri" w:hint="eastAsia"/>
      <w:sz w:val="22"/>
    </w:rPr>
  </w:style>
  <w:style w:type="paragraph" w:styleId="a8">
    <w:name w:val="Date"/>
    <w:basedOn w:val="a"/>
    <w:next w:val="a"/>
    <w:link w:val="Char"/>
    <w:rsid w:val="0037309C"/>
    <w:pPr>
      <w:ind w:leftChars="2500" w:left="100"/>
    </w:pPr>
  </w:style>
  <w:style w:type="paragraph" w:styleId="a0">
    <w:name w:val="Normal Indent"/>
    <w:basedOn w:val="a"/>
    <w:next w:val="2"/>
    <w:rsid w:val="0037309C"/>
    <w:pPr>
      <w:ind w:firstLine="420"/>
    </w:pPr>
    <w:rPr>
      <w:szCs w:val="20"/>
    </w:rPr>
  </w:style>
  <w:style w:type="paragraph" w:styleId="a9">
    <w:name w:val="annotation text"/>
    <w:basedOn w:val="a"/>
    <w:link w:val="Char0"/>
    <w:rsid w:val="0037309C"/>
    <w:pPr>
      <w:jc w:val="left"/>
    </w:pPr>
  </w:style>
  <w:style w:type="paragraph" w:styleId="aa">
    <w:name w:val="List Continue"/>
    <w:basedOn w:val="a"/>
    <w:rsid w:val="0037309C"/>
    <w:pPr>
      <w:spacing w:after="120"/>
      <w:ind w:leftChars="200" w:left="420"/>
    </w:pPr>
  </w:style>
  <w:style w:type="paragraph" w:styleId="ab">
    <w:name w:val="Plain Text"/>
    <w:basedOn w:val="a"/>
    <w:link w:val="Char1"/>
    <w:uiPriority w:val="99"/>
    <w:qFormat/>
    <w:rsid w:val="0037309C"/>
    <w:rPr>
      <w:rFonts w:ascii="宋体" w:hAnsi="Courier New" w:cs="Courier New"/>
      <w:szCs w:val="21"/>
    </w:rPr>
  </w:style>
  <w:style w:type="paragraph" w:styleId="21">
    <w:name w:val="Body Text Indent 2"/>
    <w:basedOn w:val="a"/>
    <w:rsid w:val="0037309C"/>
    <w:pPr>
      <w:spacing w:after="120" w:line="480" w:lineRule="auto"/>
      <w:ind w:leftChars="200" w:left="420"/>
    </w:pPr>
  </w:style>
  <w:style w:type="paragraph" w:styleId="ac">
    <w:name w:val="Balloon Text"/>
    <w:basedOn w:val="a"/>
    <w:link w:val="Char2"/>
    <w:rsid w:val="0037309C"/>
    <w:rPr>
      <w:sz w:val="18"/>
      <w:szCs w:val="18"/>
    </w:rPr>
  </w:style>
  <w:style w:type="paragraph" w:styleId="ad">
    <w:name w:val="footer"/>
    <w:basedOn w:val="a"/>
    <w:link w:val="Char3"/>
    <w:rsid w:val="0037309C"/>
    <w:pPr>
      <w:tabs>
        <w:tab w:val="center" w:pos="4153"/>
        <w:tab w:val="right" w:pos="8306"/>
      </w:tabs>
      <w:snapToGrid w:val="0"/>
      <w:jc w:val="left"/>
    </w:pPr>
    <w:rPr>
      <w:sz w:val="18"/>
      <w:szCs w:val="18"/>
    </w:rPr>
  </w:style>
  <w:style w:type="paragraph" w:styleId="ae">
    <w:name w:val="header"/>
    <w:basedOn w:val="a"/>
    <w:link w:val="Char4"/>
    <w:rsid w:val="0037309C"/>
    <w:pPr>
      <w:pBdr>
        <w:bottom w:val="single" w:sz="12" w:space="1" w:color="auto"/>
      </w:pBdr>
      <w:tabs>
        <w:tab w:val="center" w:pos="4153"/>
        <w:tab w:val="right" w:pos="8306"/>
      </w:tabs>
      <w:snapToGrid w:val="0"/>
      <w:jc w:val="center"/>
    </w:pPr>
    <w:rPr>
      <w:sz w:val="18"/>
      <w:szCs w:val="18"/>
    </w:rPr>
  </w:style>
  <w:style w:type="paragraph" w:styleId="10">
    <w:name w:val="toc 1"/>
    <w:basedOn w:val="a"/>
    <w:next w:val="a"/>
    <w:rsid w:val="0037309C"/>
    <w:pPr>
      <w:tabs>
        <w:tab w:val="right" w:leader="dot" w:pos="9345"/>
      </w:tabs>
      <w:spacing w:before="120" w:after="120" w:line="360" w:lineRule="auto"/>
      <w:jc w:val="left"/>
    </w:pPr>
    <w:rPr>
      <w:rFonts w:ascii="宋体" w:hAnsi="宋体" w:cs="Courier New"/>
      <w:bCs/>
      <w:caps/>
      <w:kern w:val="44"/>
      <w:sz w:val="32"/>
      <w:szCs w:val="32"/>
    </w:rPr>
  </w:style>
  <w:style w:type="paragraph" w:styleId="40">
    <w:name w:val="toc 4"/>
    <w:basedOn w:val="a"/>
    <w:next w:val="a"/>
    <w:uiPriority w:val="39"/>
    <w:unhideWhenUsed/>
    <w:qFormat/>
    <w:rsid w:val="0037309C"/>
    <w:pPr>
      <w:ind w:leftChars="600" w:left="1260"/>
    </w:pPr>
  </w:style>
  <w:style w:type="paragraph" w:styleId="30">
    <w:name w:val="Body Text Indent 3"/>
    <w:basedOn w:val="a"/>
    <w:rsid w:val="0037309C"/>
    <w:pPr>
      <w:spacing w:after="120"/>
      <w:ind w:leftChars="200" w:left="420"/>
    </w:pPr>
    <w:rPr>
      <w:sz w:val="16"/>
      <w:szCs w:val="16"/>
    </w:rPr>
  </w:style>
  <w:style w:type="paragraph" w:styleId="9">
    <w:name w:val="index 9"/>
    <w:basedOn w:val="a"/>
    <w:next w:val="a"/>
    <w:rsid w:val="0037309C"/>
    <w:pPr>
      <w:ind w:leftChars="1600" w:left="1600"/>
    </w:pPr>
    <w:rPr>
      <w:rFonts w:ascii="Calibri" w:hAnsi="Calibri"/>
      <w:szCs w:val="22"/>
    </w:rPr>
  </w:style>
  <w:style w:type="paragraph" w:styleId="22">
    <w:name w:val="toc 2"/>
    <w:basedOn w:val="a"/>
    <w:next w:val="a"/>
    <w:rsid w:val="0037309C"/>
    <w:pPr>
      <w:ind w:leftChars="200" w:left="420"/>
    </w:pPr>
  </w:style>
  <w:style w:type="paragraph" w:styleId="HTML">
    <w:name w:val="HTML Preformatted"/>
    <w:basedOn w:val="a"/>
    <w:rsid w:val="00373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rsid w:val="0037309C"/>
    <w:pPr>
      <w:widowControl/>
      <w:spacing w:before="100" w:beforeAutospacing="1" w:after="100" w:afterAutospacing="1"/>
      <w:jc w:val="left"/>
    </w:pPr>
    <w:rPr>
      <w:rFonts w:ascii="宋体" w:hAnsi="宋体" w:cs="宋体"/>
      <w:kern w:val="0"/>
      <w:sz w:val="24"/>
      <w:lang w:bidi="he-IL"/>
    </w:rPr>
  </w:style>
  <w:style w:type="paragraph" w:styleId="af0">
    <w:name w:val="Title"/>
    <w:basedOn w:val="a"/>
    <w:next w:val="a"/>
    <w:qFormat/>
    <w:rsid w:val="0037309C"/>
    <w:pPr>
      <w:spacing w:before="240" w:after="60"/>
      <w:jc w:val="center"/>
      <w:outlineLvl w:val="0"/>
    </w:pPr>
    <w:rPr>
      <w:rFonts w:ascii="Cambria" w:hAnsi="Cambria"/>
      <w:b/>
      <w:bCs/>
      <w:sz w:val="32"/>
      <w:szCs w:val="32"/>
    </w:rPr>
  </w:style>
  <w:style w:type="paragraph" w:styleId="af1">
    <w:name w:val="annotation subject"/>
    <w:basedOn w:val="a9"/>
    <w:next w:val="a9"/>
    <w:rsid w:val="0037309C"/>
    <w:rPr>
      <w:b/>
      <w:bCs/>
    </w:rPr>
  </w:style>
  <w:style w:type="character" w:styleId="af2">
    <w:name w:val="Strong"/>
    <w:qFormat/>
    <w:rsid w:val="0037309C"/>
    <w:rPr>
      <w:b/>
      <w:bCs/>
    </w:rPr>
  </w:style>
  <w:style w:type="character" w:styleId="af3">
    <w:name w:val="page number"/>
    <w:rsid w:val="0037309C"/>
  </w:style>
  <w:style w:type="character" w:styleId="af4">
    <w:name w:val="FollowedHyperlink"/>
    <w:rsid w:val="0037309C"/>
    <w:rPr>
      <w:color w:val="800080"/>
      <w:u w:val="single"/>
    </w:rPr>
  </w:style>
  <w:style w:type="character" w:styleId="af5">
    <w:name w:val="Emphasis"/>
    <w:qFormat/>
    <w:rsid w:val="0037309C"/>
    <w:rPr>
      <w:i/>
    </w:rPr>
  </w:style>
  <w:style w:type="character" w:styleId="af6">
    <w:name w:val="Hyperlink"/>
    <w:rsid w:val="0037309C"/>
    <w:rPr>
      <w:color w:val="0000FF"/>
      <w:u w:val="single"/>
    </w:rPr>
  </w:style>
  <w:style w:type="character" w:styleId="af7">
    <w:name w:val="annotation reference"/>
    <w:uiPriority w:val="99"/>
    <w:rsid w:val="0037309C"/>
    <w:rPr>
      <w:sz w:val="21"/>
      <w:szCs w:val="21"/>
    </w:rPr>
  </w:style>
  <w:style w:type="character" w:customStyle="1" w:styleId="Char">
    <w:name w:val="日期 Char"/>
    <w:link w:val="a8"/>
    <w:rsid w:val="0037309C"/>
    <w:rPr>
      <w:rFonts w:eastAsia="宋体"/>
      <w:kern w:val="2"/>
      <w:sz w:val="21"/>
      <w:szCs w:val="24"/>
      <w:lang w:val="en-US" w:eastAsia="zh-CN" w:bidi="ar-SA"/>
    </w:rPr>
  </w:style>
  <w:style w:type="character" w:customStyle="1" w:styleId="2Char">
    <w:name w:val="标题 2 Char"/>
    <w:link w:val="20"/>
    <w:rsid w:val="0037309C"/>
    <w:rPr>
      <w:rFonts w:ascii="Arial" w:eastAsia="黑体" w:hAnsi="Arial"/>
      <w:b/>
      <w:bCs/>
      <w:kern w:val="2"/>
      <w:sz w:val="32"/>
      <w:szCs w:val="32"/>
    </w:rPr>
  </w:style>
  <w:style w:type="character" w:customStyle="1" w:styleId="5Char">
    <w:name w:val="标题 5 Char"/>
    <w:link w:val="5"/>
    <w:rsid w:val="0037309C"/>
    <w:rPr>
      <w:rFonts w:eastAsia="宋体"/>
      <w:b/>
      <w:bCs/>
      <w:kern w:val="2"/>
      <w:sz w:val="28"/>
      <w:szCs w:val="28"/>
      <w:lang w:val="en-US" w:eastAsia="zh-CN" w:bidi="ar-SA"/>
    </w:rPr>
  </w:style>
  <w:style w:type="character" w:customStyle="1" w:styleId="Char0">
    <w:name w:val="批注文字 Char"/>
    <w:link w:val="a9"/>
    <w:rsid w:val="0037309C"/>
    <w:rPr>
      <w:rFonts w:eastAsia="宋体"/>
      <w:kern w:val="2"/>
      <w:sz w:val="21"/>
      <w:szCs w:val="24"/>
      <w:lang w:val="en-US" w:eastAsia="zh-CN" w:bidi="ar-SA"/>
    </w:rPr>
  </w:style>
  <w:style w:type="character" w:customStyle="1" w:styleId="Char1">
    <w:name w:val="纯文本 Char"/>
    <w:link w:val="ab"/>
    <w:qFormat/>
    <w:rsid w:val="0037309C"/>
    <w:rPr>
      <w:rFonts w:ascii="宋体" w:eastAsia="宋体" w:hAnsi="Courier New" w:cs="Courier New"/>
      <w:kern w:val="2"/>
      <w:sz w:val="21"/>
      <w:szCs w:val="21"/>
      <w:lang w:val="en-US" w:eastAsia="zh-CN" w:bidi="ar-SA"/>
    </w:rPr>
  </w:style>
  <w:style w:type="character" w:customStyle="1" w:styleId="Char2">
    <w:name w:val="批注框文本 Char"/>
    <w:link w:val="ac"/>
    <w:rsid w:val="0037309C"/>
    <w:rPr>
      <w:rFonts w:eastAsia="宋体"/>
      <w:kern w:val="2"/>
      <w:sz w:val="18"/>
      <w:szCs w:val="18"/>
      <w:lang w:val="en-US" w:eastAsia="zh-CN" w:bidi="ar-SA"/>
    </w:rPr>
  </w:style>
  <w:style w:type="character" w:customStyle="1" w:styleId="Char3">
    <w:name w:val="页脚 Char"/>
    <w:link w:val="ad"/>
    <w:rsid w:val="0037309C"/>
    <w:rPr>
      <w:kern w:val="2"/>
      <w:sz w:val="18"/>
      <w:szCs w:val="18"/>
    </w:rPr>
  </w:style>
  <w:style w:type="character" w:customStyle="1" w:styleId="Char4">
    <w:name w:val="页眉 Char"/>
    <w:link w:val="ae"/>
    <w:rsid w:val="0037309C"/>
    <w:rPr>
      <w:rFonts w:eastAsia="宋体"/>
      <w:kern w:val="2"/>
      <w:sz w:val="18"/>
      <w:szCs w:val="18"/>
      <w:lang w:val="en-US" w:eastAsia="zh-CN" w:bidi="ar-SA"/>
    </w:rPr>
  </w:style>
  <w:style w:type="paragraph" w:customStyle="1" w:styleId="toc511">
    <w:name w:val="toc 511"/>
    <w:next w:val="a"/>
    <w:uiPriority w:val="99"/>
    <w:qFormat/>
    <w:rsid w:val="0037309C"/>
    <w:pPr>
      <w:wordWrap w:val="0"/>
      <w:spacing w:line="360" w:lineRule="auto"/>
      <w:ind w:left="1700"/>
      <w:jc w:val="both"/>
    </w:pPr>
    <w:rPr>
      <w:rFonts w:ascii="Calibri" w:eastAsia="Calibri" w:hAnsi="Calibri"/>
      <w:sz w:val="21"/>
      <w:szCs w:val="21"/>
    </w:rPr>
  </w:style>
  <w:style w:type="paragraph" w:customStyle="1" w:styleId="Default">
    <w:name w:val="Default"/>
    <w:basedOn w:val="af8"/>
    <w:qFormat/>
    <w:rsid w:val="0037309C"/>
    <w:pPr>
      <w:autoSpaceDE w:val="0"/>
      <w:autoSpaceDN w:val="0"/>
    </w:pPr>
    <w:rPr>
      <w:rFonts w:ascii="宋体" w:eastAsia="宋体" w:cs="宋体"/>
      <w:color w:val="000000"/>
      <w:sz w:val="24"/>
      <w:szCs w:val="24"/>
    </w:rPr>
  </w:style>
  <w:style w:type="paragraph" w:customStyle="1" w:styleId="af8">
    <w:name w:val="我的格式"/>
    <w:basedOn w:val="a"/>
    <w:qFormat/>
    <w:rsid w:val="0037309C"/>
    <w:pPr>
      <w:adjustRightInd w:val="0"/>
      <w:snapToGrid w:val="0"/>
      <w:jc w:val="center"/>
    </w:pPr>
    <w:rPr>
      <w:rFonts w:eastAsia="Times New Roman"/>
      <w:szCs w:val="21"/>
    </w:rPr>
  </w:style>
  <w:style w:type="character" w:customStyle="1" w:styleId="NormalCharacter">
    <w:name w:val="NormalCharacter"/>
    <w:qFormat/>
    <w:rsid w:val="0037309C"/>
    <w:rPr>
      <w:kern w:val="2"/>
      <w:sz w:val="21"/>
      <w:szCs w:val="24"/>
      <w:lang w:val="en-US" w:eastAsia="zh-CN" w:bidi="ar-SA"/>
    </w:rPr>
  </w:style>
  <w:style w:type="paragraph" w:customStyle="1" w:styleId="23">
    <w:name w:val="样式 ！正文 + 首行缩进:  2 字符"/>
    <w:basedOn w:val="a"/>
    <w:next w:val="a"/>
    <w:qFormat/>
    <w:rsid w:val="0037309C"/>
    <w:pPr>
      <w:ind w:firstLineChars="200" w:firstLine="480"/>
    </w:pPr>
    <w:rPr>
      <w:rFonts w:ascii="Arial" w:hAnsi="Arial" w:cs="宋体" w:hint="eastAsia"/>
    </w:rPr>
  </w:style>
  <w:style w:type="character" w:customStyle="1" w:styleId="2CharChar">
    <w:name w:val="正文文本缩进 2 Char Char"/>
    <w:link w:val="200"/>
    <w:rsid w:val="0037309C"/>
    <w:rPr>
      <w:rFonts w:ascii="Arial" w:eastAsia="仿宋_GB2312" w:hAnsi="Arial"/>
      <w:kern w:val="2"/>
      <w:sz w:val="32"/>
      <w:lang w:val="en-US" w:eastAsia="zh-CN" w:bidi="ar-SA"/>
    </w:rPr>
  </w:style>
  <w:style w:type="paragraph" w:customStyle="1" w:styleId="200">
    <w:name w:val="正文文本缩进 2_0"/>
    <w:basedOn w:val="11"/>
    <w:link w:val="2CharChar"/>
    <w:rsid w:val="0037309C"/>
    <w:pPr>
      <w:ind w:left="630" w:firstLine="645"/>
    </w:pPr>
    <w:rPr>
      <w:rFonts w:ascii="Arial" w:eastAsia="仿宋_GB2312" w:hAnsi="Arial"/>
      <w:sz w:val="32"/>
    </w:rPr>
  </w:style>
  <w:style w:type="paragraph" w:customStyle="1" w:styleId="11">
    <w:name w:val="正文_1"/>
    <w:rsid w:val="0037309C"/>
    <w:pPr>
      <w:widowControl w:val="0"/>
      <w:jc w:val="both"/>
    </w:pPr>
    <w:rPr>
      <w:kern w:val="2"/>
      <w:sz w:val="21"/>
    </w:rPr>
  </w:style>
  <w:style w:type="character" w:customStyle="1" w:styleId="CharCharChar">
    <w:name w:val="正文文本缩进 Char Char Char"/>
    <w:rsid w:val="0037309C"/>
    <w:rPr>
      <w:rFonts w:ascii="楷体_GB2312" w:eastAsia="楷体_GB2312" w:hAnsi="Calibri"/>
      <w:kern w:val="2"/>
      <w:sz w:val="32"/>
      <w:lang w:val="en-US" w:eastAsia="zh-CN"/>
    </w:rPr>
  </w:style>
  <w:style w:type="character" w:customStyle="1" w:styleId="CharChar">
    <w:name w:val="正文文本缩进 Char Char"/>
    <w:link w:val="0"/>
    <w:rsid w:val="0037309C"/>
    <w:rPr>
      <w:rFonts w:ascii="楷体_GB2312" w:eastAsia="楷体_GB2312" w:hAnsi="Calibri"/>
      <w:kern w:val="2"/>
      <w:sz w:val="32"/>
      <w:lang w:val="en-US" w:eastAsia="zh-CN" w:bidi="ar-SA"/>
    </w:rPr>
  </w:style>
  <w:style w:type="paragraph" w:customStyle="1" w:styleId="0">
    <w:name w:val="正文文本缩进_0"/>
    <w:basedOn w:val="11"/>
    <w:link w:val="CharChar"/>
    <w:rsid w:val="0037309C"/>
    <w:pPr>
      <w:ind w:firstLine="645"/>
    </w:pPr>
    <w:rPr>
      <w:rFonts w:ascii="楷体_GB2312" w:eastAsia="楷体_GB2312" w:hAnsi="Calibri"/>
      <w:sz w:val="32"/>
    </w:rPr>
  </w:style>
  <w:style w:type="character" w:customStyle="1" w:styleId="CharChar2">
    <w:name w:val="Char Char2"/>
    <w:rsid w:val="0037309C"/>
    <w:rPr>
      <w:rFonts w:ascii="宋体" w:eastAsia="华文宋体" w:hAnsi="Courier New" w:cs="Times New Roman"/>
      <w:sz w:val="28"/>
      <w:szCs w:val="20"/>
    </w:rPr>
  </w:style>
  <w:style w:type="character" w:customStyle="1" w:styleId="Char5">
    <w:name w:val="列出段落 Char"/>
    <w:link w:val="af9"/>
    <w:rsid w:val="0037309C"/>
    <w:rPr>
      <w:rFonts w:ascii="Calibri" w:eastAsia="宋体" w:hAnsi="Calibri"/>
      <w:lang w:bidi="ar-SA"/>
    </w:rPr>
  </w:style>
  <w:style w:type="paragraph" w:styleId="af9">
    <w:name w:val="List Paragraph"/>
    <w:basedOn w:val="a"/>
    <w:link w:val="Char5"/>
    <w:qFormat/>
    <w:rsid w:val="0037309C"/>
    <w:pPr>
      <w:ind w:firstLineChars="200" w:firstLine="420"/>
    </w:pPr>
    <w:rPr>
      <w:rFonts w:ascii="Calibri" w:hAnsi="Calibri"/>
      <w:kern w:val="0"/>
      <w:sz w:val="20"/>
      <w:szCs w:val="20"/>
    </w:rPr>
  </w:style>
  <w:style w:type="character" w:customStyle="1" w:styleId="GW-CharChar">
    <w:name w:val="GW-正文 Char Char"/>
    <w:link w:val="GW-"/>
    <w:rsid w:val="0037309C"/>
    <w:rPr>
      <w:kern w:val="2"/>
      <w:sz w:val="21"/>
      <w:szCs w:val="24"/>
      <w:lang w:bidi="ar-SA"/>
    </w:rPr>
  </w:style>
  <w:style w:type="paragraph" w:customStyle="1" w:styleId="GW-">
    <w:name w:val="GW-正文"/>
    <w:basedOn w:val="a"/>
    <w:link w:val="GW-CharChar"/>
    <w:rsid w:val="0037309C"/>
    <w:pPr>
      <w:spacing w:line="360" w:lineRule="auto"/>
      <w:ind w:firstLineChars="200" w:firstLine="200"/>
      <w:contextualSpacing/>
    </w:pPr>
  </w:style>
  <w:style w:type="paragraph" w:customStyle="1" w:styleId="Style22">
    <w:name w:val="_Style 22"/>
    <w:basedOn w:val="a"/>
    <w:rsid w:val="0037309C"/>
  </w:style>
  <w:style w:type="paragraph" w:customStyle="1" w:styleId="TableParagraph">
    <w:name w:val="Table Paragraph"/>
    <w:basedOn w:val="a"/>
    <w:qFormat/>
    <w:rsid w:val="0037309C"/>
    <w:pPr>
      <w:autoSpaceDE w:val="0"/>
      <w:autoSpaceDN w:val="0"/>
      <w:adjustRightInd w:val="0"/>
      <w:jc w:val="left"/>
    </w:pPr>
    <w:rPr>
      <w:kern w:val="0"/>
      <w:sz w:val="24"/>
    </w:rPr>
  </w:style>
  <w:style w:type="paragraph" w:customStyle="1" w:styleId="1-21">
    <w:name w:val="中等深浅网格 1 - 强调文字颜色 21"/>
    <w:basedOn w:val="a"/>
    <w:rsid w:val="0037309C"/>
    <w:pPr>
      <w:ind w:firstLineChars="200" w:firstLine="420"/>
    </w:pPr>
    <w:rPr>
      <w:rFonts w:eastAsia="仿宋_GB2312"/>
      <w:sz w:val="32"/>
    </w:rPr>
  </w:style>
  <w:style w:type="paragraph" w:customStyle="1" w:styleId="00">
    <w:name w:val="00大标题"/>
    <w:basedOn w:val="a"/>
    <w:rsid w:val="0037309C"/>
    <w:pPr>
      <w:jc w:val="center"/>
    </w:pPr>
    <w:rPr>
      <w:rFonts w:ascii="宋体" w:hAnsi="宋体"/>
      <w:b/>
      <w:sz w:val="32"/>
      <w:szCs w:val="32"/>
    </w:rPr>
  </w:style>
  <w:style w:type="paragraph" w:customStyle="1" w:styleId="Char10">
    <w:name w:val="Char1"/>
    <w:basedOn w:val="a"/>
    <w:rsid w:val="0037309C"/>
  </w:style>
  <w:style w:type="paragraph" w:customStyle="1" w:styleId="afa">
    <w:name w:val="样式"/>
    <w:qFormat/>
    <w:rsid w:val="0037309C"/>
    <w:pPr>
      <w:widowControl w:val="0"/>
      <w:autoSpaceDE w:val="0"/>
      <w:autoSpaceDN w:val="0"/>
      <w:adjustRightInd w:val="0"/>
    </w:pPr>
    <w:rPr>
      <w:rFonts w:ascii="宋体" w:hAnsi="宋体" w:cs="宋体"/>
      <w:sz w:val="24"/>
      <w:szCs w:val="24"/>
    </w:rPr>
  </w:style>
  <w:style w:type="paragraph" w:customStyle="1" w:styleId="afb">
    <w:name w:val="正文段"/>
    <w:basedOn w:val="a"/>
    <w:rsid w:val="0037309C"/>
    <w:pPr>
      <w:widowControl/>
      <w:snapToGrid w:val="0"/>
      <w:spacing w:afterLines="50"/>
      <w:ind w:firstLineChars="200" w:firstLine="200"/>
    </w:pPr>
    <w:rPr>
      <w:kern w:val="0"/>
      <w:sz w:val="24"/>
      <w:szCs w:val="20"/>
    </w:rPr>
  </w:style>
  <w:style w:type="paragraph" w:customStyle="1" w:styleId="12">
    <w:name w:val="列出段落1"/>
    <w:basedOn w:val="a"/>
    <w:rsid w:val="0037309C"/>
    <w:pPr>
      <w:ind w:firstLineChars="200" w:firstLine="420"/>
    </w:pPr>
    <w:rPr>
      <w:szCs w:val="20"/>
    </w:rPr>
  </w:style>
  <w:style w:type="paragraph" w:customStyle="1" w:styleId="CharCharCharCharCharChar">
    <w:name w:val="Char Char Char Char Char Char"/>
    <w:basedOn w:val="a"/>
    <w:rsid w:val="0037309C"/>
  </w:style>
  <w:style w:type="paragraph" w:customStyle="1" w:styleId="01">
    <w:name w:val="正文_0"/>
    <w:rsid w:val="0037309C"/>
    <w:pPr>
      <w:widowControl w:val="0"/>
      <w:jc w:val="both"/>
    </w:pPr>
    <w:rPr>
      <w:kern w:val="2"/>
      <w:sz w:val="21"/>
    </w:rPr>
  </w:style>
  <w:style w:type="paragraph" w:customStyle="1" w:styleId="02">
    <w:name w:val="02标题二"/>
    <w:basedOn w:val="a"/>
    <w:rsid w:val="0037309C"/>
    <w:pPr>
      <w:ind w:firstLineChars="200" w:firstLine="562"/>
    </w:pPr>
    <w:rPr>
      <w:rFonts w:cs="华文仿宋"/>
      <w:b/>
      <w:bCs/>
      <w:sz w:val="28"/>
      <w:szCs w:val="28"/>
    </w:rPr>
  </w:style>
  <w:style w:type="paragraph" w:customStyle="1" w:styleId="afc">
    <w:name w:val="节标题"/>
    <w:basedOn w:val="a"/>
    <w:next w:val="a"/>
    <w:rsid w:val="0037309C"/>
    <w:pPr>
      <w:widowControl/>
      <w:spacing w:line="289" w:lineRule="atLeast"/>
      <w:jc w:val="center"/>
      <w:textAlignment w:val="baseline"/>
    </w:pPr>
    <w:rPr>
      <w:color w:val="000000"/>
      <w:kern w:val="0"/>
      <w:sz w:val="28"/>
      <w:szCs w:val="20"/>
      <w:u w:color="000000"/>
    </w:rPr>
  </w:style>
  <w:style w:type="paragraph" w:customStyle="1" w:styleId="002">
    <w:name w:val="002标题"/>
    <w:basedOn w:val="a"/>
    <w:rsid w:val="0037309C"/>
    <w:pPr>
      <w:jc w:val="center"/>
    </w:pPr>
    <w:rPr>
      <w:sz w:val="30"/>
      <w:szCs w:val="30"/>
    </w:rPr>
  </w:style>
  <w:style w:type="paragraph" w:customStyle="1" w:styleId="110">
    <w:name w:val="列出段落11"/>
    <w:basedOn w:val="a"/>
    <w:rsid w:val="0037309C"/>
    <w:pPr>
      <w:ind w:firstLineChars="200" w:firstLine="420"/>
    </w:pPr>
    <w:rPr>
      <w:rFonts w:ascii="Calibri" w:hAnsi="Calibri" w:cs="Calibri"/>
      <w:szCs w:val="21"/>
    </w:rPr>
  </w:style>
  <w:style w:type="paragraph" w:customStyle="1" w:styleId="010">
    <w:name w:val="01标题一"/>
    <w:basedOn w:val="a"/>
    <w:rsid w:val="0037309C"/>
    <w:rPr>
      <w:rFonts w:ascii="宋体" w:hAnsi="宋体"/>
      <w:b/>
      <w:sz w:val="28"/>
      <w:szCs w:val="28"/>
    </w:rPr>
  </w:style>
  <w:style w:type="paragraph" w:customStyle="1" w:styleId="24">
    <w:name w:val="样式 首行缩进:  2 字符"/>
    <w:basedOn w:val="a"/>
    <w:rsid w:val="0037309C"/>
    <w:pPr>
      <w:spacing w:line="400" w:lineRule="exact"/>
      <w:ind w:firstLineChars="200" w:firstLine="200"/>
    </w:pPr>
    <w:rPr>
      <w:rFonts w:cs="宋体"/>
      <w:sz w:val="24"/>
    </w:rPr>
  </w:style>
  <w:style w:type="paragraph" w:customStyle="1" w:styleId="CharCharCharCharCharCharChar1Char1">
    <w:name w:val="Char Char Char Char Char Char Char1 Char_1"/>
    <w:basedOn w:val="11"/>
    <w:rsid w:val="0037309C"/>
    <w:rPr>
      <w:rFonts w:ascii="Tahoma" w:hAnsi="Tahoma"/>
      <w:sz w:val="24"/>
    </w:rPr>
  </w:style>
  <w:style w:type="paragraph" w:customStyle="1" w:styleId="New">
    <w:name w:val="批注框文本 New"/>
    <w:basedOn w:val="a"/>
    <w:rsid w:val="0037309C"/>
    <w:rPr>
      <w:sz w:val="18"/>
      <w:szCs w:val="18"/>
    </w:rPr>
  </w:style>
  <w:style w:type="paragraph" w:customStyle="1" w:styleId="25">
    <w:name w:val="样式 正文缩进 + 首行缩进:  2 字符"/>
    <w:basedOn w:val="a0"/>
    <w:rsid w:val="0037309C"/>
    <w:pPr>
      <w:spacing w:line="360" w:lineRule="auto"/>
      <w:ind w:firstLine="200"/>
    </w:pPr>
    <w:rPr>
      <w:rFonts w:cs="宋体"/>
      <w:sz w:val="24"/>
    </w:rPr>
  </w:style>
  <w:style w:type="paragraph" w:customStyle="1" w:styleId="13">
    <w:name w:val="纯文本1"/>
    <w:basedOn w:val="a"/>
    <w:rsid w:val="0037309C"/>
    <w:rPr>
      <w:rFonts w:ascii="宋体" w:hAnsi="Courier New" w:cs="宋体"/>
      <w:szCs w:val="21"/>
    </w:rPr>
  </w:style>
  <w:style w:type="paragraph" w:customStyle="1" w:styleId="Char11">
    <w:name w:val="Char11"/>
    <w:basedOn w:val="a"/>
    <w:rsid w:val="0037309C"/>
  </w:style>
  <w:style w:type="paragraph" w:customStyle="1" w:styleId="afd">
    <w:name w:val="表格"/>
    <w:basedOn w:val="a"/>
    <w:rsid w:val="0037309C"/>
    <w:pPr>
      <w:spacing w:line="400" w:lineRule="exact"/>
    </w:pPr>
    <w:rPr>
      <w:sz w:val="24"/>
    </w:rPr>
  </w:style>
  <w:style w:type="paragraph" w:customStyle="1" w:styleId="14">
    <w:name w:val="列表段落1"/>
    <w:basedOn w:val="a"/>
    <w:uiPriority w:val="34"/>
    <w:qFormat/>
    <w:rsid w:val="0037309C"/>
    <w:pPr>
      <w:ind w:firstLineChars="200" w:firstLine="420"/>
    </w:pPr>
    <w:rPr>
      <w:rFonts w:ascii="Calibri" w:hAnsi="Calibri"/>
      <w:szCs w:val="22"/>
    </w:rPr>
  </w:style>
  <w:style w:type="paragraph" w:customStyle="1" w:styleId="afe">
    <w:name w:val="模板普通正文"/>
    <w:basedOn w:val="a4"/>
    <w:qFormat/>
    <w:rsid w:val="0037309C"/>
    <w:pPr>
      <w:spacing w:beforeLines="50" w:after="10"/>
      <w:ind w:firstLineChars="175" w:firstLine="490"/>
      <w:jc w:val="left"/>
    </w:pPr>
    <w:rPr>
      <w:rFonts w:ascii="Calibri" w:hAnsi="Calibri"/>
      <w:szCs w:val="24"/>
    </w:rPr>
  </w:style>
  <w:style w:type="character" w:customStyle="1" w:styleId="Char12">
    <w:name w:val="纯文本 Char1"/>
    <w:locked/>
    <w:rsid w:val="0037309C"/>
    <w:rPr>
      <w:rFonts w:ascii="宋体" w:hAnsi="Courier New"/>
      <w:kern w:val="2"/>
      <w:sz w:val="21"/>
      <w:szCs w:val="21"/>
    </w:rPr>
  </w:style>
  <w:style w:type="paragraph" w:customStyle="1" w:styleId="ListParagraph1">
    <w:name w:val="List Paragraph1"/>
    <w:basedOn w:val="a"/>
    <w:uiPriority w:val="34"/>
    <w:qFormat/>
    <w:rsid w:val="0037309C"/>
    <w:pPr>
      <w:spacing w:line="360" w:lineRule="auto"/>
      <w:ind w:firstLineChars="200" w:firstLine="420"/>
    </w:pPr>
    <w:rPr>
      <w:rFonts w:ascii="Calibri" w:hAnsi="Calibri"/>
      <w:sz w:val="24"/>
      <w:szCs w:val="22"/>
    </w:rPr>
  </w:style>
  <w:style w:type="character" w:customStyle="1" w:styleId="font71">
    <w:name w:val="font71"/>
    <w:rsid w:val="0037309C"/>
    <w:rPr>
      <w:rFonts w:ascii="宋体" w:eastAsia="宋体" w:hAnsi="宋体" w:cs="宋体" w:hint="eastAsia"/>
      <w:color w:val="000000"/>
      <w:sz w:val="22"/>
      <w:szCs w:val="22"/>
      <w:u w:val="none"/>
    </w:rPr>
  </w:style>
  <w:style w:type="character" w:customStyle="1" w:styleId="font91">
    <w:name w:val="font91"/>
    <w:rsid w:val="0037309C"/>
    <w:rPr>
      <w:rFonts w:ascii="宋体" w:eastAsia="宋体" w:hAnsi="宋体" w:cs="宋体" w:hint="eastAsia"/>
      <w:b/>
      <w:bCs/>
      <w:color w:val="FF0000"/>
      <w:sz w:val="22"/>
      <w:szCs w:val="22"/>
      <w:u w:val="none"/>
    </w:rPr>
  </w:style>
  <w:style w:type="character" w:customStyle="1" w:styleId="16">
    <w:name w:val="16"/>
    <w:qFormat/>
    <w:rsid w:val="0037309C"/>
    <w:rPr>
      <w:rFonts w:ascii="Calibri" w:hAnsi="Calibri" w:cs="Times New Roman" w:hint="default"/>
      <w:b/>
      <w:bCs/>
    </w:rPr>
  </w:style>
  <w:style w:type="paragraph" w:customStyle="1" w:styleId="xl31">
    <w:name w:val="xl31"/>
    <w:basedOn w:val="a"/>
    <w:qFormat/>
    <w:rsid w:val="0037309C"/>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CharCharCharCharCharCharChar1Char">
    <w:name w:val="Char Char Char Char Char Char Char1 Char"/>
    <w:basedOn w:val="a"/>
    <w:qFormat/>
    <w:rsid w:val="0037309C"/>
    <w:rPr>
      <w:rFonts w:ascii="Cambria" w:hAnsi="Cambria"/>
      <w:sz w:val="24"/>
      <w:szCs w:val="20"/>
    </w:rPr>
  </w:style>
  <w:style w:type="table" w:styleId="aff">
    <w:name w:val="Table Grid"/>
    <w:basedOn w:val="a2"/>
    <w:rsid w:val="001E6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unhideWhenUsed="1" w:qFormat="1"/>
    <w:lsdException w:name="caption" w:semiHidden="1" w:unhideWhenUsed="1" w:qFormat="1"/>
    <w:lsdException w:name="annotation reference" w:uiPriority="99"/>
    <w:lsdException w:name="Title" w:qFormat="1"/>
    <w:lsdException w:name="Default Paragraph Font" w:semiHidden="1" w:uiPriority="1" w:unhideWhenUsed="1"/>
    <w:lsdException w:name="Subtitle" w:qFormat="1"/>
    <w:lsdException w:name="Body Text First Indent"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7309C"/>
    <w:pPr>
      <w:widowControl w:val="0"/>
      <w:jc w:val="both"/>
    </w:pPr>
    <w:rPr>
      <w:kern w:val="2"/>
      <w:sz w:val="21"/>
      <w:szCs w:val="24"/>
    </w:rPr>
  </w:style>
  <w:style w:type="paragraph" w:styleId="1">
    <w:name w:val="heading 1"/>
    <w:basedOn w:val="a"/>
    <w:next w:val="a"/>
    <w:qFormat/>
    <w:rsid w:val="0037309C"/>
    <w:pPr>
      <w:keepNext/>
      <w:keepLines/>
      <w:spacing w:before="340" w:after="330" w:line="578" w:lineRule="auto"/>
      <w:outlineLvl w:val="0"/>
    </w:pPr>
    <w:rPr>
      <w:b/>
      <w:bCs/>
      <w:kern w:val="44"/>
      <w:sz w:val="44"/>
      <w:szCs w:val="44"/>
    </w:rPr>
  </w:style>
  <w:style w:type="paragraph" w:styleId="20">
    <w:name w:val="heading 2"/>
    <w:basedOn w:val="a"/>
    <w:next w:val="a0"/>
    <w:link w:val="2Char"/>
    <w:qFormat/>
    <w:rsid w:val="0037309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37309C"/>
    <w:pPr>
      <w:keepNext/>
      <w:keepLines/>
      <w:spacing w:before="260" w:after="260" w:line="413" w:lineRule="auto"/>
      <w:outlineLvl w:val="2"/>
    </w:pPr>
    <w:rPr>
      <w:b/>
      <w:bCs/>
      <w:sz w:val="32"/>
      <w:szCs w:val="32"/>
    </w:rPr>
  </w:style>
  <w:style w:type="paragraph" w:styleId="4">
    <w:name w:val="heading 4"/>
    <w:basedOn w:val="a"/>
    <w:next w:val="a0"/>
    <w:uiPriority w:val="9"/>
    <w:qFormat/>
    <w:rsid w:val="0037309C"/>
    <w:pPr>
      <w:keepNext/>
      <w:spacing w:before="240" w:after="60"/>
      <w:outlineLvl w:val="3"/>
    </w:pPr>
    <w:rPr>
      <w:b/>
      <w:bCs/>
      <w:sz w:val="28"/>
      <w:szCs w:val="28"/>
    </w:rPr>
  </w:style>
  <w:style w:type="paragraph" w:styleId="5">
    <w:name w:val="heading 5"/>
    <w:basedOn w:val="a"/>
    <w:next w:val="a"/>
    <w:link w:val="5Char"/>
    <w:qFormat/>
    <w:rsid w:val="0037309C"/>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rsid w:val="0037309C"/>
    <w:pPr>
      <w:spacing w:after="120"/>
      <w:ind w:leftChars="200" w:left="420" w:firstLine="420"/>
    </w:pPr>
    <w:rPr>
      <w:sz w:val="21"/>
      <w:szCs w:val="21"/>
    </w:rPr>
  </w:style>
  <w:style w:type="paragraph" w:styleId="a4">
    <w:name w:val="Body Text Indent"/>
    <w:basedOn w:val="a"/>
    <w:next w:val="a6"/>
    <w:rsid w:val="0037309C"/>
    <w:pPr>
      <w:ind w:firstLine="630"/>
    </w:pPr>
    <w:rPr>
      <w:sz w:val="32"/>
      <w:szCs w:val="20"/>
    </w:rPr>
  </w:style>
  <w:style w:type="paragraph" w:styleId="a6">
    <w:name w:val="envelope return"/>
    <w:basedOn w:val="a"/>
    <w:rsid w:val="0037309C"/>
    <w:pPr>
      <w:snapToGrid w:val="0"/>
    </w:pPr>
    <w:rPr>
      <w:rFonts w:ascii="Arial" w:hAnsi="Arial"/>
    </w:rPr>
  </w:style>
  <w:style w:type="paragraph" w:styleId="a5">
    <w:name w:val="Body Text First Indent"/>
    <w:basedOn w:val="a7"/>
    <w:next w:val="a"/>
    <w:uiPriority w:val="99"/>
    <w:unhideWhenUsed/>
    <w:qFormat/>
    <w:rsid w:val="0037309C"/>
    <w:pPr>
      <w:tabs>
        <w:tab w:val="left" w:pos="1106"/>
        <w:tab w:val="left" w:pos="2211"/>
        <w:tab w:val="left" w:pos="3317"/>
        <w:tab w:val="left" w:pos="4423"/>
        <w:tab w:val="left" w:pos="5528"/>
        <w:tab w:val="left" w:pos="6634"/>
        <w:tab w:val="left" w:pos="7740"/>
      </w:tabs>
      <w:spacing w:after="0"/>
      <w:ind w:left="1106" w:firstLineChars="100" w:firstLine="420"/>
    </w:pPr>
    <w:rPr>
      <w:szCs w:val="22"/>
    </w:rPr>
  </w:style>
  <w:style w:type="paragraph" w:styleId="a7">
    <w:name w:val="Body Text"/>
    <w:basedOn w:val="a"/>
    <w:next w:val="a8"/>
    <w:rsid w:val="0037309C"/>
    <w:pPr>
      <w:spacing w:after="120"/>
    </w:pPr>
    <w:rPr>
      <w:rFonts w:ascii="Calibri" w:hAnsi="Calibri" w:hint="eastAsia"/>
      <w:sz w:val="22"/>
    </w:rPr>
  </w:style>
  <w:style w:type="paragraph" w:styleId="a8">
    <w:name w:val="Date"/>
    <w:basedOn w:val="a"/>
    <w:next w:val="a"/>
    <w:link w:val="Char"/>
    <w:rsid w:val="0037309C"/>
    <w:pPr>
      <w:ind w:leftChars="2500" w:left="100"/>
    </w:pPr>
  </w:style>
  <w:style w:type="paragraph" w:styleId="a0">
    <w:name w:val="Normal Indent"/>
    <w:basedOn w:val="a"/>
    <w:next w:val="2"/>
    <w:rsid w:val="0037309C"/>
    <w:pPr>
      <w:ind w:firstLine="420"/>
    </w:pPr>
    <w:rPr>
      <w:szCs w:val="20"/>
    </w:rPr>
  </w:style>
  <w:style w:type="paragraph" w:styleId="a9">
    <w:name w:val="annotation text"/>
    <w:basedOn w:val="a"/>
    <w:link w:val="Char0"/>
    <w:rsid w:val="0037309C"/>
    <w:pPr>
      <w:jc w:val="left"/>
    </w:pPr>
  </w:style>
  <w:style w:type="paragraph" w:styleId="aa">
    <w:name w:val="List Continue"/>
    <w:basedOn w:val="a"/>
    <w:rsid w:val="0037309C"/>
    <w:pPr>
      <w:spacing w:after="120"/>
      <w:ind w:leftChars="200" w:left="420"/>
    </w:pPr>
  </w:style>
  <w:style w:type="paragraph" w:styleId="ab">
    <w:name w:val="Plain Text"/>
    <w:basedOn w:val="a"/>
    <w:link w:val="Char1"/>
    <w:uiPriority w:val="99"/>
    <w:qFormat/>
    <w:rsid w:val="0037309C"/>
    <w:rPr>
      <w:rFonts w:ascii="宋体" w:hAnsi="Courier New" w:cs="Courier New"/>
      <w:szCs w:val="21"/>
    </w:rPr>
  </w:style>
  <w:style w:type="paragraph" w:styleId="21">
    <w:name w:val="Body Text Indent 2"/>
    <w:basedOn w:val="a"/>
    <w:rsid w:val="0037309C"/>
    <w:pPr>
      <w:spacing w:after="120" w:line="480" w:lineRule="auto"/>
      <w:ind w:leftChars="200" w:left="420"/>
    </w:pPr>
  </w:style>
  <w:style w:type="paragraph" w:styleId="ac">
    <w:name w:val="Balloon Text"/>
    <w:basedOn w:val="a"/>
    <w:link w:val="Char2"/>
    <w:rsid w:val="0037309C"/>
    <w:rPr>
      <w:sz w:val="18"/>
      <w:szCs w:val="18"/>
    </w:rPr>
  </w:style>
  <w:style w:type="paragraph" w:styleId="ad">
    <w:name w:val="footer"/>
    <w:basedOn w:val="a"/>
    <w:link w:val="Char3"/>
    <w:rsid w:val="0037309C"/>
    <w:pPr>
      <w:tabs>
        <w:tab w:val="center" w:pos="4153"/>
        <w:tab w:val="right" w:pos="8306"/>
      </w:tabs>
      <w:snapToGrid w:val="0"/>
      <w:jc w:val="left"/>
    </w:pPr>
    <w:rPr>
      <w:sz w:val="18"/>
      <w:szCs w:val="18"/>
    </w:rPr>
  </w:style>
  <w:style w:type="paragraph" w:styleId="ae">
    <w:name w:val="header"/>
    <w:basedOn w:val="a"/>
    <w:link w:val="Char4"/>
    <w:rsid w:val="0037309C"/>
    <w:pPr>
      <w:pBdr>
        <w:bottom w:val="single" w:sz="12" w:space="1" w:color="auto"/>
      </w:pBdr>
      <w:tabs>
        <w:tab w:val="center" w:pos="4153"/>
        <w:tab w:val="right" w:pos="8306"/>
      </w:tabs>
      <w:snapToGrid w:val="0"/>
      <w:jc w:val="center"/>
    </w:pPr>
    <w:rPr>
      <w:sz w:val="18"/>
      <w:szCs w:val="18"/>
    </w:rPr>
  </w:style>
  <w:style w:type="paragraph" w:styleId="10">
    <w:name w:val="toc 1"/>
    <w:basedOn w:val="a"/>
    <w:next w:val="a"/>
    <w:rsid w:val="0037309C"/>
    <w:pPr>
      <w:tabs>
        <w:tab w:val="right" w:leader="dot" w:pos="9345"/>
      </w:tabs>
      <w:spacing w:before="120" w:after="120" w:line="360" w:lineRule="auto"/>
      <w:jc w:val="left"/>
    </w:pPr>
    <w:rPr>
      <w:rFonts w:ascii="宋体" w:hAnsi="宋体" w:cs="Courier New"/>
      <w:bCs/>
      <w:caps/>
      <w:kern w:val="44"/>
      <w:sz w:val="32"/>
      <w:szCs w:val="32"/>
    </w:rPr>
  </w:style>
  <w:style w:type="paragraph" w:styleId="40">
    <w:name w:val="toc 4"/>
    <w:basedOn w:val="a"/>
    <w:next w:val="a"/>
    <w:uiPriority w:val="39"/>
    <w:unhideWhenUsed/>
    <w:qFormat/>
    <w:rsid w:val="0037309C"/>
    <w:pPr>
      <w:ind w:leftChars="600" w:left="1260"/>
    </w:pPr>
  </w:style>
  <w:style w:type="paragraph" w:styleId="30">
    <w:name w:val="Body Text Indent 3"/>
    <w:basedOn w:val="a"/>
    <w:rsid w:val="0037309C"/>
    <w:pPr>
      <w:spacing w:after="120"/>
      <w:ind w:leftChars="200" w:left="420"/>
    </w:pPr>
    <w:rPr>
      <w:sz w:val="16"/>
      <w:szCs w:val="16"/>
    </w:rPr>
  </w:style>
  <w:style w:type="paragraph" w:styleId="9">
    <w:name w:val="index 9"/>
    <w:basedOn w:val="a"/>
    <w:next w:val="a"/>
    <w:rsid w:val="0037309C"/>
    <w:pPr>
      <w:ind w:leftChars="1600" w:left="1600"/>
    </w:pPr>
    <w:rPr>
      <w:rFonts w:ascii="Calibri" w:hAnsi="Calibri"/>
      <w:szCs w:val="22"/>
    </w:rPr>
  </w:style>
  <w:style w:type="paragraph" w:styleId="22">
    <w:name w:val="toc 2"/>
    <w:basedOn w:val="a"/>
    <w:next w:val="a"/>
    <w:rsid w:val="0037309C"/>
    <w:pPr>
      <w:ind w:leftChars="200" w:left="420"/>
    </w:pPr>
  </w:style>
  <w:style w:type="paragraph" w:styleId="HTML">
    <w:name w:val="HTML Preformatted"/>
    <w:basedOn w:val="a"/>
    <w:rsid w:val="003730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
    <w:name w:val="Normal (Web)"/>
    <w:basedOn w:val="a"/>
    <w:rsid w:val="0037309C"/>
    <w:pPr>
      <w:widowControl/>
      <w:spacing w:before="100" w:beforeAutospacing="1" w:after="100" w:afterAutospacing="1"/>
      <w:jc w:val="left"/>
    </w:pPr>
    <w:rPr>
      <w:rFonts w:ascii="宋体" w:hAnsi="宋体" w:cs="宋体"/>
      <w:kern w:val="0"/>
      <w:sz w:val="24"/>
      <w:lang w:bidi="he-IL"/>
    </w:rPr>
  </w:style>
  <w:style w:type="paragraph" w:styleId="af0">
    <w:name w:val="Title"/>
    <w:basedOn w:val="a"/>
    <w:next w:val="a"/>
    <w:qFormat/>
    <w:rsid w:val="0037309C"/>
    <w:pPr>
      <w:spacing w:before="240" w:after="60"/>
      <w:jc w:val="center"/>
      <w:outlineLvl w:val="0"/>
    </w:pPr>
    <w:rPr>
      <w:rFonts w:ascii="Cambria" w:hAnsi="Cambria"/>
      <w:b/>
      <w:bCs/>
      <w:sz w:val="32"/>
      <w:szCs w:val="32"/>
    </w:rPr>
  </w:style>
  <w:style w:type="paragraph" w:styleId="af1">
    <w:name w:val="annotation subject"/>
    <w:basedOn w:val="a9"/>
    <w:next w:val="a9"/>
    <w:rsid w:val="0037309C"/>
    <w:rPr>
      <w:b/>
      <w:bCs/>
    </w:rPr>
  </w:style>
  <w:style w:type="character" w:styleId="af2">
    <w:name w:val="Strong"/>
    <w:qFormat/>
    <w:rsid w:val="0037309C"/>
    <w:rPr>
      <w:b/>
      <w:bCs/>
    </w:rPr>
  </w:style>
  <w:style w:type="character" w:styleId="af3">
    <w:name w:val="page number"/>
    <w:rsid w:val="0037309C"/>
  </w:style>
  <w:style w:type="character" w:styleId="af4">
    <w:name w:val="FollowedHyperlink"/>
    <w:rsid w:val="0037309C"/>
    <w:rPr>
      <w:color w:val="800080"/>
      <w:u w:val="single"/>
    </w:rPr>
  </w:style>
  <w:style w:type="character" w:styleId="af5">
    <w:name w:val="Emphasis"/>
    <w:qFormat/>
    <w:rsid w:val="0037309C"/>
    <w:rPr>
      <w:i/>
    </w:rPr>
  </w:style>
  <w:style w:type="character" w:styleId="af6">
    <w:name w:val="Hyperlink"/>
    <w:rsid w:val="0037309C"/>
    <w:rPr>
      <w:color w:val="0000FF"/>
      <w:u w:val="single"/>
    </w:rPr>
  </w:style>
  <w:style w:type="character" w:styleId="af7">
    <w:name w:val="annotation reference"/>
    <w:uiPriority w:val="99"/>
    <w:rsid w:val="0037309C"/>
    <w:rPr>
      <w:sz w:val="21"/>
      <w:szCs w:val="21"/>
    </w:rPr>
  </w:style>
  <w:style w:type="character" w:customStyle="1" w:styleId="Char">
    <w:name w:val="日期 Char"/>
    <w:link w:val="a8"/>
    <w:rsid w:val="0037309C"/>
    <w:rPr>
      <w:rFonts w:eastAsia="宋体"/>
      <w:kern w:val="2"/>
      <w:sz w:val="21"/>
      <w:szCs w:val="24"/>
      <w:lang w:val="en-US" w:eastAsia="zh-CN" w:bidi="ar-SA"/>
    </w:rPr>
  </w:style>
  <w:style w:type="character" w:customStyle="1" w:styleId="2Char">
    <w:name w:val="标题 2 Char"/>
    <w:link w:val="20"/>
    <w:rsid w:val="0037309C"/>
    <w:rPr>
      <w:rFonts w:ascii="Arial" w:eastAsia="黑体" w:hAnsi="Arial"/>
      <w:b/>
      <w:bCs/>
      <w:kern w:val="2"/>
      <w:sz w:val="32"/>
      <w:szCs w:val="32"/>
    </w:rPr>
  </w:style>
  <w:style w:type="character" w:customStyle="1" w:styleId="5Char">
    <w:name w:val="标题 5 Char"/>
    <w:link w:val="5"/>
    <w:rsid w:val="0037309C"/>
    <w:rPr>
      <w:rFonts w:eastAsia="宋体"/>
      <w:b/>
      <w:bCs/>
      <w:kern w:val="2"/>
      <w:sz w:val="28"/>
      <w:szCs w:val="28"/>
      <w:lang w:val="en-US" w:eastAsia="zh-CN" w:bidi="ar-SA"/>
    </w:rPr>
  </w:style>
  <w:style w:type="character" w:customStyle="1" w:styleId="Char0">
    <w:name w:val="批注文字 Char"/>
    <w:link w:val="a9"/>
    <w:rsid w:val="0037309C"/>
    <w:rPr>
      <w:rFonts w:eastAsia="宋体"/>
      <w:kern w:val="2"/>
      <w:sz w:val="21"/>
      <w:szCs w:val="24"/>
      <w:lang w:val="en-US" w:eastAsia="zh-CN" w:bidi="ar-SA"/>
    </w:rPr>
  </w:style>
  <w:style w:type="character" w:customStyle="1" w:styleId="Char1">
    <w:name w:val="纯文本 Char"/>
    <w:link w:val="ab"/>
    <w:qFormat/>
    <w:rsid w:val="0037309C"/>
    <w:rPr>
      <w:rFonts w:ascii="宋体" w:eastAsia="宋体" w:hAnsi="Courier New" w:cs="Courier New"/>
      <w:kern w:val="2"/>
      <w:sz w:val="21"/>
      <w:szCs w:val="21"/>
      <w:lang w:val="en-US" w:eastAsia="zh-CN" w:bidi="ar-SA"/>
    </w:rPr>
  </w:style>
  <w:style w:type="character" w:customStyle="1" w:styleId="Char2">
    <w:name w:val="批注框文本 Char"/>
    <w:link w:val="ac"/>
    <w:rsid w:val="0037309C"/>
    <w:rPr>
      <w:rFonts w:eastAsia="宋体"/>
      <w:kern w:val="2"/>
      <w:sz w:val="18"/>
      <w:szCs w:val="18"/>
      <w:lang w:val="en-US" w:eastAsia="zh-CN" w:bidi="ar-SA"/>
    </w:rPr>
  </w:style>
  <w:style w:type="character" w:customStyle="1" w:styleId="Char3">
    <w:name w:val="页脚 Char"/>
    <w:link w:val="ad"/>
    <w:rsid w:val="0037309C"/>
    <w:rPr>
      <w:kern w:val="2"/>
      <w:sz w:val="18"/>
      <w:szCs w:val="18"/>
    </w:rPr>
  </w:style>
  <w:style w:type="character" w:customStyle="1" w:styleId="Char4">
    <w:name w:val="页眉 Char"/>
    <w:link w:val="ae"/>
    <w:rsid w:val="0037309C"/>
    <w:rPr>
      <w:rFonts w:eastAsia="宋体"/>
      <w:kern w:val="2"/>
      <w:sz w:val="18"/>
      <w:szCs w:val="18"/>
      <w:lang w:val="en-US" w:eastAsia="zh-CN" w:bidi="ar-SA"/>
    </w:rPr>
  </w:style>
  <w:style w:type="paragraph" w:customStyle="1" w:styleId="toc511">
    <w:name w:val="toc 511"/>
    <w:next w:val="a"/>
    <w:uiPriority w:val="99"/>
    <w:qFormat/>
    <w:rsid w:val="0037309C"/>
    <w:pPr>
      <w:wordWrap w:val="0"/>
      <w:spacing w:line="360" w:lineRule="auto"/>
      <w:ind w:left="1700"/>
      <w:jc w:val="both"/>
    </w:pPr>
    <w:rPr>
      <w:rFonts w:ascii="Calibri" w:eastAsia="Calibri" w:hAnsi="Calibri"/>
      <w:sz w:val="21"/>
      <w:szCs w:val="21"/>
    </w:rPr>
  </w:style>
  <w:style w:type="paragraph" w:customStyle="1" w:styleId="Default">
    <w:name w:val="Default"/>
    <w:basedOn w:val="af8"/>
    <w:qFormat/>
    <w:rsid w:val="0037309C"/>
    <w:pPr>
      <w:autoSpaceDE w:val="0"/>
      <w:autoSpaceDN w:val="0"/>
    </w:pPr>
    <w:rPr>
      <w:rFonts w:ascii="宋体" w:eastAsia="宋体" w:cs="宋体"/>
      <w:color w:val="000000"/>
      <w:sz w:val="24"/>
      <w:szCs w:val="24"/>
    </w:rPr>
  </w:style>
  <w:style w:type="paragraph" w:customStyle="1" w:styleId="af8">
    <w:name w:val="我的格式"/>
    <w:basedOn w:val="a"/>
    <w:qFormat/>
    <w:rsid w:val="0037309C"/>
    <w:pPr>
      <w:adjustRightInd w:val="0"/>
      <w:snapToGrid w:val="0"/>
      <w:jc w:val="center"/>
    </w:pPr>
    <w:rPr>
      <w:rFonts w:eastAsia="Times New Roman"/>
      <w:szCs w:val="21"/>
    </w:rPr>
  </w:style>
  <w:style w:type="character" w:customStyle="1" w:styleId="NormalCharacter">
    <w:name w:val="NormalCharacter"/>
    <w:qFormat/>
    <w:rsid w:val="0037309C"/>
    <w:rPr>
      <w:kern w:val="2"/>
      <w:sz w:val="21"/>
      <w:szCs w:val="24"/>
      <w:lang w:val="en-US" w:eastAsia="zh-CN" w:bidi="ar-SA"/>
    </w:rPr>
  </w:style>
  <w:style w:type="paragraph" w:customStyle="1" w:styleId="23">
    <w:name w:val="样式 ！正文 + 首行缩进:  2 字符"/>
    <w:basedOn w:val="a"/>
    <w:next w:val="a"/>
    <w:qFormat/>
    <w:rsid w:val="0037309C"/>
    <w:pPr>
      <w:ind w:firstLineChars="200" w:firstLine="480"/>
    </w:pPr>
    <w:rPr>
      <w:rFonts w:ascii="Arial" w:hAnsi="Arial" w:cs="宋体" w:hint="eastAsia"/>
    </w:rPr>
  </w:style>
  <w:style w:type="character" w:customStyle="1" w:styleId="2CharChar">
    <w:name w:val="正文文本缩进 2 Char Char"/>
    <w:link w:val="200"/>
    <w:rsid w:val="0037309C"/>
    <w:rPr>
      <w:rFonts w:ascii="Arial" w:eastAsia="仿宋_GB2312" w:hAnsi="Arial"/>
      <w:kern w:val="2"/>
      <w:sz w:val="32"/>
      <w:lang w:val="en-US" w:eastAsia="zh-CN" w:bidi="ar-SA"/>
    </w:rPr>
  </w:style>
  <w:style w:type="paragraph" w:customStyle="1" w:styleId="200">
    <w:name w:val="正文文本缩进 2_0"/>
    <w:basedOn w:val="11"/>
    <w:link w:val="2CharChar"/>
    <w:rsid w:val="0037309C"/>
    <w:pPr>
      <w:ind w:left="630" w:firstLine="645"/>
    </w:pPr>
    <w:rPr>
      <w:rFonts w:ascii="Arial" w:eastAsia="仿宋_GB2312" w:hAnsi="Arial"/>
      <w:sz w:val="32"/>
    </w:rPr>
  </w:style>
  <w:style w:type="paragraph" w:customStyle="1" w:styleId="11">
    <w:name w:val="正文_1"/>
    <w:rsid w:val="0037309C"/>
    <w:pPr>
      <w:widowControl w:val="0"/>
      <w:jc w:val="both"/>
    </w:pPr>
    <w:rPr>
      <w:kern w:val="2"/>
      <w:sz w:val="21"/>
    </w:rPr>
  </w:style>
  <w:style w:type="character" w:customStyle="1" w:styleId="CharCharChar">
    <w:name w:val="正文文本缩进 Char Char Char"/>
    <w:rsid w:val="0037309C"/>
    <w:rPr>
      <w:rFonts w:ascii="楷体_GB2312" w:eastAsia="楷体_GB2312" w:hAnsi="Calibri"/>
      <w:kern w:val="2"/>
      <w:sz w:val="32"/>
      <w:lang w:val="en-US" w:eastAsia="zh-CN"/>
    </w:rPr>
  </w:style>
  <w:style w:type="character" w:customStyle="1" w:styleId="CharChar">
    <w:name w:val="正文文本缩进 Char Char"/>
    <w:link w:val="0"/>
    <w:rsid w:val="0037309C"/>
    <w:rPr>
      <w:rFonts w:ascii="楷体_GB2312" w:eastAsia="楷体_GB2312" w:hAnsi="Calibri"/>
      <w:kern w:val="2"/>
      <w:sz w:val="32"/>
      <w:lang w:val="en-US" w:eastAsia="zh-CN" w:bidi="ar-SA"/>
    </w:rPr>
  </w:style>
  <w:style w:type="paragraph" w:customStyle="1" w:styleId="0">
    <w:name w:val="正文文本缩进_0"/>
    <w:basedOn w:val="11"/>
    <w:link w:val="CharChar"/>
    <w:rsid w:val="0037309C"/>
    <w:pPr>
      <w:ind w:firstLine="645"/>
    </w:pPr>
    <w:rPr>
      <w:rFonts w:ascii="楷体_GB2312" w:eastAsia="楷体_GB2312" w:hAnsi="Calibri"/>
      <w:sz w:val="32"/>
    </w:rPr>
  </w:style>
  <w:style w:type="character" w:customStyle="1" w:styleId="CharChar2">
    <w:name w:val="Char Char2"/>
    <w:rsid w:val="0037309C"/>
    <w:rPr>
      <w:rFonts w:ascii="宋体" w:eastAsia="华文宋体" w:hAnsi="Courier New" w:cs="Times New Roman"/>
      <w:sz w:val="28"/>
      <w:szCs w:val="20"/>
    </w:rPr>
  </w:style>
  <w:style w:type="character" w:customStyle="1" w:styleId="Char5">
    <w:name w:val="列出段落 Char"/>
    <w:link w:val="af9"/>
    <w:rsid w:val="0037309C"/>
    <w:rPr>
      <w:rFonts w:ascii="Calibri" w:eastAsia="宋体" w:hAnsi="Calibri"/>
      <w:lang w:bidi="ar-SA"/>
    </w:rPr>
  </w:style>
  <w:style w:type="paragraph" w:styleId="af9">
    <w:name w:val="List Paragraph"/>
    <w:basedOn w:val="a"/>
    <w:link w:val="Char5"/>
    <w:qFormat/>
    <w:rsid w:val="0037309C"/>
    <w:pPr>
      <w:ind w:firstLineChars="200" w:firstLine="420"/>
    </w:pPr>
    <w:rPr>
      <w:rFonts w:ascii="Calibri" w:hAnsi="Calibri"/>
      <w:kern w:val="0"/>
      <w:sz w:val="20"/>
      <w:szCs w:val="20"/>
    </w:rPr>
  </w:style>
  <w:style w:type="character" w:customStyle="1" w:styleId="GW-CharChar">
    <w:name w:val="GW-正文 Char Char"/>
    <w:link w:val="GW-"/>
    <w:rsid w:val="0037309C"/>
    <w:rPr>
      <w:kern w:val="2"/>
      <w:sz w:val="21"/>
      <w:szCs w:val="24"/>
      <w:lang w:bidi="ar-SA"/>
    </w:rPr>
  </w:style>
  <w:style w:type="paragraph" w:customStyle="1" w:styleId="GW-">
    <w:name w:val="GW-正文"/>
    <w:basedOn w:val="a"/>
    <w:link w:val="GW-CharChar"/>
    <w:rsid w:val="0037309C"/>
    <w:pPr>
      <w:spacing w:line="360" w:lineRule="auto"/>
      <w:ind w:firstLineChars="200" w:firstLine="200"/>
      <w:contextualSpacing/>
    </w:pPr>
  </w:style>
  <w:style w:type="paragraph" w:customStyle="1" w:styleId="Style22">
    <w:name w:val="_Style 22"/>
    <w:basedOn w:val="a"/>
    <w:rsid w:val="0037309C"/>
  </w:style>
  <w:style w:type="paragraph" w:customStyle="1" w:styleId="TableParagraph">
    <w:name w:val="Table Paragraph"/>
    <w:basedOn w:val="a"/>
    <w:qFormat/>
    <w:rsid w:val="0037309C"/>
    <w:pPr>
      <w:autoSpaceDE w:val="0"/>
      <w:autoSpaceDN w:val="0"/>
      <w:adjustRightInd w:val="0"/>
      <w:jc w:val="left"/>
    </w:pPr>
    <w:rPr>
      <w:kern w:val="0"/>
      <w:sz w:val="24"/>
    </w:rPr>
  </w:style>
  <w:style w:type="paragraph" w:customStyle="1" w:styleId="1-21">
    <w:name w:val="中等深浅网格 1 - 强调文字颜色 21"/>
    <w:basedOn w:val="a"/>
    <w:rsid w:val="0037309C"/>
    <w:pPr>
      <w:ind w:firstLineChars="200" w:firstLine="420"/>
    </w:pPr>
    <w:rPr>
      <w:rFonts w:eastAsia="仿宋_GB2312"/>
      <w:sz w:val="32"/>
    </w:rPr>
  </w:style>
  <w:style w:type="paragraph" w:customStyle="1" w:styleId="00">
    <w:name w:val="00大标题"/>
    <w:basedOn w:val="a"/>
    <w:rsid w:val="0037309C"/>
    <w:pPr>
      <w:jc w:val="center"/>
    </w:pPr>
    <w:rPr>
      <w:rFonts w:ascii="宋体" w:hAnsi="宋体"/>
      <w:b/>
      <w:sz w:val="32"/>
      <w:szCs w:val="32"/>
    </w:rPr>
  </w:style>
  <w:style w:type="paragraph" w:customStyle="1" w:styleId="Char10">
    <w:name w:val="Char1"/>
    <w:basedOn w:val="a"/>
    <w:rsid w:val="0037309C"/>
  </w:style>
  <w:style w:type="paragraph" w:customStyle="1" w:styleId="afa">
    <w:name w:val="样式"/>
    <w:qFormat/>
    <w:rsid w:val="0037309C"/>
    <w:pPr>
      <w:widowControl w:val="0"/>
      <w:autoSpaceDE w:val="0"/>
      <w:autoSpaceDN w:val="0"/>
      <w:adjustRightInd w:val="0"/>
    </w:pPr>
    <w:rPr>
      <w:rFonts w:ascii="宋体" w:hAnsi="宋体" w:cs="宋体"/>
      <w:sz w:val="24"/>
      <w:szCs w:val="24"/>
    </w:rPr>
  </w:style>
  <w:style w:type="paragraph" w:customStyle="1" w:styleId="afb">
    <w:name w:val="正文段"/>
    <w:basedOn w:val="a"/>
    <w:rsid w:val="0037309C"/>
    <w:pPr>
      <w:widowControl/>
      <w:snapToGrid w:val="0"/>
      <w:spacing w:afterLines="50"/>
      <w:ind w:firstLineChars="200" w:firstLine="200"/>
    </w:pPr>
    <w:rPr>
      <w:kern w:val="0"/>
      <w:sz w:val="24"/>
      <w:szCs w:val="20"/>
    </w:rPr>
  </w:style>
  <w:style w:type="paragraph" w:customStyle="1" w:styleId="12">
    <w:name w:val="列出段落1"/>
    <w:basedOn w:val="a"/>
    <w:rsid w:val="0037309C"/>
    <w:pPr>
      <w:ind w:firstLineChars="200" w:firstLine="420"/>
    </w:pPr>
    <w:rPr>
      <w:szCs w:val="20"/>
    </w:rPr>
  </w:style>
  <w:style w:type="paragraph" w:customStyle="1" w:styleId="CharCharCharCharCharChar">
    <w:name w:val="Char Char Char Char Char Char"/>
    <w:basedOn w:val="a"/>
    <w:rsid w:val="0037309C"/>
  </w:style>
  <w:style w:type="paragraph" w:customStyle="1" w:styleId="01">
    <w:name w:val="正文_0"/>
    <w:rsid w:val="0037309C"/>
    <w:pPr>
      <w:widowControl w:val="0"/>
      <w:jc w:val="both"/>
    </w:pPr>
    <w:rPr>
      <w:kern w:val="2"/>
      <w:sz w:val="21"/>
    </w:rPr>
  </w:style>
  <w:style w:type="paragraph" w:customStyle="1" w:styleId="02">
    <w:name w:val="02标题二"/>
    <w:basedOn w:val="a"/>
    <w:rsid w:val="0037309C"/>
    <w:pPr>
      <w:ind w:firstLineChars="200" w:firstLine="562"/>
    </w:pPr>
    <w:rPr>
      <w:rFonts w:cs="华文仿宋"/>
      <w:b/>
      <w:bCs/>
      <w:sz w:val="28"/>
      <w:szCs w:val="28"/>
    </w:rPr>
  </w:style>
  <w:style w:type="paragraph" w:customStyle="1" w:styleId="afc">
    <w:name w:val="节标题"/>
    <w:basedOn w:val="a"/>
    <w:next w:val="a"/>
    <w:rsid w:val="0037309C"/>
    <w:pPr>
      <w:widowControl/>
      <w:spacing w:line="289" w:lineRule="atLeast"/>
      <w:jc w:val="center"/>
      <w:textAlignment w:val="baseline"/>
    </w:pPr>
    <w:rPr>
      <w:color w:val="000000"/>
      <w:kern w:val="0"/>
      <w:sz w:val="28"/>
      <w:szCs w:val="20"/>
      <w:u w:color="000000"/>
    </w:rPr>
  </w:style>
  <w:style w:type="paragraph" w:customStyle="1" w:styleId="002">
    <w:name w:val="002标题"/>
    <w:basedOn w:val="a"/>
    <w:rsid w:val="0037309C"/>
    <w:pPr>
      <w:jc w:val="center"/>
    </w:pPr>
    <w:rPr>
      <w:sz w:val="30"/>
      <w:szCs w:val="30"/>
    </w:rPr>
  </w:style>
  <w:style w:type="paragraph" w:customStyle="1" w:styleId="110">
    <w:name w:val="列出段落11"/>
    <w:basedOn w:val="a"/>
    <w:rsid w:val="0037309C"/>
    <w:pPr>
      <w:ind w:firstLineChars="200" w:firstLine="420"/>
    </w:pPr>
    <w:rPr>
      <w:rFonts w:ascii="Calibri" w:hAnsi="Calibri" w:cs="Calibri"/>
      <w:szCs w:val="21"/>
    </w:rPr>
  </w:style>
  <w:style w:type="paragraph" w:customStyle="1" w:styleId="010">
    <w:name w:val="01标题一"/>
    <w:basedOn w:val="a"/>
    <w:rsid w:val="0037309C"/>
    <w:rPr>
      <w:rFonts w:ascii="宋体" w:hAnsi="宋体"/>
      <w:b/>
      <w:sz w:val="28"/>
      <w:szCs w:val="28"/>
    </w:rPr>
  </w:style>
  <w:style w:type="paragraph" w:customStyle="1" w:styleId="24">
    <w:name w:val="样式 首行缩进:  2 字符"/>
    <w:basedOn w:val="a"/>
    <w:rsid w:val="0037309C"/>
    <w:pPr>
      <w:spacing w:line="400" w:lineRule="exact"/>
      <w:ind w:firstLineChars="200" w:firstLine="200"/>
    </w:pPr>
    <w:rPr>
      <w:rFonts w:cs="宋体"/>
      <w:sz w:val="24"/>
    </w:rPr>
  </w:style>
  <w:style w:type="paragraph" w:customStyle="1" w:styleId="CharCharCharCharCharCharChar1Char1">
    <w:name w:val="Char Char Char Char Char Char Char1 Char_1"/>
    <w:basedOn w:val="11"/>
    <w:rsid w:val="0037309C"/>
    <w:rPr>
      <w:rFonts w:ascii="Tahoma" w:hAnsi="Tahoma"/>
      <w:sz w:val="24"/>
    </w:rPr>
  </w:style>
  <w:style w:type="paragraph" w:customStyle="1" w:styleId="New">
    <w:name w:val="批注框文本 New"/>
    <w:basedOn w:val="a"/>
    <w:rsid w:val="0037309C"/>
    <w:rPr>
      <w:sz w:val="18"/>
      <w:szCs w:val="18"/>
    </w:rPr>
  </w:style>
  <w:style w:type="paragraph" w:customStyle="1" w:styleId="25">
    <w:name w:val="样式 正文缩进 + 首行缩进:  2 字符"/>
    <w:basedOn w:val="a0"/>
    <w:rsid w:val="0037309C"/>
    <w:pPr>
      <w:spacing w:line="360" w:lineRule="auto"/>
      <w:ind w:firstLine="200"/>
    </w:pPr>
    <w:rPr>
      <w:rFonts w:cs="宋体"/>
      <w:sz w:val="24"/>
    </w:rPr>
  </w:style>
  <w:style w:type="paragraph" w:customStyle="1" w:styleId="13">
    <w:name w:val="纯文本1"/>
    <w:basedOn w:val="a"/>
    <w:rsid w:val="0037309C"/>
    <w:rPr>
      <w:rFonts w:ascii="宋体" w:hAnsi="Courier New" w:cs="宋体"/>
      <w:szCs w:val="21"/>
    </w:rPr>
  </w:style>
  <w:style w:type="paragraph" w:customStyle="1" w:styleId="Char11">
    <w:name w:val="Char11"/>
    <w:basedOn w:val="a"/>
    <w:rsid w:val="0037309C"/>
  </w:style>
  <w:style w:type="paragraph" w:customStyle="1" w:styleId="afd">
    <w:name w:val="表格"/>
    <w:basedOn w:val="a"/>
    <w:rsid w:val="0037309C"/>
    <w:pPr>
      <w:spacing w:line="400" w:lineRule="exact"/>
    </w:pPr>
    <w:rPr>
      <w:sz w:val="24"/>
    </w:rPr>
  </w:style>
  <w:style w:type="paragraph" w:customStyle="1" w:styleId="14">
    <w:name w:val="列表段落1"/>
    <w:basedOn w:val="a"/>
    <w:uiPriority w:val="34"/>
    <w:qFormat/>
    <w:rsid w:val="0037309C"/>
    <w:pPr>
      <w:ind w:firstLineChars="200" w:firstLine="420"/>
    </w:pPr>
    <w:rPr>
      <w:rFonts w:ascii="Calibri" w:hAnsi="Calibri"/>
      <w:szCs w:val="22"/>
    </w:rPr>
  </w:style>
  <w:style w:type="paragraph" w:customStyle="1" w:styleId="afe">
    <w:name w:val="模板普通正文"/>
    <w:basedOn w:val="a4"/>
    <w:qFormat/>
    <w:rsid w:val="0037309C"/>
    <w:pPr>
      <w:spacing w:beforeLines="50" w:after="10"/>
      <w:ind w:firstLineChars="175" w:firstLine="490"/>
      <w:jc w:val="left"/>
    </w:pPr>
    <w:rPr>
      <w:rFonts w:ascii="Calibri" w:hAnsi="Calibri"/>
      <w:szCs w:val="24"/>
    </w:rPr>
  </w:style>
  <w:style w:type="character" w:customStyle="1" w:styleId="Char12">
    <w:name w:val="纯文本 Char1"/>
    <w:locked/>
    <w:rsid w:val="0037309C"/>
    <w:rPr>
      <w:rFonts w:ascii="宋体" w:hAnsi="Courier New"/>
      <w:kern w:val="2"/>
      <w:sz w:val="21"/>
      <w:szCs w:val="21"/>
    </w:rPr>
  </w:style>
  <w:style w:type="paragraph" w:customStyle="1" w:styleId="ListParagraph1">
    <w:name w:val="List Paragraph1"/>
    <w:basedOn w:val="a"/>
    <w:uiPriority w:val="34"/>
    <w:qFormat/>
    <w:rsid w:val="0037309C"/>
    <w:pPr>
      <w:spacing w:line="360" w:lineRule="auto"/>
      <w:ind w:firstLineChars="200" w:firstLine="420"/>
    </w:pPr>
    <w:rPr>
      <w:rFonts w:ascii="Calibri" w:hAnsi="Calibri"/>
      <w:sz w:val="24"/>
      <w:szCs w:val="22"/>
    </w:rPr>
  </w:style>
  <w:style w:type="character" w:customStyle="1" w:styleId="font71">
    <w:name w:val="font71"/>
    <w:rsid w:val="0037309C"/>
    <w:rPr>
      <w:rFonts w:ascii="宋体" w:eastAsia="宋体" w:hAnsi="宋体" w:cs="宋体" w:hint="eastAsia"/>
      <w:color w:val="000000"/>
      <w:sz w:val="22"/>
      <w:szCs w:val="22"/>
      <w:u w:val="none"/>
    </w:rPr>
  </w:style>
  <w:style w:type="character" w:customStyle="1" w:styleId="font91">
    <w:name w:val="font91"/>
    <w:rsid w:val="0037309C"/>
    <w:rPr>
      <w:rFonts w:ascii="宋体" w:eastAsia="宋体" w:hAnsi="宋体" w:cs="宋体" w:hint="eastAsia"/>
      <w:b/>
      <w:bCs/>
      <w:color w:val="FF0000"/>
      <w:sz w:val="22"/>
      <w:szCs w:val="22"/>
      <w:u w:val="none"/>
    </w:rPr>
  </w:style>
  <w:style w:type="character" w:customStyle="1" w:styleId="16">
    <w:name w:val="16"/>
    <w:qFormat/>
    <w:rsid w:val="0037309C"/>
    <w:rPr>
      <w:rFonts w:ascii="Calibri" w:hAnsi="Calibri" w:cs="Times New Roman" w:hint="default"/>
      <w:b/>
      <w:bCs/>
    </w:rPr>
  </w:style>
  <w:style w:type="paragraph" w:customStyle="1" w:styleId="xl31">
    <w:name w:val="xl31"/>
    <w:basedOn w:val="a"/>
    <w:qFormat/>
    <w:rsid w:val="0037309C"/>
    <w:pPr>
      <w:widowControl/>
      <w:spacing w:before="100" w:beforeAutospacing="1" w:after="100" w:afterAutospacing="1"/>
      <w:jc w:val="center"/>
    </w:pPr>
    <w:rPr>
      <w:rFonts w:ascii="@仿宋_GB2312" w:eastAsia="@仿宋_GB2312" w:hAnsi="@仿宋_GB2312" w:cs="@仿宋_GB2312"/>
      <w:b/>
      <w:bCs/>
      <w:kern w:val="0"/>
      <w:sz w:val="28"/>
      <w:szCs w:val="28"/>
    </w:rPr>
  </w:style>
  <w:style w:type="paragraph" w:customStyle="1" w:styleId="CharCharCharCharCharCharChar1Char">
    <w:name w:val="Char Char Char Char Char Char Char1 Char"/>
    <w:basedOn w:val="a"/>
    <w:qFormat/>
    <w:rsid w:val="0037309C"/>
    <w:rPr>
      <w:rFonts w:ascii="Cambria" w:hAnsi="Cambria"/>
      <w:sz w:val="24"/>
      <w:szCs w:val="20"/>
    </w:rPr>
  </w:style>
  <w:style w:type="table" w:styleId="aff">
    <w:name w:val="Table Grid"/>
    <w:basedOn w:val="a2"/>
    <w:rsid w:val="001E6A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A29230-FAFE-4A27-B8FA-C81885F00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33</Pages>
  <Words>17027</Words>
  <Characters>1938</Characters>
  <Application>Microsoft Office Word</Application>
  <DocSecurity>0</DocSecurity>
  <Lines>16</Lines>
  <Paragraphs>37</Paragraphs>
  <ScaleCrop>false</ScaleCrop>
  <Company>China</Company>
  <LinksUpToDate>false</LinksUpToDate>
  <CharactersWithSpaces>18928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 陵 市 电 子 政 务 外 网 项 目</dc:title>
  <dc:creator>User</dc:creator>
  <cp:lastModifiedBy>NTKO</cp:lastModifiedBy>
  <cp:revision>32</cp:revision>
  <cp:lastPrinted>2022-06-14T05:09:00Z</cp:lastPrinted>
  <dcterms:created xsi:type="dcterms:W3CDTF">2023-08-28T08:20:00Z</dcterms:created>
  <dcterms:modified xsi:type="dcterms:W3CDTF">2023-08-30T02:56:00Z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2052-12.1.0.15066</vt:lpwstr>
  </property>
  <property fmtid="{D5CDD505-2E9C-101B-9397-08002B2CF9AE}" pid="3" name="ICV">
    <vt:lpwstr>F6F9D7861AD2443A91924FD72E021119_13</vt:lpwstr>
  </property>
  <property fmtid="{D5CDD505-2E9C-101B-9397-08002B2CF9AE}" pid="4" name="commondata">
    <vt:lpwstr>eyJoZGlkIjoiNzgxOTZkODY1YzhjMDE4YzgxNzY2MmFhOTNkZDdkNzUifQ==</vt:lpwstr>
  </property>
</Properties>
</file>